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57CFA" w14:textId="77777777" w:rsidR="00722C02" w:rsidRPr="009B572B" w:rsidRDefault="00E433C3">
      <w:pPr>
        <w:spacing w:line="360" w:lineRule="auto"/>
        <w:jc w:val="center"/>
        <w:rPr>
          <w:rFonts w:ascii="Times New Roman" w:eastAsia="黑体" w:hAnsi="Times New Roman" w:cstheme="minorEastAsia"/>
          <w:b/>
          <w:bCs/>
          <w:color w:val="000000" w:themeColor="text1"/>
          <w:sz w:val="32"/>
          <w:szCs w:val="32"/>
        </w:rPr>
      </w:pPr>
      <w:r w:rsidRPr="009B572B">
        <w:rPr>
          <w:rFonts w:ascii="Times New Roman" w:eastAsia="黑体" w:hAnsi="Times New Roman" w:cstheme="minorEastAsia" w:hint="eastAsia"/>
          <w:b/>
          <w:bCs/>
          <w:color w:val="000000" w:themeColor="text1"/>
          <w:sz w:val="32"/>
          <w:szCs w:val="32"/>
        </w:rPr>
        <w:t>我国冷链物流标准建设情况分析</w:t>
      </w:r>
      <w:r w:rsidR="00266C21" w:rsidRPr="00425DAD">
        <w:rPr>
          <w:rStyle w:val="ab"/>
          <w:rFonts w:ascii="Times New Roman" w:eastAsia="黑体" w:hAnsi="Times New Roman" w:cs="宋体"/>
          <w:sz w:val="32"/>
          <w:szCs w:val="32"/>
        </w:rPr>
        <w:footnoteReference w:id="1"/>
      </w:r>
    </w:p>
    <w:p w14:paraId="702860DA" w14:textId="77777777" w:rsidR="00722C02" w:rsidRPr="009B572B" w:rsidRDefault="00E433C3">
      <w:pPr>
        <w:spacing w:line="360" w:lineRule="auto"/>
        <w:jc w:val="center"/>
        <w:rPr>
          <w:rFonts w:ascii="Times New Roman" w:hAnsi="Times New Roman" w:cstheme="minorEastAsia"/>
          <w:color w:val="000000" w:themeColor="text1"/>
          <w:szCs w:val="21"/>
        </w:rPr>
      </w:pPr>
      <w:r w:rsidRPr="009B572B">
        <w:rPr>
          <w:rFonts w:ascii="Times New Roman" w:hAnsi="Times New Roman" w:cstheme="minorEastAsia" w:hint="eastAsia"/>
          <w:color w:val="000000" w:themeColor="text1"/>
          <w:szCs w:val="21"/>
        </w:rPr>
        <w:t>王身相</w:t>
      </w:r>
      <w:r w:rsidR="004275E9" w:rsidRPr="009B572B">
        <w:rPr>
          <w:rFonts w:ascii="Times New Roman" w:hAnsi="Times New Roman" w:cstheme="minorEastAsia" w:hint="eastAsia"/>
          <w:color w:val="000000" w:themeColor="text1"/>
          <w:szCs w:val="21"/>
        </w:rPr>
        <w:t>，</w:t>
      </w:r>
      <w:r w:rsidRPr="009B572B">
        <w:rPr>
          <w:rFonts w:ascii="Times New Roman" w:hAnsi="Times New Roman" w:cstheme="minorEastAsia" w:hint="eastAsia"/>
          <w:color w:val="000000" w:themeColor="text1"/>
          <w:szCs w:val="21"/>
        </w:rPr>
        <w:t>邱东怡</w:t>
      </w:r>
      <w:r w:rsidR="004275E9" w:rsidRPr="009B572B">
        <w:rPr>
          <w:rFonts w:ascii="Times New Roman" w:hAnsi="Times New Roman" w:cstheme="minorEastAsia" w:hint="eastAsia"/>
          <w:color w:val="000000" w:themeColor="text1"/>
          <w:szCs w:val="21"/>
        </w:rPr>
        <w:t>，</w:t>
      </w:r>
      <w:r w:rsidR="00205301" w:rsidRPr="009B572B">
        <w:rPr>
          <w:rFonts w:ascii="Times New Roman" w:hAnsi="Times New Roman" w:cstheme="minorEastAsia" w:hint="eastAsia"/>
          <w:color w:val="000000" w:themeColor="text1"/>
          <w:szCs w:val="21"/>
        </w:rPr>
        <w:t>李灯艺</w:t>
      </w:r>
    </w:p>
    <w:p w14:paraId="581889D3" w14:textId="77777777" w:rsidR="00722C02" w:rsidRPr="009B572B" w:rsidRDefault="00E433C3">
      <w:pPr>
        <w:spacing w:line="360" w:lineRule="auto"/>
        <w:jc w:val="center"/>
        <w:rPr>
          <w:rFonts w:ascii="Times New Roman" w:hAnsi="Times New Roman" w:cstheme="minorEastAsia"/>
          <w:color w:val="000000" w:themeColor="text1"/>
          <w:szCs w:val="21"/>
        </w:rPr>
      </w:pPr>
      <w:r w:rsidRPr="009B572B">
        <w:rPr>
          <w:rFonts w:ascii="Times New Roman" w:hAnsi="Times New Roman" w:cstheme="minorEastAsia" w:hint="eastAsia"/>
          <w:color w:val="000000" w:themeColor="text1"/>
          <w:szCs w:val="21"/>
        </w:rPr>
        <w:t>（广州工商学院</w:t>
      </w:r>
      <w:r w:rsidR="004275E9" w:rsidRPr="009B572B">
        <w:rPr>
          <w:rFonts w:ascii="Times New Roman" w:hAnsi="Times New Roman" w:cstheme="minorEastAsia" w:hint="eastAsia"/>
          <w:color w:val="000000" w:themeColor="text1"/>
          <w:szCs w:val="21"/>
        </w:rPr>
        <w:t>物流系</w:t>
      </w:r>
      <w:r w:rsidR="00CB7CB6">
        <w:rPr>
          <w:rFonts w:ascii="Times New Roman" w:hAnsi="Times New Roman" w:cstheme="minorEastAsia" w:hint="eastAsia"/>
          <w:color w:val="000000" w:themeColor="text1"/>
          <w:szCs w:val="21"/>
        </w:rPr>
        <w:t xml:space="preserve"> </w:t>
      </w:r>
      <w:r w:rsidRPr="009B572B">
        <w:rPr>
          <w:rFonts w:ascii="Times New Roman" w:hAnsi="Times New Roman" w:cstheme="minorEastAsia" w:hint="eastAsia"/>
          <w:color w:val="000000" w:themeColor="text1"/>
          <w:szCs w:val="21"/>
        </w:rPr>
        <w:t>广东</w:t>
      </w:r>
      <w:r w:rsidR="00CB7CB6">
        <w:rPr>
          <w:rFonts w:ascii="Times New Roman" w:hAnsi="Times New Roman" w:cstheme="minorEastAsia" w:hint="eastAsia"/>
          <w:color w:val="000000" w:themeColor="text1"/>
          <w:szCs w:val="21"/>
        </w:rPr>
        <w:t xml:space="preserve"> </w:t>
      </w:r>
      <w:r w:rsidRPr="009B572B">
        <w:rPr>
          <w:rFonts w:ascii="Times New Roman" w:hAnsi="Times New Roman" w:cstheme="minorEastAsia" w:hint="eastAsia"/>
          <w:color w:val="000000" w:themeColor="text1"/>
          <w:szCs w:val="21"/>
        </w:rPr>
        <w:t>广州</w:t>
      </w:r>
      <w:r w:rsidRPr="009B572B">
        <w:rPr>
          <w:rFonts w:ascii="Times New Roman" w:hAnsi="Times New Roman" w:cstheme="minorEastAsia"/>
          <w:color w:val="000000" w:themeColor="text1"/>
          <w:szCs w:val="21"/>
        </w:rPr>
        <w:t xml:space="preserve"> 510850</w:t>
      </w:r>
      <w:r w:rsidRPr="009B572B">
        <w:rPr>
          <w:rFonts w:ascii="Times New Roman" w:hAnsi="Times New Roman" w:cstheme="minorEastAsia" w:hint="eastAsia"/>
          <w:color w:val="000000" w:themeColor="text1"/>
          <w:szCs w:val="21"/>
        </w:rPr>
        <w:t>）</w:t>
      </w:r>
    </w:p>
    <w:p w14:paraId="406C3C98" w14:textId="77777777" w:rsidR="00722C02" w:rsidRPr="009B572B" w:rsidRDefault="00E433C3" w:rsidP="00CB7CB6">
      <w:pPr>
        <w:spacing w:line="360" w:lineRule="auto"/>
        <w:ind w:firstLineChars="200" w:firstLine="454"/>
        <w:rPr>
          <w:rFonts w:ascii="Times New Roman" w:hAnsi="Times New Roman" w:cstheme="minorEastAsia"/>
          <w:color w:val="000000" w:themeColor="text1"/>
          <w:szCs w:val="21"/>
        </w:rPr>
      </w:pPr>
      <w:r w:rsidRPr="009B572B">
        <w:rPr>
          <w:rFonts w:ascii="Times New Roman" w:hAnsi="Times New Roman" w:cstheme="minorEastAsia" w:hint="eastAsia"/>
          <w:b/>
          <w:bCs/>
          <w:color w:val="000000" w:themeColor="text1"/>
          <w:szCs w:val="21"/>
        </w:rPr>
        <w:t>摘要：</w:t>
      </w:r>
      <w:r w:rsidRPr="009B572B">
        <w:rPr>
          <w:rFonts w:ascii="Times New Roman" w:hAnsi="Times New Roman" w:cstheme="minorEastAsia" w:hint="eastAsia"/>
          <w:color w:val="000000" w:themeColor="text1"/>
          <w:szCs w:val="21"/>
        </w:rPr>
        <w:t>在居民易腐品消费量</w:t>
      </w:r>
      <w:r w:rsidR="009B572B">
        <w:rPr>
          <w:rFonts w:ascii="Times New Roman" w:hAnsi="Times New Roman" w:cstheme="minorEastAsia" w:hint="eastAsia"/>
          <w:color w:val="000000" w:themeColor="text1"/>
          <w:szCs w:val="21"/>
        </w:rPr>
        <w:t>不断增加</w:t>
      </w:r>
      <w:r w:rsidRPr="009B572B">
        <w:rPr>
          <w:rFonts w:ascii="Times New Roman" w:hAnsi="Times New Roman" w:cstheme="minorEastAsia" w:hint="eastAsia"/>
          <w:color w:val="000000" w:themeColor="text1"/>
          <w:szCs w:val="21"/>
        </w:rPr>
        <w:t>、生鲜电子商务</w:t>
      </w:r>
      <w:r w:rsidR="009B572B">
        <w:rPr>
          <w:rFonts w:ascii="Times New Roman" w:hAnsi="Times New Roman" w:cstheme="minorEastAsia" w:hint="eastAsia"/>
          <w:color w:val="000000" w:themeColor="text1"/>
          <w:szCs w:val="21"/>
        </w:rPr>
        <w:t>快速发展</w:t>
      </w:r>
      <w:r w:rsidRPr="009B572B">
        <w:rPr>
          <w:rFonts w:ascii="Times New Roman" w:hAnsi="Times New Roman" w:cstheme="minorEastAsia" w:hint="eastAsia"/>
          <w:color w:val="000000" w:themeColor="text1"/>
          <w:szCs w:val="21"/>
        </w:rPr>
        <w:t>、国家政策法规</w:t>
      </w:r>
      <w:r w:rsidR="009B572B">
        <w:rPr>
          <w:rFonts w:ascii="Times New Roman" w:hAnsi="Times New Roman" w:cstheme="minorEastAsia" w:hint="eastAsia"/>
          <w:color w:val="000000" w:themeColor="text1"/>
          <w:szCs w:val="21"/>
        </w:rPr>
        <w:t>支持</w:t>
      </w:r>
      <w:r w:rsidRPr="009B572B">
        <w:rPr>
          <w:rFonts w:ascii="Times New Roman" w:hAnsi="Times New Roman" w:cstheme="minorEastAsia" w:hint="eastAsia"/>
          <w:color w:val="000000" w:themeColor="text1"/>
          <w:szCs w:val="21"/>
        </w:rPr>
        <w:t>、生鲜食品贸易</w:t>
      </w:r>
      <w:r w:rsidR="009B572B">
        <w:rPr>
          <w:rFonts w:ascii="Times New Roman" w:hAnsi="Times New Roman" w:cstheme="minorEastAsia" w:hint="eastAsia"/>
          <w:color w:val="000000" w:themeColor="text1"/>
          <w:szCs w:val="21"/>
        </w:rPr>
        <w:t>繁荣等几个因素的</w:t>
      </w:r>
      <w:r w:rsidRPr="009B572B">
        <w:rPr>
          <w:rFonts w:ascii="Times New Roman" w:hAnsi="Times New Roman" w:cstheme="minorEastAsia" w:hint="eastAsia"/>
          <w:color w:val="000000" w:themeColor="text1"/>
          <w:szCs w:val="21"/>
        </w:rPr>
        <w:t>刺激下，我国冷链物流行业不断发展，冷链物流</w:t>
      </w:r>
      <w:r w:rsidR="00266C21" w:rsidRPr="009B572B">
        <w:rPr>
          <w:rFonts w:ascii="Times New Roman" w:hAnsi="Times New Roman" w:cstheme="minorEastAsia" w:hint="eastAsia"/>
          <w:color w:val="000000" w:themeColor="text1"/>
          <w:szCs w:val="21"/>
        </w:rPr>
        <w:t>的</w:t>
      </w:r>
      <w:r w:rsidRPr="009B572B">
        <w:rPr>
          <w:rFonts w:ascii="Times New Roman" w:hAnsi="Times New Roman" w:cstheme="minorEastAsia" w:hint="eastAsia"/>
          <w:color w:val="000000" w:themeColor="text1"/>
          <w:szCs w:val="21"/>
        </w:rPr>
        <w:t>标准建设不断完善。目前，我国冷链物流相关标准</w:t>
      </w:r>
      <w:r w:rsidR="00266C21" w:rsidRPr="009B572B">
        <w:rPr>
          <w:rFonts w:ascii="Times New Roman" w:hAnsi="Times New Roman" w:cstheme="minorEastAsia" w:hint="eastAsia"/>
          <w:color w:val="000000" w:themeColor="text1"/>
          <w:szCs w:val="21"/>
        </w:rPr>
        <w:t>已</w:t>
      </w:r>
      <w:r w:rsidR="00266C21" w:rsidRPr="009B572B">
        <w:rPr>
          <w:rFonts w:ascii="Times New Roman" w:hAnsi="Times New Roman" w:cstheme="minorEastAsia"/>
          <w:color w:val="000000" w:themeColor="text1"/>
          <w:szCs w:val="21"/>
        </w:rPr>
        <w:t>达</w:t>
      </w:r>
      <w:r w:rsidRPr="009B572B">
        <w:rPr>
          <w:rFonts w:ascii="Times New Roman" w:hAnsi="Times New Roman" w:cstheme="minorEastAsia"/>
          <w:color w:val="000000" w:themeColor="text1"/>
          <w:szCs w:val="21"/>
        </w:rPr>
        <w:t>216</w:t>
      </w:r>
      <w:r w:rsidRPr="009B572B">
        <w:rPr>
          <w:rFonts w:ascii="Times New Roman" w:hAnsi="Times New Roman" w:cstheme="minorEastAsia" w:hint="eastAsia"/>
          <w:color w:val="000000" w:themeColor="text1"/>
          <w:szCs w:val="21"/>
        </w:rPr>
        <w:t>项，加上配套通用标准体系及服务保障标准体系</w:t>
      </w:r>
      <w:r w:rsidR="00266C21" w:rsidRPr="009B572B">
        <w:rPr>
          <w:rFonts w:ascii="Times New Roman" w:hAnsi="Times New Roman" w:cstheme="minorEastAsia" w:hint="eastAsia"/>
          <w:color w:val="000000" w:themeColor="text1"/>
          <w:szCs w:val="21"/>
        </w:rPr>
        <w:t>，</w:t>
      </w:r>
      <w:r w:rsidRPr="009B572B">
        <w:rPr>
          <w:rFonts w:ascii="Times New Roman" w:hAnsi="Times New Roman" w:cstheme="minorEastAsia" w:hint="eastAsia"/>
          <w:color w:val="000000" w:themeColor="text1"/>
          <w:szCs w:val="21"/>
        </w:rPr>
        <w:t>基本上已形成一个完整的冷链物流行业标准体系。我国冷链物流标准建设的层次结构和属性较为合理，但冷链物流预冷、配送、销售、信息技术等环节相关标准较少，需要加强相关工作。</w:t>
      </w:r>
    </w:p>
    <w:p w14:paraId="135D5E00" w14:textId="77777777" w:rsidR="00722C02" w:rsidRPr="009B572B" w:rsidRDefault="00E433C3" w:rsidP="00CB7CB6">
      <w:pPr>
        <w:spacing w:line="360" w:lineRule="auto"/>
        <w:ind w:firstLineChars="200" w:firstLine="454"/>
        <w:rPr>
          <w:rFonts w:ascii="Times New Roman" w:hAnsi="Times New Roman" w:cstheme="minorEastAsia"/>
          <w:color w:val="000000" w:themeColor="text1"/>
          <w:szCs w:val="21"/>
        </w:rPr>
      </w:pPr>
      <w:r w:rsidRPr="009B572B">
        <w:rPr>
          <w:rFonts w:ascii="Times New Roman" w:hAnsi="Times New Roman" w:cstheme="minorEastAsia" w:hint="eastAsia"/>
          <w:b/>
          <w:bCs/>
          <w:color w:val="000000" w:themeColor="text1"/>
          <w:szCs w:val="21"/>
        </w:rPr>
        <w:t>关键词：</w:t>
      </w:r>
      <w:r w:rsidRPr="009B572B">
        <w:rPr>
          <w:rFonts w:ascii="Times New Roman" w:hAnsi="Times New Roman" w:cstheme="minorEastAsia" w:hint="eastAsia"/>
          <w:color w:val="000000" w:themeColor="text1"/>
          <w:szCs w:val="21"/>
        </w:rPr>
        <w:t>冷链物流；标准</w:t>
      </w:r>
      <w:r w:rsidR="003B69CF">
        <w:rPr>
          <w:rFonts w:ascii="Times New Roman" w:hAnsi="Times New Roman" w:cstheme="minorEastAsia" w:hint="eastAsia"/>
          <w:color w:val="000000" w:themeColor="text1"/>
          <w:szCs w:val="21"/>
        </w:rPr>
        <w:t>建设</w:t>
      </w:r>
      <w:r w:rsidRPr="009B572B">
        <w:rPr>
          <w:rFonts w:ascii="Times New Roman" w:hAnsi="Times New Roman" w:cstheme="minorEastAsia" w:hint="eastAsia"/>
          <w:color w:val="000000" w:themeColor="text1"/>
          <w:szCs w:val="21"/>
        </w:rPr>
        <w:t>；</w:t>
      </w:r>
      <w:r w:rsidR="009B572B">
        <w:rPr>
          <w:rFonts w:ascii="Times New Roman" w:hAnsi="Times New Roman" w:cstheme="minorEastAsia" w:hint="eastAsia"/>
          <w:color w:val="000000" w:themeColor="text1"/>
          <w:szCs w:val="21"/>
        </w:rPr>
        <w:t>易腐食品</w:t>
      </w:r>
    </w:p>
    <w:p w14:paraId="7FEBE41D" w14:textId="77777777" w:rsidR="00722C02" w:rsidRPr="009B572B" w:rsidRDefault="00B657B7" w:rsidP="00B657B7">
      <w:pPr>
        <w:spacing w:line="360" w:lineRule="auto"/>
        <w:ind w:firstLine="405"/>
        <w:rPr>
          <w:rFonts w:ascii="Times New Roman" w:hAnsi="Times New Roman" w:cstheme="minorEastAsia"/>
          <w:b/>
          <w:color w:val="000000" w:themeColor="text1"/>
          <w:szCs w:val="21"/>
        </w:rPr>
      </w:pPr>
      <w:r w:rsidRPr="009B572B">
        <w:rPr>
          <w:rFonts w:ascii="Times New Roman" w:hAnsi="Times New Roman" w:cstheme="minorEastAsia" w:hint="eastAsia"/>
          <w:b/>
          <w:color w:val="000000" w:themeColor="text1"/>
          <w:szCs w:val="21"/>
        </w:rPr>
        <w:t>中图分类号：</w:t>
      </w:r>
      <w:r w:rsidRPr="009B572B">
        <w:rPr>
          <w:rFonts w:ascii="Times New Roman" w:hAnsi="Times New Roman" w:cstheme="minorEastAsia"/>
          <w:b/>
          <w:color w:val="000000" w:themeColor="text1"/>
          <w:szCs w:val="21"/>
        </w:rPr>
        <w:t xml:space="preserve">F721      </w:t>
      </w:r>
      <w:r w:rsidRPr="009B572B">
        <w:rPr>
          <w:rFonts w:ascii="Times New Roman" w:hAnsi="Times New Roman" w:cstheme="minorEastAsia" w:hint="eastAsia"/>
          <w:b/>
          <w:color w:val="000000" w:themeColor="text1"/>
          <w:szCs w:val="21"/>
        </w:rPr>
        <w:t>文献标识码：</w:t>
      </w:r>
      <w:r w:rsidRPr="009B572B">
        <w:rPr>
          <w:rFonts w:ascii="Times New Roman" w:hAnsi="Times New Roman" w:cstheme="minorEastAsia"/>
          <w:b/>
          <w:color w:val="000000" w:themeColor="text1"/>
          <w:szCs w:val="21"/>
        </w:rPr>
        <w:t xml:space="preserve">A      </w:t>
      </w:r>
      <w:r w:rsidRPr="009B572B">
        <w:rPr>
          <w:rFonts w:ascii="Times New Roman" w:hAnsi="Times New Roman" w:cstheme="minorEastAsia" w:hint="eastAsia"/>
          <w:b/>
          <w:color w:val="000000" w:themeColor="text1"/>
          <w:szCs w:val="21"/>
        </w:rPr>
        <w:t>文章编号：</w:t>
      </w:r>
    </w:p>
    <w:p w14:paraId="179B1CA1" w14:textId="77777777" w:rsidR="00B657B7" w:rsidRPr="009B572B" w:rsidRDefault="00B657B7" w:rsidP="00B657B7">
      <w:pPr>
        <w:spacing w:line="360" w:lineRule="auto"/>
        <w:ind w:firstLine="405"/>
        <w:rPr>
          <w:rFonts w:ascii="Times New Roman" w:hAnsi="Times New Roman" w:cstheme="minorEastAsia"/>
          <w:color w:val="000000" w:themeColor="text1"/>
          <w:szCs w:val="21"/>
        </w:rPr>
      </w:pPr>
    </w:p>
    <w:p w14:paraId="34A61C23" w14:textId="77777777" w:rsidR="00722C02" w:rsidRPr="009B572B" w:rsidRDefault="00670E06" w:rsidP="00670E06">
      <w:pPr>
        <w:pStyle w:val="1"/>
        <w:spacing w:line="360" w:lineRule="auto"/>
        <w:ind w:left="420" w:firstLineChars="0" w:firstLine="0"/>
        <w:rPr>
          <w:rFonts w:ascii="Times New Roman" w:hAnsi="Times New Roman" w:cstheme="minorEastAsia"/>
          <w:b/>
          <w:color w:val="000000" w:themeColor="text1"/>
          <w:sz w:val="24"/>
          <w:szCs w:val="24"/>
        </w:rPr>
      </w:pPr>
      <w:r w:rsidRPr="009B572B">
        <w:rPr>
          <w:rFonts w:ascii="Times New Roman" w:hAnsi="Times New Roman" w:cstheme="minorEastAsia" w:hint="eastAsia"/>
          <w:b/>
          <w:color w:val="000000" w:themeColor="text1"/>
          <w:sz w:val="24"/>
          <w:szCs w:val="24"/>
        </w:rPr>
        <w:t>一、</w:t>
      </w:r>
      <w:r w:rsidR="00E433C3" w:rsidRPr="009B572B">
        <w:rPr>
          <w:rFonts w:ascii="Times New Roman" w:hAnsi="Times New Roman" w:cstheme="minorEastAsia" w:hint="eastAsia"/>
          <w:b/>
          <w:color w:val="000000" w:themeColor="text1"/>
          <w:sz w:val="24"/>
          <w:szCs w:val="24"/>
        </w:rPr>
        <w:t>我国冷链物流行业发展和冷链物流标准体系建设现状</w:t>
      </w:r>
    </w:p>
    <w:p w14:paraId="639247C6" w14:textId="77777777" w:rsidR="00722C02" w:rsidRPr="00AC2DBF" w:rsidRDefault="00266C21">
      <w:pPr>
        <w:spacing w:line="360" w:lineRule="auto"/>
        <w:ind w:firstLineChars="200" w:firstLine="420"/>
        <w:rPr>
          <w:rFonts w:ascii="Times New Roman" w:hAnsi="Times New Roman" w:cstheme="minorEastAsia"/>
          <w:color w:val="000000" w:themeColor="text1"/>
          <w:szCs w:val="21"/>
        </w:rPr>
      </w:pPr>
      <w:r>
        <w:rPr>
          <w:rFonts w:ascii="Times New Roman" w:hAnsi="Times New Roman" w:cstheme="minorEastAsia" w:hint="eastAsia"/>
          <w:color w:val="000000" w:themeColor="text1"/>
          <w:szCs w:val="21"/>
        </w:rPr>
        <w:t>随着</w:t>
      </w:r>
      <w:r w:rsidR="009B572B">
        <w:rPr>
          <w:rFonts w:ascii="Times New Roman" w:hAnsi="Times New Roman" w:cstheme="minorEastAsia" w:hint="eastAsia"/>
          <w:color w:val="000000" w:themeColor="text1"/>
          <w:szCs w:val="21"/>
        </w:rPr>
        <w:t>我国经济</w:t>
      </w:r>
      <w:r w:rsidR="00695E05">
        <w:rPr>
          <w:rFonts w:ascii="Times New Roman" w:hAnsi="Times New Roman" w:cstheme="minorEastAsia" w:hint="eastAsia"/>
          <w:color w:val="000000" w:themeColor="text1"/>
          <w:szCs w:val="21"/>
        </w:rPr>
        <w:t>的</w:t>
      </w:r>
      <w:r w:rsidR="009B572B">
        <w:rPr>
          <w:rFonts w:ascii="Times New Roman" w:hAnsi="Times New Roman" w:cstheme="minorEastAsia" w:hint="eastAsia"/>
          <w:color w:val="000000" w:themeColor="text1"/>
          <w:szCs w:val="21"/>
        </w:rPr>
        <w:t>飞速发展</w:t>
      </w:r>
      <w:r>
        <w:rPr>
          <w:rFonts w:ascii="Times New Roman" w:hAnsi="Times New Roman" w:cstheme="minorEastAsia"/>
          <w:color w:val="000000" w:themeColor="text1"/>
          <w:szCs w:val="21"/>
        </w:rPr>
        <w:t>，</w:t>
      </w:r>
      <w:r w:rsidR="00E433C3" w:rsidRPr="009B572B">
        <w:rPr>
          <w:rFonts w:ascii="Times New Roman" w:hAnsi="Times New Roman" w:cstheme="minorEastAsia" w:hint="eastAsia"/>
          <w:color w:val="000000" w:themeColor="text1"/>
          <w:szCs w:val="21"/>
        </w:rPr>
        <w:t>我国冷链物流行业逐渐繁荣，在基础建设、政策法规、标准体系、人才培养</w:t>
      </w:r>
      <w:r w:rsidR="00CE23D3">
        <w:rPr>
          <w:rFonts w:ascii="Times New Roman" w:hAnsi="Times New Roman" w:cstheme="minorEastAsia" w:hint="eastAsia"/>
          <w:color w:val="000000" w:themeColor="text1"/>
          <w:szCs w:val="21"/>
        </w:rPr>
        <w:t>及</w:t>
      </w:r>
      <w:r w:rsidR="00C64DCD">
        <w:rPr>
          <w:rFonts w:ascii="Times New Roman" w:hAnsi="Times New Roman" w:cstheme="minorEastAsia" w:hint="eastAsia"/>
          <w:color w:val="000000" w:themeColor="text1"/>
          <w:szCs w:val="21"/>
        </w:rPr>
        <w:t>新</w:t>
      </w:r>
      <w:r w:rsidR="00E433C3" w:rsidRPr="00C64DCD">
        <w:rPr>
          <w:rFonts w:ascii="Times New Roman" w:hAnsi="Times New Roman" w:cstheme="minorEastAsia" w:hint="eastAsia"/>
          <w:color w:val="000000" w:themeColor="text1"/>
          <w:szCs w:val="21"/>
        </w:rPr>
        <w:t>技术</w:t>
      </w:r>
      <w:r w:rsidR="00C64DCD">
        <w:rPr>
          <w:rFonts w:ascii="Times New Roman" w:hAnsi="Times New Roman" w:cstheme="minorEastAsia" w:hint="eastAsia"/>
          <w:color w:val="000000" w:themeColor="text1"/>
          <w:szCs w:val="21"/>
        </w:rPr>
        <w:t>应用</w:t>
      </w:r>
      <w:r w:rsidR="00E433C3" w:rsidRPr="00C64DCD">
        <w:rPr>
          <w:rFonts w:ascii="Times New Roman" w:hAnsi="Times New Roman" w:cstheme="minorEastAsia" w:hint="eastAsia"/>
          <w:color w:val="000000" w:themeColor="text1"/>
          <w:szCs w:val="21"/>
        </w:rPr>
        <w:t>等方面都有</w:t>
      </w:r>
      <w:r w:rsidR="00CE23D3">
        <w:rPr>
          <w:rFonts w:ascii="Times New Roman" w:hAnsi="Times New Roman" w:cstheme="minorEastAsia" w:hint="eastAsia"/>
          <w:color w:val="000000" w:themeColor="text1"/>
          <w:szCs w:val="21"/>
        </w:rPr>
        <w:t>了</w:t>
      </w:r>
      <w:r w:rsidR="00E433C3" w:rsidRPr="00C64DCD">
        <w:rPr>
          <w:rFonts w:ascii="Times New Roman" w:hAnsi="Times New Roman" w:cstheme="minorEastAsia" w:hint="eastAsia"/>
          <w:color w:val="000000" w:themeColor="text1"/>
          <w:szCs w:val="21"/>
        </w:rPr>
        <w:t>长足发展。</w:t>
      </w:r>
      <w:r w:rsidR="00CE23D3" w:rsidRPr="00D17994">
        <w:rPr>
          <w:rFonts w:ascii="Times New Roman" w:hAnsi="Times New Roman" w:cstheme="minorEastAsia" w:hint="eastAsia"/>
          <w:color w:val="000000" w:themeColor="text1"/>
          <w:szCs w:val="21"/>
        </w:rPr>
        <w:t>2013</w:t>
      </w:r>
      <w:r w:rsidR="00CE23D3" w:rsidRPr="00D17994">
        <w:rPr>
          <w:rFonts w:ascii="Times New Roman" w:hAnsi="Times New Roman" w:cstheme="minorEastAsia" w:hint="eastAsia"/>
          <w:color w:val="000000" w:themeColor="text1"/>
          <w:szCs w:val="21"/>
        </w:rPr>
        <w:t>年</w:t>
      </w:r>
      <w:r w:rsidR="00695E05">
        <w:rPr>
          <w:rFonts w:ascii="Times New Roman" w:hAnsi="Times New Roman" w:cstheme="minorEastAsia" w:hint="eastAsia"/>
          <w:color w:val="000000" w:themeColor="text1"/>
          <w:szCs w:val="21"/>
        </w:rPr>
        <w:t>我</w:t>
      </w:r>
      <w:r w:rsidR="00695E05" w:rsidRPr="00D17994">
        <w:rPr>
          <w:rFonts w:ascii="Times New Roman" w:hAnsi="Times New Roman" w:cstheme="minorEastAsia" w:hint="eastAsia"/>
          <w:color w:val="000000" w:themeColor="text1"/>
          <w:szCs w:val="21"/>
        </w:rPr>
        <w:t>国</w:t>
      </w:r>
      <w:r w:rsidR="00CE23D3" w:rsidRPr="00D17994">
        <w:rPr>
          <w:rFonts w:ascii="Times New Roman" w:hAnsi="Times New Roman" w:cstheme="minorEastAsia" w:hint="eastAsia"/>
          <w:color w:val="000000" w:themeColor="text1"/>
          <w:szCs w:val="21"/>
        </w:rPr>
        <w:t>冷链物流市场规模约</w:t>
      </w:r>
      <w:r w:rsidR="00CE23D3" w:rsidRPr="00D17994">
        <w:rPr>
          <w:rFonts w:ascii="Times New Roman" w:hAnsi="Times New Roman" w:cstheme="minorEastAsia" w:hint="eastAsia"/>
          <w:color w:val="000000" w:themeColor="text1"/>
          <w:szCs w:val="21"/>
        </w:rPr>
        <w:t>1090</w:t>
      </w:r>
      <w:r w:rsidR="00CE23D3" w:rsidRPr="00D17994">
        <w:rPr>
          <w:rFonts w:ascii="Times New Roman" w:hAnsi="Times New Roman" w:cstheme="minorEastAsia" w:hint="eastAsia"/>
          <w:color w:val="000000" w:themeColor="text1"/>
          <w:szCs w:val="21"/>
        </w:rPr>
        <w:t>亿元，</w:t>
      </w:r>
      <w:r w:rsidR="00E433C3" w:rsidRPr="00AC2DBF">
        <w:rPr>
          <w:rFonts w:ascii="Times New Roman" w:hAnsi="Times New Roman" w:cstheme="minorEastAsia"/>
          <w:color w:val="000000" w:themeColor="text1"/>
          <w:szCs w:val="21"/>
        </w:rPr>
        <w:t>2016</w:t>
      </w:r>
      <w:r w:rsidR="00E433C3" w:rsidRPr="00AC2DBF">
        <w:rPr>
          <w:rFonts w:ascii="Times New Roman" w:hAnsi="Times New Roman" w:cstheme="minorEastAsia" w:hint="eastAsia"/>
          <w:color w:val="000000" w:themeColor="text1"/>
          <w:szCs w:val="21"/>
        </w:rPr>
        <w:t>年食品潜在冷链物流总额</w:t>
      </w:r>
      <w:r w:rsidR="00CE23D3">
        <w:rPr>
          <w:rFonts w:ascii="Times New Roman" w:hAnsi="Times New Roman" w:cstheme="minorEastAsia" w:hint="eastAsia"/>
          <w:color w:val="000000" w:themeColor="text1"/>
          <w:szCs w:val="21"/>
        </w:rPr>
        <w:t>达</w:t>
      </w:r>
      <w:r w:rsidR="00E433C3" w:rsidRPr="00AC2DBF">
        <w:rPr>
          <w:rFonts w:ascii="Times New Roman" w:hAnsi="Times New Roman" w:cstheme="minorEastAsia" w:hint="eastAsia"/>
          <w:color w:val="000000" w:themeColor="text1"/>
          <w:szCs w:val="21"/>
        </w:rPr>
        <w:t>为</w:t>
      </w:r>
      <w:r w:rsidR="00E433C3" w:rsidRPr="00AC2DBF">
        <w:rPr>
          <w:rFonts w:ascii="Times New Roman" w:hAnsi="Times New Roman" w:cstheme="minorEastAsia"/>
          <w:color w:val="000000" w:themeColor="text1"/>
          <w:szCs w:val="21"/>
        </w:rPr>
        <w:t>54232.10</w:t>
      </w:r>
      <w:r w:rsidR="00E433C3" w:rsidRPr="00AC2DBF">
        <w:rPr>
          <w:rFonts w:ascii="Times New Roman" w:hAnsi="Times New Roman" w:cstheme="minorEastAsia" w:hint="eastAsia"/>
          <w:color w:val="000000" w:themeColor="text1"/>
          <w:szCs w:val="21"/>
        </w:rPr>
        <w:t>亿元，按照我国冷链物流</w:t>
      </w:r>
      <w:r w:rsidR="00695E05">
        <w:rPr>
          <w:rFonts w:ascii="Times New Roman" w:hAnsi="Times New Roman" w:cstheme="minorEastAsia" w:hint="eastAsia"/>
          <w:color w:val="000000" w:themeColor="text1"/>
          <w:szCs w:val="21"/>
        </w:rPr>
        <w:t>的</w:t>
      </w:r>
      <w:r w:rsidR="00E433C3" w:rsidRPr="00AC2DBF">
        <w:rPr>
          <w:rFonts w:ascii="Times New Roman" w:hAnsi="Times New Roman" w:cstheme="minorEastAsia" w:hint="eastAsia"/>
          <w:color w:val="000000" w:themeColor="text1"/>
          <w:szCs w:val="21"/>
        </w:rPr>
        <w:t>发展趋势，结合国外城市发展和冷链物流发展的关系，</w:t>
      </w:r>
      <w:r w:rsidR="00695E05">
        <w:rPr>
          <w:rFonts w:ascii="Times New Roman" w:hAnsi="Times New Roman" w:cstheme="minorEastAsia" w:hint="eastAsia"/>
          <w:color w:val="000000" w:themeColor="text1"/>
          <w:szCs w:val="21"/>
        </w:rPr>
        <w:t>预</w:t>
      </w:r>
      <w:r w:rsidR="00695E05">
        <w:rPr>
          <w:rFonts w:ascii="Times New Roman" w:hAnsi="Times New Roman" w:cstheme="minorEastAsia"/>
          <w:color w:val="000000" w:themeColor="text1"/>
          <w:szCs w:val="21"/>
        </w:rPr>
        <w:t>计</w:t>
      </w:r>
      <w:r w:rsidR="00E433C3" w:rsidRPr="00AC2DBF">
        <w:rPr>
          <w:rFonts w:ascii="Times New Roman" w:hAnsi="Times New Roman" w:cstheme="minorEastAsia"/>
          <w:color w:val="000000" w:themeColor="text1"/>
          <w:szCs w:val="21"/>
        </w:rPr>
        <w:t>2017</w:t>
      </w:r>
      <w:r w:rsidR="00E433C3" w:rsidRPr="00AC2DBF">
        <w:rPr>
          <w:rFonts w:ascii="Times New Roman" w:hAnsi="Times New Roman" w:cstheme="minorEastAsia" w:hint="eastAsia"/>
          <w:color w:val="000000" w:themeColor="text1"/>
          <w:szCs w:val="21"/>
        </w:rPr>
        <w:t>年</w:t>
      </w:r>
      <w:r w:rsidR="00695E05">
        <w:rPr>
          <w:rFonts w:ascii="Times New Roman" w:hAnsi="Times New Roman" w:cstheme="minorEastAsia" w:hint="eastAsia"/>
          <w:color w:val="000000" w:themeColor="text1"/>
          <w:szCs w:val="21"/>
        </w:rPr>
        <w:t>我</w:t>
      </w:r>
      <w:r w:rsidR="00695E05" w:rsidRPr="00AC2DBF">
        <w:rPr>
          <w:rFonts w:ascii="Times New Roman" w:hAnsi="Times New Roman" w:cstheme="minorEastAsia" w:hint="eastAsia"/>
          <w:color w:val="000000" w:themeColor="text1"/>
          <w:szCs w:val="21"/>
        </w:rPr>
        <w:t>国</w:t>
      </w:r>
      <w:r w:rsidR="00E433C3" w:rsidRPr="00AC2DBF">
        <w:rPr>
          <w:rFonts w:ascii="Times New Roman" w:hAnsi="Times New Roman" w:cstheme="minorEastAsia" w:hint="eastAsia"/>
          <w:color w:val="000000" w:themeColor="text1"/>
          <w:szCs w:val="21"/>
        </w:rPr>
        <w:t>冷链物流市场规模将达到</w:t>
      </w:r>
      <w:r w:rsidR="00E433C3" w:rsidRPr="00AC2DBF">
        <w:rPr>
          <w:rFonts w:ascii="Times New Roman" w:hAnsi="Times New Roman" w:cstheme="minorEastAsia"/>
          <w:color w:val="000000" w:themeColor="text1"/>
          <w:szCs w:val="21"/>
        </w:rPr>
        <w:t xml:space="preserve">4634 </w:t>
      </w:r>
      <w:r w:rsidR="00E433C3" w:rsidRPr="00AC2DBF">
        <w:rPr>
          <w:rFonts w:ascii="Times New Roman" w:hAnsi="Times New Roman" w:cstheme="minorEastAsia" w:hint="eastAsia"/>
          <w:color w:val="000000" w:themeColor="text1"/>
          <w:szCs w:val="21"/>
        </w:rPr>
        <w:t>亿元</w:t>
      </w:r>
      <w:r w:rsidRPr="008F376E">
        <w:rPr>
          <w:rFonts w:ascii="Times New Roman" w:hAnsi="Times New Roman" w:cstheme="minorEastAsia" w:hint="eastAsia"/>
          <w:color w:val="000000" w:themeColor="text1"/>
          <w:szCs w:val="21"/>
          <w:vertAlign w:val="superscript"/>
        </w:rPr>
        <w:t>[1]</w:t>
      </w:r>
      <w:r w:rsidR="00E433C3" w:rsidRPr="00AC2DBF">
        <w:rPr>
          <w:rFonts w:ascii="Times New Roman" w:hAnsi="Times New Roman" w:cstheme="minorEastAsia" w:hint="eastAsia"/>
          <w:color w:val="000000" w:themeColor="text1"/>
          <w:szCs w:val="21"/>
        </w:rPr>
        <w:t>。</w:t>
      </w:r>
    </w:p>
    <w:p w14:paraId="7DD867B1" w14:textId="77777777" w:rsidR="00722C02" w:rsidRPr="002C6011" w:rsidRDefault="00E433C3">
      <w:pPr>
        <w:spacing w:line="360" w:lineRule="auto"/>
        <w:ind w:firstLineChars="200" w:firstLine="420"/>
        <w:rPr>
          <w:rFonts w:ascii="Times New Roman" w:hAnsi="Times New Roman" w:cstheme="minorEastAsia"/>
          <w:color w:val="FF0000"/>
          <w:szCs w:val="21"/>
        </w:rPr>
      </w:pPr>
      <w:r w:rsidRPr="00AC2DBF">
        <w:rPr>
          <w:rFonts w:ascii="Times New Roman" w:hAnsi="Times New Roman" w:cstheme="minorEastAsia" w:hint="eastAsia"/>
          <w:color w:val="000000" w:themeColor="text1"/>
          <w:szCs w:val="21"/>
        </w:rPr>
        <w:t>为完善我国</w:t>
      </w:r>
      <w:r w:rsidR="00695E05">
        <w:rPr>
          <w:rFonts w:ascii="Times New Roman" w:hAnsi="Times New Roman" w:cstheme="minorEastAsia" w:hint="eastAsia"/>
          <w:color w:val="000000" w:themeColor="text1"/>
          <w:szCs w:val="21"/>
        </w:rPr>
        <w:t>的</w:t>
      </w:r>
      <w:r w:rsidRPr="00AC2DBF">
        <w:rPr>
          <w:rFonts w:ascii="Times New Roman" w:hAnsi="Times New Roman" w:cstheme="minorEastAsia" w:hint="eastAsia"/>
          <w:color w:val="000000" w:themeColor="text1"/>
          <w:szCs w:val="21"/>
        </w:rPr>
        <w:t>冷链物流市场，国家、行业及地方不断出台各类标准来规范冷链物流行业的发展。根据国家标准</w:t>
      </w:r>
      <w:r w:rsidR="000E5B51">
        <w:rPr>
          <w:rFonts w:ascii="Times New Roman" w:hAnsi="Times New Roman" w:cstheme="minorEastAsia" w:hint="eastAsia"/>
          <w:color w:val="000000" w:themeColor="text1"/>
          <w:szCs w:val="21"/>
        </w:rPr>
        <w:t>《</w:t>
      </w:r>
      <w:r w:rsidRPr="00AC2DBF">
        <w:rPr>
          <w:rFonts w:ascii="Times New Roman" w:hAnsi="Times New Roman" w:cstheme="minorEastAsia" w:hint="eastAsia"/>
          <w:color w:val="000000" w:themeColor="text1"/>
          <w:szCs w:val="21"/>
        </w:rPr>
        <w:t>服务业组织标准化工作指南</w:t>
      </w:r>
      <w:r w:rsidR="000E5B51" w:rsidRPr="00AC2DBF">
        <w:rPr>
          <w:rFonts w:ascii="Times New Roman" w:hAnsi="Times New Roman" w:cstheme="minorEastAsia" w:hint="eastAsia"/>
          <w:color w:val="000000" w:themeColor="text1"/>
          <w:szCs w:val="21"/>
        </w:rPr>
        <w:t>第</w:t>
      </w:r>
      <w:r w:rsidR="000E5B51">
        <w:rPr>
          <w:rFonts w:ascii="Times New Roman" w:hAnsi="Times New Roman" w:cstheme="minorEastAsia" w:hint="eastAsia"/>
          <w:color w:val="000000" w:themeColor="text1"/>
          <w:szCs w:val="21"/>
        </w:rPr>
        <w:t>2</w:t>
      </w:r>
      <w:r w:rsidRPr="00AC2DBF">
        <w:rPr>
          <w:rFonts w:ascii="Times New Roman" w:hAnsi="Times New Roman" w:cstheme="minorEastAsia" w:hint="eastAsia"/>
          <w:color w:val="000000" w:themeColor="text1"/>
          <w:szCs w:val="21"/>
        </w:rPr>
        <w:t>部分</w:t>
      </w:r>
      <w:r w:rsidR="000E5B51">
        <w:rPr>
          <w:rFonts w:ascii="Times New Roman" w:hAnsi="Times New Roman" w:cstheme="minorEastAsia" w:hint="eastAsia"/>
          <w:color w:val="000000" w:themeColor="text1"/>
          <w:szCs w:val="21"/>
        </w:rPr>
        <w:t>：</w:t>
      </w:r>
      <w:r w:rsidRPr="00AC2DBF">
        <w:rPr>
          <w:rFonts w:ascii="Times New Roman" w:hAnsi="Times New Roman" w:cstheme="minorEastAsia" w:hint="eastAsia"/>
          <w:color w:val="000000" w:themeColor="text1"/>
          <w:szCs w:val="21"/>
        </w:rPr>
        <w:t>标准体系</w:t>
      </w:r>
      <w:r w:rsidR="000E5B51">
        <w:rPr>
          <w:rFonts w:ascii="Times New Roman" w:hAnsi="Times New Roman" w:cstheme="minorEastAsia" w:hint="eastAsia"/>
          <w:color w:val="000000" w:themeColor="text1"/>
          <w:szCs w:val="21"/>
        </w:rPr>
        <w:t>》（</w:t>
      </w:r>
      <w:r w:rsidR="000E5B51" w:rsidRPr="00AC2DBF">
        <w:rPr>
          <w:rFonts w:ascii="Times New Roman" w:hAnsi="Times New Roman" w:cstheme="minorEastAsia"/>
          <w:color w:val="000000" w:themeColor="text1"/>
          <w:szCs w:val="21"/>
        </w:rPr>
        <w:t>GB/T 24421.2-2009</w:t>
      </w:r>
      <w:r w:rsidR="000E5B51">
        <w:rPr>
          <w:rFonts w:ascii="Times New Roman" w:hAnsi="Times New Roman" w:cstheme="minorEastAsia" w:hint="eastAsia"/>
          <w:color w:val="000000" w:themeColor="text1"/>
          <w:szCs w:val="21"/>
        </w:rPr>
        <w:t>）</w:t>
      </w:r>
      <w:r w:rsidRPr="00AC2DBF">
        <w:rPr>
          <w:rFonts w:ascii="Times New Roman" w:hAnsi="Times New Roman" w:cstheme="minorEastAsia" w:hint="eastAsia"/>
          <w:color w:val="000000" w:themeColor="text1"/>
          <w:szCs w:val="21"/>
        </w:rPr>
        <w:t>的要求，我国冷链物流服务标准体系也是由服务通用基础标准体系、服务保障标准体系和服务提供标准体系三大模块组成。江文</w:t>
      </w:r>
      <w:r w:rsidRPr="00AC2DBF">
        <w:rPr>
          <w:rFonts w:ascii="Times New Roman" w:hAnsi="Times New Roman" w:cstheme="minorEastAsia"/>
          <w:color w:val="000000" w:themeColor="text1"/>
          <w:szCs w:val="21"/>
          <w:vertAlign w:val="superscript"/>
        </w:rPr>
        <w:t>[2]</w:t>
      </w:r>
      <w:r w:rsidRPr="00AC2DBF">
        <w:rPr>
          <w:rFonts w:ascii="Times New Roman" w:hAnsi="Times New Roman" w:cstheme="minorEastAsia" w:hint="eastAsia"/>
          <w:color w:val="000000" w:themeColor="text1"/>
          <w:szCs w:val="21"/>
        </w:rPr>
        <w:t>通过对我国冷链行业相关标准</w:t>
      </w:r>
      <w:r w:rsidR="00695E05">
        <w:rPr>
          <w:rFonts w:ascii="Times New Roman" w:hAnsi="Times New Roman" w:cstheme="minorEastAsia" w:hint="eastAsia"/>
          <w:color w:val="000000" w:themeColor="text1"/>
          <w:szCs w:val="21"/>
        </w:rPr>
        <w:t>的</w:t>
      </w:r>
      <w:r w:rsidRPr="00AC2DBF">
        <w:rPr>
          <w:rFonts w:ascii="Times New Roman" w:hAnsi="Times New Roman" w:cstheme="minorEastAsia" w:hint="eastAsia"/>
          <w:color w:val="000000" w:themeColor="text1"/>
          <w:szCs w:val="21"/>
        </w:rPr>
        <w:t>分析</w:t>
      </w:r>
      <w:r w:rsidR="00695E05">
        <w:rPr>
          <w:rFonts w:ascii="Times New Roman" w:hAnsi="Times New Roman" w:cstheme="minorEastAsia" w:hint="eastAsia"/>
          <w:color w:val="000000" w:themeColor="text1"/>
          <w:szCs w:val="21"/>
        </w:rPr>
        <w:t>，</w:t>
      </w:r>
      <w:r w:rsidRPr="00AC2DBF">
        <w:rPr>
          <w:rFonts w:ascii="Times New Roman" w:hAnsi="Times New Roman" w:cstheme="minorEastAsia" w:hint="eastAsia"/>
          <w:color w:val="000000" w:themeColor="text1"/>
          <w:szCs w:val="21"/>
        </w:rPr>
        <w:t>总结</w:t>
      </w:r>
      <w:r w:rsidR="00695E05">
        <w:rPr>
          <w:rFonts w:ascii="Times New Roman" w:hAnsi="Times New Roman" w:cstheme="minorEastAsia" w:hint="eastAsia"/>
          <w:color w:val="000000" w:themeColor="text1"/>
          <w:szCs w:val="21"/>
        </w:rPr>
        <w:t>出</w:t>
      </w:r>
      <w:r w:rsidRPr="00AC2DBF">
        <w:rPr>
          <w:rFonts w:ascii="Times New Roman" w:hAnsi="Times New Roman" w:cstheme="minorEastAsia" w:hint="eastAsia"/>
          <w:color w:val="000000" w:themeColor="text1"/>
          <w:szCs w:val="21"/>
        </w:rPr>
        <w:t>标准体系由标准结构图和标准明细表</w:t>
      </w:r>
      <w:r w:rsidR="00695E05">
        <w:rPr>
          <w:rFonts w:ascii="Times New Roman" w:hAnsi="Times New Roman" w:cstheme="minorEastAsia" w:hint="eastAsia"/>
          <w:color w:val="000000" w:themeColor="text1"/>
          <w:szCs w:val="21"/>
        </w:rPr>
        <w:t>组</w:t>
      </w:r>
      <w:r w:rsidR="00695E05">
        <w:rPr>
          <w:rFonts w:ascii="Times New Roman" w:hAnsi="Times New Roman" w:cstheme="minorEastAsia"/>
          <w:color w:val="000000" w:themeColor="text1"/>
          <w:szCs w:val="21"/>
        </w:rPr>
        <w:t>成</w:t>
      </w:r>
      <w:r w:rsidRPr="00AC2DBF">
        <w:rPr>
          <w:rFonts w:ascii="Times New Roman" w:hAnsi="Times New Roman" w:cstheme="minorEastAsia" w:hint="eastAsia"/>
          <w:color w:val="000000" w:themeColor="text1"/>
          <w:szCs w:val="21"/>
        </w:rPr>
        <w:t>，李学工等</w:t>
      </w:r>
      <w:r w:rsidR="00695E05" w:rsidRPr="00AC2DBF">
        <w:rPr>
          <w:rFonts w:ascii="Times New Roman" w:hAnsi="Times New Roman" w:cstheme="minorEastAsia"/>
          <w:color w:val="000000" w:themeColor="text1"/>
          <w:szCs w:val="21"/>
          <w:vertAlign w:val="superscript"/>
        </w:rPr>
        <w:t>[3]</w:t>
      </w:r>
      <w:r w:rsidRPr="00AC2DBF">
        <w:rPr>
          <w:rFonts w:ascii="Times New Roman" w:hAnsi="Times New Roman" w:cstheme="minorEastAsia" w:hint="eastAsia"/>
          <w:color w:val="000000" w:themeColor="text1"/>
          <w:szCs w:val="21"/>
        </w:rPr>
        <w:t>总结了农产品冷链物流标准体系</w:t>
      </w:r>
      <w:r w:rsidR="00695E05">
        <w:rPr>
          <w:rFonts w:ascii="Times New Roman" w:hAnsi="Times New Roman" w:cstheme="minorEastAsia" w:hint="eastAsia"/>
          <w:color w:val="000000" w:themeColor="text1"/>
          <w:szCs w:val="21"/>
        </w:rPr>
        <w:t>的</w:t>
      </w:r>
      <w:r w:rsidRPr="00AC2DBF">
        <w:rPr>
          <w:rFonts w:ascii="Times New Roman" w:hAnsi="Times New Roman" w:cstheme="minorEastAsia" w:hint="eastAsia"/>
          <w:color w:val="000000" w:themeColor="text1"/>
          <w:szCs w:val="21"/>
        </w:rPr>
        <w:t>三维图</w:t>
      </w:r>
      <w:r w:rsidR="00695E05">
        <w:rPr>
          <w:rFonts w:ascii="Times New Roman" w:hAnsi="Times New Roman" w:cstheme="minorEastAsia" w:hint="eastAsia"/>
          <w:color w:val="000000" w:themeColor="text1"/>
          <w:szCs w:val="21"/>
        </w:rPr>
        <w:t>，</w:t>
      </w:r>
      <w:r w:rsidR="00160BA8">
        <w:rPr>
          <w:rFonts w:ascii="Times New Roman" w:hAnsi="Times New Roman" w:cstheme="minorEastAsia" w:hint="eastAsia"/>
          <w:color w:val="000000" w:themeColor="text1"/>
          <w:szCs w:val="21"/>
        </w:rPr>
        <w:t>从不同的角度对冷链物流标准体系进行分析探讨。</w:t>
      </w:r>
      <w:r w:rsidRPr="00AC2DBF">
        <w:rPr>
          <w:rFonts w:ascii="Times New Roman" w:hAnsi="Times New Roman" w:cstheme="minorEastAsia" w:hint="eastAsia"/>
          <w:color w:val="000000" w:themeColor="text1"/>
          <w:szCs w:val="21"/>
        </w:rPr>
        <w:t>通过统计筛选</w:t>
      </w:r>
      <w:r w:rsidR="00695E05">
        <w:rPr>
          <w:rFonts w:ascii="Times New Roman" w:hAnsi="Times New Roman" w:cstheme="minorEastAsia" w:hint="eastAsia"/>
          <w:color w:val="000000" w:themeColor="text1"/>
          <w:szCs w:val="21"/>
        </w:rPr>
        <w:t>，</w:t>
      </w:r>
      <w:r w:rsidRPr="00AC2DBF">
        <w:rPr>
          <w:rFonts w:ascii="Times New Roman" w:hAnsi="Times New Roman" w:cstheme="minorEastAsia" w:hint="eastAsia"/>
          <w:color w:val="000000" w:themeColor="text1"/>
          <w:szCs w:val="21"/>
        </w:rPr>
        <w:t>目前我国冷链物流服务标准体系涵盖了约</w:t>
      </w:r>
      <w:r w:rsidRPr="00AC2DBF">
        <w:rPr>
          <w:rFonts w:ascii="Times New Roman" w:hAnsi="Times New Roman" w:cstheme="minorEastAsia"/>
          <w:color w:val="000000" w:themeColor="text1"/>
          <w:szCs w:val="21"/>
        </w:rPr>
        <w:t>330</w:t>
      </w:r>
      <w:r w:rsidRPr="00AC2DBF">
        <w:rPr>
          <w:rFonts w:ascii="Times New Roman" w:hAnsi="Times New Roman" w:cstheme="minorEastAsia" w:hint="eastAsia"/>
          <w:color w:val="000000" w:themeColor="text1"/>
          <w:szCs w:val="21"/>
        </w:rPr>
        <w:t>项标准</w:t>
      </w:r>
      <w:r w:rsidRPr="002C6011">
        <w:rPr>
          <w:rFonts w:ascii="Times New Roman" w:hAnsi="Times New Roman" w:cstheme="minorEastAsia"/>
          <w:szCs w:val="21"/>
          <w:vertAlign w:val="superscript"/>
        </w:rPr>
        <w:t>[4]</w:t>
      </w:r>
      <w:r w:rsidRPr="00AC2DBF">
        <w:rPr>
          <w:rFonts w:ascii="Times New Roman" w:hAnsi="Times New Roman" w:cstheme="minorEastAsia" w:hint="eastAsia"/>
          <w:color w:val="000000" w:themeColor="text1"/>
          <w:szCs w:val="21"/>
        </w:rPr>
        <w:t>，</w:t>
      </w:r>
      <w:r w:rsidR="00695E05">
        <w:rPr>
          <w:rFonts w:ascii="Times New Roman" w:hAnsi="Times New Roman" w:cstheme="minorEastAsia" w:hint="eastAsia"/>
          <w:color w:val="000000" w:themeColor="text1"/>
          <w:szCs w:val="21"/>
        </w:rPr>
        <w:t>分</w:t>
      </w:r>
      <w:r w:rsidR="00695E05">
        <w:rPr>
          <w:rFonts w:ascii="Times New Roman" w:hAnsi="Times New Roman" w:cstheme="minorEastAsia"/>
          <w:color w:val="000000" w:themeColor="text1"/>
          <w:szCs w:val="21"/>
        </w:rPr>
        <w:t>别包括了</w:t>
      </w:r>
      <w:r w:rsidR="00C04E93">
        <w:rPr>
          <w:rFonts w:ascii="Times New Roman" w:hAnsi="Times New Roman" w:cstheme="minorEastAsia" w:hint="eastAsia"/>
          <w:color w:val="000000" w:themeColor="text1"/>
          <w:szCs w:val="21"/>
        </w:rPr>
        <w:t>服务通用基础标准体系</w:t>
      </w:r>
      <w:r w:rsidR="00695E05">
        <w:rPr>
          <w:rFonts w:ascii="Times New Roman" w:hAnsi="Times New Roman" w:cstheme="minorEastAsia" w:hint="eastAsia"/>
          <w:color w:val="000000" w:themeColor="text1"/>
          <w:szCs w:val="21"/>
        </w:rPr>
        <w:t>、</w:t>
      </w:r>
      <w:r w:rsidR="00C04E93">
        <w:rPr>
          <w:rFonts w:ascii="Times New Roman" w:hAnsi="Times New Roman" w:cstheme="minorEastAsia" w:hint="eastAsia"/>
          <w:color w:val="000000" w:themeColor="text1"/>
          <w:szCs w:val="21"/>
        </w:rPr>
        <w:t>服务保障标准体系</w:t>
      </w:r>
      <w:r w:rsidR="00695E05">
        <w:rPr>
          <w:rFonts w:ascii="Times New Roman" w:hAnsi="Times New Roman" w:cstheme="minorEastAsia" w:hint="eastAsia"/>
          <w:color w:val="000000" w:themeColor="text1"/>
          <w:szCs w:val="21"/>
        </w:rPr>
        <w:t>和</w:t>
      </w:r>
      <w:r w:rsidR="00C04E93">
        <w:rPr>
          <w:rFonts w:ascii="Times New Roman" w:hAnsi="Times New Roman" w:cstheme="minorEastAsia" w:hint="eastAsia"/>
          <w:color w:val="000000" w:themeColor="text1"/>
          <w:szCs w:val="21"/>
        </w:rPr>
        <w:t>服务提供标准体系</w:t>
      </w:r>
      <w:r w:rsidR="00695E05">
        <w:rPr>
          <w:rFonts w:ascii="Times New Roman" w:hAnsi="Times New Roman" w:cstheme="minorEastAsia" w:hint="eastAsia"/>
          <w:color w:val="000000" w:themeColor="text1"/>
          <w:szCs w:val="21"/>
        </w:rPr>
        <w:t>等</w:t>
      </w:r>
      <w:r w:rsidR="00695E05">
        <w:rPr>
          <w:rFonts w:ascii="Times New Roman" w:hAnsi="Times New Roman" w:cstheme="minorEastAsia"/>
          <w:color w:val="000000" w:themeColor="text1"/>
          <w:szCs w:val="21"/>
        </w:rPr>
        <w:t>三类</w:t>
      </w:r>
      <w:r w:rsidR="00695E05">
        <w:rPr>
          <w:rFonts w:ascii="Times New Roman" w:hAnsi="Times New Roman" w:cstheme="minorEastAsia" w:hint="eastAsia"/>
          <w:color w:val="000000" w:themeColor="text1"/>
          <w:szCs w:val="21"/>
        </w:rPr>
        <w:t>，具</w:t>
      </w:r>
      <w:r w:rsidR="00695E05">
        <w:rPr>
          <w:rFonts w:ascii="Times New Roman" w:hAnsi="Times New Roman" w:cstheme="minorEastAsia"/>
          <w:color w:val="000000" w:themeColor="text1"/>
          <w:szCs w:val="21"/>
        </w:rPr>
        <w:t>体</w:t>
      </w:r>
      <w:r w:rsidRPr="00837517">
        <w:rPr>
          <w:rFonts w:asciiTheme="minorEastAsia" w:hAnsiTheme="minorEastAsia" w:cstheme="minorEastAsia" w:hint="eastAsia"/>
          <w:color w:val="000000" w:themeColor="text1"/>
          <w:szCs w:val="21"/>
        </w:rPr>
        <w:t>构成</w:t>
      </w:r>
      <w:r w:rsidR="00695E05">
        <w:rPr>
          <w:rFonts w:asciiTheme="minorEastAsia" w:hAnsiTheme="minorEastAsia" w:cstheme="minorEastAsia" w:hint="eastAsia"/>
          <w:color w:val="000000" w:themeColor="text1"/>
          <w:szCs w:val="21"/>
        </w:rPr>
        <w:t>如</w:t>
      </w:r>
      <w:r w:rsidRPr="00837517">
        <w:rPr>
          <w:rFonts w:asciiTheme="minorEastAsia" w:hAnsiTheme="minorEastAsia" w:cstheme="minorEastAsia" w:hint="eastAsia"/>
          <w:color w:val="000000" w:themeColor="text1"/>
          <w:szCs w:val="21"/>
        </w:rPr>
        <w:t>图</w:t>
      </w:r>
      <w:r w:rsidRPr="00837517">
        <w:rPr>
          <w:rFonts w:asciiTheme="minorEastAsia" w:hAnsiTheme="minorEastAsia" w:cstheme="minorEastAsia"/>
          <w:color w:val="000000" w:themeColor="text1"/>
          <w:szCs w:val="21"/>
        </w:rPr>
        <w:t>1</w:t>
      </w:r>
      <w:r w:rsidR="00695E05">
        <w:rPr>
          <w:rFonts w:asciiTheme="minorEastAsia" w:hAnsiTheme="minorEastAsia" w:cstheme="minorEastAsia" w:hint="eastAsia"/>
          <w:color w:val="000000" w:themeColor="text1"/>
          <w:szCs w:val="21"/>
        </w:rPr>
        <w:t>所</w:t>
      </w:r>
      <w:r w:rsidR="00695E05">
        <w:rPr>
          <w:rFonts w:asciiTheme="minorEastAsia" w:hAnsiTheme="minorEastAsia" w:cstheme="minorEastAsia"/>
          <w:color w:val="000000" w:themeColor="text1"/>
          <w:szCs w:val="21"/>
        </w:rPr>
        <w:t>示</w:t>
      </w:r>
      <w:r w:rsidRPr="00837517">
        <w:rPr>
          <w:rFonts w:ascii="Times New Roman" w:hAnsi="Times New Roman" w:cstheme="minorEastAsia" w:hint="eastAsia"/>
          <w:color w:val="000000" w:themeColor="text1"/>
          <w:szCs w:val="21"/>
        </w:rPr>
        <w:t>。</w:t>
      </w:r>
    </w:p>
    <w:p w14:paraId="720EFFA9" w14:textId="77777777" w:rsidR="00722C02" w:rsidRPr="00AC2DBF" w:rsidRDefault="00E433C3">
      <w:pPr>
        <w:spacing w:line="360" w:lineRule="auto"/>
        <w:ind w:firstLineChars="200" w:firstLine="420"/>
        <w:jc w:val="center"/>
        <w:rPr>
          <w:rFonts w:ascii="Times New Roman" w:hAnsi="Times New Roman" w:cstheme="minorEastAsia"/>
          <w:color w:val="000000" w:themeColor="text1"/>
          <w:szCs w:val="21"/>
        </w:rPr>
      </w:pPr>
      <w:r w:rsidRPr="008D14C3">
        <w:rPr>
          <w:rFonts w:ascii="Times New Roman" w:hAnsi="Times New Roman"/>
          <w:noProof/>
          <w:color w:val="000000" w:themeColor="text1"/>
        </w:rPr>
        <w:lastRenderedPageBreak/>
        <w:drawing>
          <wp:inline distT="0" distB="0" distL="0" distR="0" wp14:anchorId="08AABC88" wp14:editId="190F51D3">
            <wp:extent cx="1621790" cy="14128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a:stretch>
                      <a:fillRect/>
                    </a:stretch>
                  </pic:blipFill>
                  <pic:spPr>
                    <a:xfrm>
                      <a:off x="0" y="0"/>
                      <a:ext cx="1623147" cy="1414106"/>
                    </a:xfrm>
                    <a:prstGeom prst="rect">
                      <a:avLst/>
                    </a:prstGeom>
                  </pic:spPr>
                </pic:pic>
              </a:graphicData>
            </a:graphic>
          </wp:inline>
        </w:drawing>
      </w:r>
    </w:p>
    <w:p w14:paraId="4472FB18" w14:textId="77777777" w:rsidR="00722C02" w:rsidRPr="00AC2DBF" w:rsidRDefault="00E433C3">
      <w:pPr>
        <w:spacing w:line="360" w:lineRule="auto"/>
        <w:ind w:firstLineChars="200" w:firstLine="420"/>
        <w:jc w:val="center"/>
        <w:rPr>
          <w:rFonts w:ascii="Times New Roman" w:hAnsi="Times New Roman" w:cstheme="minorEastAsia"/>
          <w:color w:val="000000" w:themeColor="text1"/>
          <w:szCs w:val="21"/>
        </w:rPr>
      </w:pPr>
      <w:r w:rsidRPr="00AC2DBF">
        <w:rPr>
          <w:rFonts w:ascii="Times New Roman" w:hAnsi="Times New Roman" w:cstheme="minorEastAsia" w:hint="eastAsia"/>
          <w:color w:val="000000" w:themeColor="text1"/>
          <w:szCs w:val="21"/>
        </w:rPr>
        <w:t>图</w:t>
      </w:r>
      <w:r w:rsidRPr="00AC2DBF">
        <w:rPr>
          <w:rFonts w:ascii="Times New Roman" w:hAnsi="Times New Roman" w:cstheme="minorEastAsia"/>
          <w:color w:val="000000" w:themeColor="text1"/>
          <w:szCs w:val="21"/>
        </w:rPr>
        <w:t xml:space="preserve">1 </w:t>
      </w:r>
      <w:r w:rsidRPr="00AC2DBF">
        <w:rPr>
          <w:rFonts w:ascii="Times New Roman" w:hAnsi="Times New Roman" w:cstheme="minorEastAsia" w:hint="eastAsia"/>
          <w:color w:val="000000" w:themeColor="text1"/>
          <w:szCs w:val="21"/>
        </w:rPr>
        <w:t>我国冷链物流标准体系构成</w:t>
      </w:r>
    </w:p>
    <w:p w14:paraId="0A179593" w14:textId="77777777" w:rsidR="00722C02" w:rsidRPr="00AC2DBF" w:rsidRDefault="00670E06" w:rsidP="00670E06">
      <w:pPr>
        <w:pStyle w:val="1"/>
        <w:spacing w:line="360" w:lineRule="auto"/>
        <w:ind w:left="420" w:firstLineChars="0" w:firstLine="0"/>
        <w:rPr>
          <w:rFonts w:ascii="Times New Roman" w:hAnsi="Times New Roman" w:cstheme="minorEastAsia"/>
          <w:b/>
          <w:color w:val="000000" w:themeColor="text1"/>
          <w:sz w:val="24"/>
          <w:szCs w:val="24"/>
        </w:rPr>
      </w:pPr>
      <w:r w:rsidRPr="00AC2DBF">
        <w:rPr>
          <w:rFonts w:ascii="Times New Roman" w:hAnsi="Times New Roman" w:cstheme="minorEastAsia" w:hint="eastAsia"/>
          <w:b/>
          <w:color w:val="000000" w:themeColor="text1"/>
          <w:sz w:val="24"/>
          <w:szCs w:val="24"/>
        </w:rPr>
        <w:t>二、</w:t>
      </w:r>
      <w:r w:rsidR="00E433C3" w:rsidRPr="00AC2DBF">
        <w:rPr>
          <w:rFonts w:ascii="Times New Roman" w:hAnsi="Times New Roman" w:cstheme="minorEastAsia" w:hint="eastAsia"/>
          <w:b/>
          <w:color w:val="000000" w:themeColor="text1"/>
          <w:sz w:val="24"/>
          <w:szCs w:val="24"/>
        </w:rPr>
        <w:t>我国冷链物流标准建设时间分析</w:t>
      </w:r>
    </w:p>
    <w:p w14:paraId="45D1D150" w14:textId="77777777" w:rsidR="004C147E" w:rsidRDefault="00E433C3" w:rsidP="004C147E">
      <w:pPr>
        <w:spacing w:line="360" w:lineRule="auto"/>
        <w:ind w:firstLineChars="200" w:firstLine="420"/>
        <w:jc w:val="left"/>
        <w:rPr>
          <w:rFonts w:ascii="Times New Roman" w:hAnsi="Times New Roman" w:cstheme="minorEastAsia"/>
          <w:color w:val="000000" w:themeColor="text1"/>
          <w:szCs w:val="21"/>
        </w:rPr>
      </w:pPr>
      <w:r w:rsidRPr="00AC2DBF">
        <w:rPr>
          <w:rFonts w:ascii="Times New Roman" w:hAnsi="Times New Roman" w:cstheme="minorEastAsia" w:hint="eastAsia"/>
          <w:color w:val="000000" w:themeColor="text1"/>
          <w:szCs w:val="21"/>
        </w:rPr>
        <w:t>根据《中国冷链物流标准目录手册（</w:t>
      </w:r>
      <w:r w:rsidRPr="00AC2DBF">
        <w:rPr>
          <w:rFonts w:ascii="Times New Roman" w:hAnsi="Times New Roman" w:cstheme="minorEastAsia"/>
          <w:color w:val="000000" w:themeColor="text1"/>
          <w:szCs w:val="21"/>
        </w:rPr>
        <w:t>2016</w:t>
      </w:r>
      <w:r w:rsidRPr="00AC2DBF">
        <w:rPr>
          <w:rFonts w:ascii="Times New Roman" w:hAnsi="Times New Roman" w:cstheme="minorEastAsia" w:hint="eastAsia"/>
          <w:color w:val="000000" w:themeColor="text1"/>
          <w:szCs w:val="21"/>
        </w:rPr>
        <w:t>版）》的统计</w:t>
      </w:r>
      <w:r w:rsidR="003B69CF">
        <w:rPr>
          <w:rFonts w:ascii="Times New Roman" w:hAnsi="Times New Roman" w:cstheme="minorEastAsia" w:hint="eastAsia"/>
          <w:color w:val="000000" w:themeColor="text1"/>
          <w:szCs w:val="21"/>
        </w:rPr>
        <w:t>，</w:t>
      </w:r>
      <w:r w:rsidRPr="00837517">
        <w:rPr>
          <w:rFonts w:ascii="Times New Roman" w:hAnsi="Times New Roman" w:cstheme="minorEastAsia" w:hint="eastAsia"/>
          <w:color w:val="000000" w:themeColor="text1"/>
          <w:szCs w:val="21"/>
        </w:rPr>
        <w:t>结合国家标准查询网的资料</w:t>
      </w:r>
      <w:r w:rsidR="003B69CF">
        <w:rPr>
          <w:rFonts w:ascii="Times New Roman" w:hAnsi="Times New Roman" w:cstheme="minorEastAsia" w:hint="eastAsia"/>
          <w:color w:val="000000" w:themeColor="text1"/>
          <w:szCs w:val="21"/>
        </w:rPr>
        <w:t>，</w:t>
      </w:r>
      <w:r w:rsidRPr="00837517">
        <w:rPr>
          <w:rFonts w:ascii="Times New Roman" w:hAnsi="Times New Roman" w:cstheme="minorEastAsia" w:hint="eastAsia"/>
          <w:color w:val="000000" w:themeColor="text1"/>
          <w:szCs w:val="21"/>
        </w:rPr>
        <w:t>目前我国涉及到冷链物流的标准有</w:t>
      </w:r>
      <w:r w:rsidRPr="00837517">
        <w:rPr>
          <w:rFonts w:ascii="Times New Roman" w:hAnsi="Times New Roman" w:cstheme="minorEastAsia"/>
          <w:color w:val="000000" w:themeColor="text1"/>
          <w:szCs w:val="21"/>
        </w:rPr>
        <w:t>216</w:t>
      </w:r>
      <w:r w:rsidRPr="00837517">
        <w:rPr>
          <w:rFonts w:ascii="Times New Roman" w:hAnsi="Times New Roman" w:cstheme="minorEastAsia" w:hint="eastAsia"/>
          <w:color w:val="000000" w:themeColor="text1"/>
          <w:szCs w:val="21"/>
        </w:rPr>
        <w:t>项。通过分析</w:t>
      </w:r>
      <w:r w:rsidR="003B69CF">
        <w:rPr>
          <w:rFonts w:ascii="Times New Roman" w:hAnsi="Times New Roman" w:cstheme="minorEastAsia" w:hint="eastAsia"/>
          <w:color w:val="000000" w:themeColor="text1"/>
          <w:szCs w:val="21"/>
        </w:rPr>
        <w:t>，</w:t>
      </w:r>
      <w:r w:rsidRPr="00837517">
        <w:rPr>
          <w:rFonts w:ascii="Times New Roman" w:hAnsi="Times New Roman" w:cstheme="minorEastAsia" w:hint="eastAsia"/>
          <w:color w:val="000000" w:themeColor="text1"/>
          <w:szCs w:val="21"/>
        </w:rPr>
        <w:t>我国冷链物流相关标准</w:t>
      </w:r>
      <w:r w:rsidRPr="00837517">
        <w:rPr>
          <w:rFonts w:ascii="Times New Roman" w:hAnsi="Times New Roman" w:cstheme="minorEastAsia"/>
          <w:color w:val="000000" w:themeColor="text1"/>
          <w:szCs w:val="21"/>
        </w:rPr>
        <w:t>2000</w:t>
      </w:r>
      <w:r w:rsidRPr="00837517">
        <w:rPr>
          <w:rFonts w:ascii="Times New Roman" w:hAnsi="Times New Roman" w:cstheme="minorEastAsia" w:hint="eastAsia"/>
          <w:color w:val="000000" w:themeColor="text1"/>
          <w:szCs w:val="21"/>
        </w:rPr>
        <w:t>年以前发布</w:t>
      </w:r>
      <w:r w:rsidRPr="00837517">
        <w:rPr>
          <w:rFonts w:ascii="Times New Roman" w:hAnsi="Times New Roman" w:cstheme="minorEastAsia"/>
          <w:color w:val="000000" w:themeColor="text1"/>
          <w:szCs w:val="21"/>
        </w:rPr>
        <w:t>16</w:t>
      </w:r>
      <w:r w:rsidRPr="00837517">
        <w:rPr>
          <w:rFonts w:ascii="Times New Roman" w:hAnsi="Times New Roman" w:cstheme="minorEastAsia" w:hint="eastAsia"/>
          <w:color w:val="000000" w:themeColor="text1"/>
          <w:szCs w:val="21"/>
        </w:rPr>
        <w:t>项，</w:t>
      </w:r>
      <w:r w:rsidRPr="00837517">
        <w:rPr>
          <w:rFonts w:ascii="Times New Roman" w:hAnsi="Times New Roman" w:cstheme="minorEastAsia"/>
          <w:color w:val="000000" w:themeColor="text1"/>
          <w:szCs w:val="21"/>
        </w:rPr>
        <w:t>2001-</w:t>
      </w:r>
      <w:r w:rsidR="003B69CF" w:rsidRPr="00837517">
        <w:rPr>
          <w:rFonts w:ascii="Times New Roman" w:hAnsi="Times New Roman" w:cstheme="minorEastAsia"/>
          <w:color w:val="000000" w:themeColor="text1"/>
          <w:szCs w:val="21"/>
        </w:rPr>
        <w:t>20</w:t>
      </w:r>
      <w:r w:rsidR="003B69CF">
        <w:rPr>
          <w:rFonts w:ascii="Times New Roman" w:hAnsi="Times New Roman" w:cstheme="minorEastAsia"/>
          <w:color w:val="000000" w:themeColor="text1"/>
          <w:szCs w:val="21"/>
        </w:rPr>
        <w:t>0</w:t>
      </w:r>
      <w:r w:rsidR="003B69CF" w:rsidRPr="00837517">
        <w:rPr>
          <w:rFonts w:ascii="Times New Roman" w:hAnsi="Times New Roman" w:cstheme="minorEastAsia"/>
          <w:color w:val="000000" w:themeColor="text1"/>
          <w:szCs w:val="21"/>
        </w:rPr>
        <w:t>5</w:t>
      </w:r>
      <w:r w:rsidRPr="00837517">
        <w:rPr>
          <w:rFonts w:ascii="Times New Roman" w:hAnsi="Times New Roman" w:cstheme="minorEastAsia" w:hint="eastAsia"/>
          <w:color w:val="000000" w:themeColor="text1"/>
          <w:szCs w:val="21"/>
        </w:rPr>
        <w:t>年发布</w:t>
      </w:r>
      <w:r w:rsidRPr="00837517">
        <w:rPr>
          <w:rFonts w:ascii="Times New Roman" w:hAnsi="Times New Roman" w:cstheme="minorEastAsia"/>
          <w:color w:val="000000" w:themeColor="text1"/>
          <w:szCs w:val="21"/>
        </w:rPr>
        <w:t>11</w:t>
      </w:r>
      <w:r w:rsidRPr="00837517">
        <w:rPr>
          <w:rFonts w:ascii="Times New Roman" w:hAnsi="Times New Roman" w:cstheme="minorEastAsia" w:hint="eastAsia"/>
          <w:color w:val="000000" w:themeColor="text1"/>
          <w:szCs w:val="21"/>
        </w:rPr>
        <w:t>项，</w:t>
      </w:r>
      <w:r w:rsidRPr="00837517">
        <w:rPr>
          <w:rFonts w:ascii="Times New Roman" w:hAnsi="Times New Roman" w:cstheme="minorEastAsia"/>
          <w:color w:val="000000" w:themeColor="text1"/>
          <w:szCs w:val="21"/>
        </w:rPr>
        <w:t>2005</w:t>
      </w:r>
      <w:r w:rsidRPr="00837517">
        <w:rPr>
          <w:rFonts w:ascii="Times New Roman" w:hAnsi="Times New Roman" w:cstheme="minorEastAsia" w:hint="eastAsia"/>
          <w:color w:val="000000" w:themeColor="text1"/>
          <w:szCs w:val="21"/>
        </w:rPr>
        <w:t>年后我国冷链物流标准的建设不断加快，</w:t>
      </w:r>
      <w:r w:rsidR="003B69CF" w:rsidRPr="00837517">
        <w:rPr>
          <w:rFonts w:ascii="Times New Roman" w:hAnsi="Times New Roman" w:cstheme="minorEastAsia"/>
          <w:color w:val="000000" w:themeColor="text1"/>
          <w:szCs w:val="21"/>
        </w:rPr>
        <w:t>20</w:t>
      </w:r>
      <w:r w:rsidR="003B69CF">
        <w:rPr>
          <w:rFonts w:ascii="Times New Roman" w:hAnsi="Times New Roman" w:cstheme="minorEastAsia"/>
          <w:color w:val="000000" w:themeColor="text1"/>
          <w:szCs w:val="21"/>
        </w:rPr>
        <w:t>0</w:t>
      </w:r>
      <w:r w:rsidR="003B69CF" w:rsidRPr="00837517">
        <w:rPr>
          <w:rFonts w:ascii="Times New Roman" w:hAnsi="Times New Roman" w:cstheme="minorEastAsia"/>
          <w:color w:val="000000" w:themeColor="text1"/>
          <w:szCs w:val="21"/>
        </w:rPr>
        <w:t>6</w:t>
      </w:r>
      <w:r w:rsidRPr="00837517">
        <w:rPr>
          <w:rFonts w:ascii="Times New Roman" w:hAnsi="Times New Roman" w:cstheme="minorEastAsia"/>
          <w:color w:val="000000" w:themeColor="text1"/>
          <w:szCs w:val="21"/>
        </w:rPr>
        <w:t>-2010</w:t>
      </w:r>
      <w:r w:rsidRPr="00837517">
        <w:rPr>
          <w:rFonts w:ascii="Times New Roman" w:hAnsi="Times New Roman" w:cstheme="minorEastAsia" w:hint="eastAsia"/>
          <w:color w:val="000000" w:themeColor="text1"/>
          <w:szCs w:val="21"/>
        </w:rPr>
        <w:t>年发布</w:t>
      </w:r>
      <w:r w:rsidRPr="00837517">
        <w:rPr>
          <w:rFonts w:ascii="Times New Roman" w:hAnsi="Times New Roman" w:cstheme="minorEastAsia"/>
          <w:color w:val="000000" w:themeColor="text1"/>
          <w:szCs w:val="21"/>
        </w:rPr>
        <w:t>63</w:t>
      </w:r>
      <w:r w:rsidRPr="00837517">
        <w:rPr>
          <w:rFonts w:ascii="Times New Roman" w:hAnsi="Times New Roman" w:cstheme="minorEastAsia" w:hint="eastAsia"/>
          <w:color w:val="000000" w:themeColor="text1"/>
          <w:szCs w:val="21"/>
        </w:rPr>
        <w:t>项，比</w:t>
      </w:r>
      <w:r w:rsidRPr="00837517">
        <w:rPr>
          <w:rFonts w:ascii="Times New Roman" w:hAnsi="Times New Roman" w:cstheme="minorEastAsia"/>
          <w:color w:val="000000" w:themeColor="text1"/>
          <w:szCs w:val="21"/>
        </w:rPr>
        <w:t>2005</w:t>
      </w:r>
      <w:r w:rsidRPr="00837517">
        <w:rPr>
          <w:rFonts w:ascii="Times New Roman" w:hAnsi="Times New Roman" w:cstheme="minorEastAsia" w:hint="eastAsia"/>
          <w:color w:val="000000" w:themeColor="text1"/>
          <w:szCs w:val="21"/>
        </w:rPr>
        <w:t>年前的</w:t>
      </w:r>
      <w:r w:rsidRPr="00837517">
        <w:rPr>
          <w:rFonts w:ascii="Times New Roman" w:hAnsi="Times New Roman" w:cstheme="minorEastAsia"/>
          <w:color w:val="000000" w:themeColor="text1"/>
          <w:szCs w:val="21"/>
        </w:rPr>
        <w:t>27</w:t>
      </w:r>
      <w:r w:rsidRPr="00837517">
        <w:rPr>
          <w:rFonts w:ascii="Times New Roman" w:hAnsi="Times New Roman" w:cstheme="minorEastAsia" w:hint="eastAsia"/>
          <w:color w:val="000000" w:themeColor="text1"/>
          <w:szCs w:val="21"/>
        </w:rPr>
        <w:t>项增加了</w:t>
      </w:r>
      <w:r w:rsidRPr="00837517">
        <w:rPr>
          <w:rFonts w:ascii="Times New Roman" w:hAnsi="Times New Roman" w:cstheme="minorEastAsia"/>
          <w:color w:val="000000" w:themeColor="text1"/>
          <w:szCs w:val="21"/>
        </w:rPr>
        <w:t>36</w:t>
      </w:r>
      <w:r w:rsidRPr="00837517">
        <w:rPr>
          <w:rFonts w:ascii="Times New Roman" w:hAnsi="Times New Roman" w:cstheme="minorEastAsia" w:hint="eastAsia"/>
          <w:color w:val="000000" w:themeColor="text1"/>
          <w:szCs w:val="21"/>
        </w:rPr>
        <w:t>项，增幅</w:t>
      </w:r>
      <w:r w:rsidR="003B69CF">
        <w:rPr>
          <w:rFonts w:ascii="Times New Roman" w:hAnsi="Times New Roman" w:cstheme="minorEastAsia" w:hint="eastAsia"/>
          <w:color w:val="000000" w:themeColor="text1"/>
          <w:szCs w:val="21"/>
        </w:rPr>
        <w:t>达</w:t>
      </w:r>
      <w:r w:rsidRPr="00AC2DBF">
        <w:rPr>
          <w:rFonts w:ascii="Times New Roman" w:hAnsi="Times New Roman" w:cstheme="minorEastAsia"/>
          <w:color w:val="000000" w:themeColor="text1"/>
          <w:szCs w:val="21"/>
        </w:rPr>
        <w:t>133%</w:t>
      </w:r>
      <w:r w:rsidRPr="00AC2DBF">
        <w:rPr>
          <w:rFonts w:ascii="Times New Roman" w:hAnsi="Times New Roman" w:cstheme="minorEastAsia" w:hint="eastAsia"/>
          <w:color w:val="000000" w:themeColor="text1"/>
          <w:szCs w:val="21"/>
        </w:rPr>
        <w:t>。</w:t>
      </w:r>
      <w:r w:rsidRPr="00AC2DBF">
        <w:rPr>
          <w:rFonts w:ascii="Times New Roman" w:hAnsi="Times New Roman" w:cstheme="minorEastAsia"/>
          <w:color w:val="000000" w:themeColor="text1"/>
          <w:szCs w:val="21"/>
        </w:rPr>
        <w:t>2011-2015</w:t>
      </w:r>
      <w:r w:rsidRPr="00AC2DBF">
        <w:rPr>
          <w:rFonts w:ascii="Times New Roman" w:hAnsi="Times New Roman" w:cstheme="minorEastAsia" w:hint="eastAsia"/>
          <w:color w:val="000000" w:themeColor="text1"/>
          <w:szCs w:val="21"/>
        </w:rPr>
        <w:t>年比前五年（</w:t>
      </w:r>
      <w:r w:rsidRPr="00AC2DBF">
        <w:rPr>
          <w:rFonts w:ascii="Times New Roman" w:hAnsi="Times New Roman" w:cstheme="minorEastAsia"/>
          <w:color w:val="000000" w:themeColor="text1"/>
          <w:szCs w:val="21"/>
        </w:rPr>
        <w:t>2006-2010</w:t>
      </w:r>
      <w:r w:rsidRPr="00AC2DBF">
        <w:rPr>
          <w:rFonts w:ascii="Times New Roman" w:hAnsi="Times New Roman" w:cstheme="minorEastAsia" w:hint="eastAsia"/>
          <w:color w:val="000000" w:themeColor="text1"/>
          <w:szCs w:val="21"/>
        </w:rPr>
        <w:t>年）发布增加了</w:t>
      </w:r>
      <w:r w:rsidRPr="00AC2DBF">
        <w:rPr>
          <w:rFonts w:ascii="Times New Roman" w:hAnsi="Times New Roman" w:cstheme="minorEastAsia"/>
          <w:color w:val="000000" w:themeColor="text1"/>
          <w:szCs w:val="21"/>
        </w:rPr>
        <w:t>26</w:t>
      </w:r>
      <w:r w:rsidRPr="00AC2DBF">
        <w:rPr>
          <w:rFonts w:ascii="Times New Roman" w:hAnsi="Times New Roman" w:cstheme="minorEastAsia" w:hint="eastAsia"/>
          <w:color w:val="000000" w:themeColor="text1"/>
          <w:szCs w:val="21"/>
        </w:rPr>
        <w:t>项，增幅</w:t>
      </w:r>
      <w:r w:rsidRPr="00AC2DBF">
        <w:rPr>
          <w:rFonts w:ascii="Times New Roman" w:hAnsi="Times New Roman" w:cstheme="minorEastAsia"/>
          <w:color w:val="000000" w:themeColor="text1"/>
          <w:szCs w:val="21"/>
        </w:rPr>
        <w:t>41%</w:t>
      </w:r>
      <w:r w:rsidRPr="00AC2DBF">
        <w:rPr>
          <w:rFonts w:ascii="Times New Roman" w:hAnsi="Times New Roman" w:cstheme="minorEastAsia" w:hint="eastAsia"/>
          <w:color w:val="000000" w:themeColor="text1"/>
          <w:szCs w:val="21"/>
        </w:rPr>
        <w:t>。</w:t>
      </w:r>
      <w:r w:rsidR="003B69CF" w:rsidRPr="003E26D6">
        <w:rPr>
          <w:rFonts w:ascii="Times New Roman" w:hAnsi="Times New Roman" w:cstheme="minorEastAsia" w:hint="eastAsia"/>
          <w:color w:val="000000" w:themeColor="text1"/>
          <w:szCs w:val="21"/>
        </w:rPr>
        <w:t>2016</w:t>
      </w:r>
      <w:r w:rsidR="003B69CF" w:rsidRPr="003E26D6">
        <w:rPr>
          <w:rFonts w:ascii="Times New Roman" w:hAnsi="Times New Roman" w:cstheme="minorEastAsia" w:hint="eastAsia"/>
          <w:color w:val="000000" w:themeColor="text1"/>
          <w:szCs w:val="21"/>
        </w:rPr>
        <w:t>年</w:t>
      </w:r>
      <w:r w:rsidR="003B69CF">
        <w:rPr>
          <w:rFonts w:ascii="Times New Roman" w:hAnsi="Times New Roman" w:cstheme="minorEastAsia" w:hint="eastAsia"/>
          <w:color w:val="000000" w:themeColor="text1"/>
          <w:szCs w:val="21"/>
        </w:rPr>
        <w:t>作</w:t>
      </w:r>
      <w:r w:rsidR="003B69CF">
        <w:rPr>
          <w:rFonts w:ascii="Times New Roman" w:hAnsi="Times New Roman" w:cstheme="minorEastAsia"/>
          <w:color w:val="000000" w:themeColor="text1"/>
          <w:szCs w:val="21"/>
        </w:rPr>
        <w:t>为</w:t>
      </w:r>
      <w:r w:rsidRPr="00837517">
        <w:rPr>
          <w:rFonts w:ascii="Times New Roman" w:hAnsi="Times New Roman" w:cstheme="minorEastAsia" w:hint="eastAsia"/>
          <w:color w:val="000000" w:themeColor="text1"/>
          <w:szCs w:val="21"/>
        </w:rPr>
        <w:t>“十三五”开局之年</w:t>
      </w:r>
      <w:r w:rsidR="003B69CF">
        <w:rPr>
          <w:rFonts w:ascii="Times New Roman" w:hAnsi="Times New Roman" w:cstheme="minorEastAsia" w:hint="eastAsia"/>
          <w:color w:val="000000" w:themeColor="text1"/>
          <w:szCs w:val="21"/>
        </w:rPr>
        <w:t>，</w:t>
      </w:r>
      <w:r w:rsidR="003B69CF" w:rsidRPr="00F4236E">
        <w:rPr>
          <w:rFonts w:ascii="Times New Roman" w:hAnsi="Times New Roman" w:cstheme="minorEastAsia" w:hint="eastAsia"/>
          <w:color w:val="000000" w:themeColor="text1"/>
          <w:szCs w:val="21"/>
        </w:rPr>
        <w:t>我国在冷链物流标准建设方面</w:t>
      </w:r>
      <w:r w:rsidR="003B69CF">
        <w:rPr>
          <w:rFonts w:ascii="Times New Roman" w:hAnsi="Times New Roman" w:cstheme="minorEastAsia" w:hint="eastAsia"/>
          <w:color w:val="000000" w:themeColor="text1"/>
          <w:szCs w:val="21"/>
        </w:rPr>
        <w:t>的</w:t>
      </w:r>
      <w:r w:rsidR="003B69CF" w:rsidRPr="00F4236E">
        <w:rPr>
          <w:rFonts w:ascii="Times New Roman" w:hAnsi="Times New Roman" w:cstheme="minorEastAsia" w:hint="eastAsia"/>
          <w:color w:val="000000" w:themeColor="text1"/>
          <w:szCs w:val="21"/>
        </w:rPr>
        <w:t>步伐</w:t>
      </w:r>
      <w:r w:rsidR="003B69CF">
        <w:rPr>
          <w:rFonts w:ascii="Times New Roman" w:hAnsi="Times New Roman" w:cstheme="minorEastAsia" w:hint="eastAsia"/>
          <w:color w:val="000000" w:themeColor="text1"/>
          <w:szCs w:val="21"/>
        </w:rPr>
        <w:t>进一</w:t>
      </w:r>
      <w:r w:rsidR="003B69CF">
        <w:rPr>
          <w:rFonts w:ascii="Times New Roman" w:hAnsi="Times New Roman" w:cstheme="minorEastAsia"/>
          <w:color w:val="000000" w:themeColor="text1"/>
          <w:szCs w:val="21"/>
        </w:rPr>
        <w:t>步</w:t>
      </w:r>
      <w:r w:rsidR="003B69CF" w:rsidRPr="00F4236E">
        <w:rPr>
          <w:rFonts w:ascii="Times New Roman" w:hAnsi="Times New Roman" w:cstheme="minorEastAsia" w:hint="eastAsia"/>
          <w:color w:val="000000" w:themeColor="text1"/>
          <w:szCs w:val="21"/>
        </w:rPr>
        <w:t>加快</w:t>
      </w:r>
      <w:r w:rsidR="003B69CF">
        <w:rPr>
          <w:rFonts w:ascii="Times New Roman" w:hAnsi="Times New Roman" w:cstheme="minorEastAsia" w:hint="eastAsia"/>
          <w:color w:val="000000" w:themeColor="text1"/>
          <w:szCs w:val="21"/>
        </w:rPr>
        <w:t>，</w:t>
      </w:r>
      <w:r w:rsidRPr="00837517">
        <w:rPr>
          <w:rFonts w:ascii="Times New Roman" w:hAnsi="Times New Roman" w:cstheme="minorEastAsia" w:hint="eastAsia"/>
          <w:color w:val="000000" w:themeColor="text1"/>
          <w:szCs w:val="21"/>
        </w:rPr>
        <w:t>一年间就发布了</w:t>
      </w:r>
      <w:r w:rsidRPr="00837517">
        <w:rPr>
          <w:rFonts w:ascii="Times New Roman" w:hAnsi="Times New Roman" w:cstheme="minorEastAsia"/>
          <w:color w:val="000000" w:themeColor="text1"/>
          <w:szCs w:val="21"/>
        </w:rPr>
        <w:t>37</w:t>
      </w:r>
      <w:r w:rsidRPr="00837517">
        <w:rPr>
          <w:rFonts w:ascii="Times New Roman" w:hAnsi="Times New Roman" w:cstheme="minorEastAsia" w:hint="eastAsia"/>
          <w:color w:val="000000" w:themeColor="text1"/>
          <w:szCs w:val="21"/>
        </w:rPr>
        <w:t>项冷链物流相关标准。冷链物流标准</w:t>
      </w:r>
      <w:r w:rsidR="0025647D">
        <w:rPr>
          <w:rFonts w:ascii="Times New Roman" w:hAnsi="Times New Roman" w:cstheme="minorEastAsia" w:hint="eastAsia"/>
          <w:color w:val="000000" w:themeColor="text1"/>
          <w:szCs w:val="21"/>
        </w:rPr>
        <w:t>数</w:t>
      </w:r>
      <w:r w:rsidR="0025647D">
        <w:rPr>
          <w:rFonts w:ascii="Times New Roman" w:hAnsi="Times New Roman" w:cstheme="minorEastAsia"/>
          <w:color w:val="000000" w:themeColor="text1"/>
          <w:szCs w:val="21"/>
        </w:rPr>
        <w:t>量</w:t>
      </w:r>
      <w:r w:rsidR="0025647D">
        <w:rPr>
          <w:rFonts w:ascii="Times New Roman" w:hAnsi="Times New Roman" w:cstheme="minorEastAsia" w:hint="eastAsia"/>
          <w:color w:val="000000" w:themeColor="text1"/>
          <w:szCs w:val="21"/>
        </w:rPr>
        <w:t>的</w:t>
      </w:r>
      <w:r w:rsidRPr="00837517">
        <w:rPr>
          <w:rFonts w:ascii="Times New Roman" w:hAnsi="Times New Roman" w:cstheme="minorEastAsia" w:hint="eastAsia"/>
          <w:color w:val="000000" w:themeColor="text1"/>
          <w:szCs w:val="21"/>
        </w:rPr>
        <w:t>大幅增加与我国冷链物流</w:t>
      </w:r>
      <w:r w:rsidR="0025647D">
        <w:rPr>
          <w:rFonts w:ascii="Times New Roman" w:hAnsi="Times New Roman" w:cstheme="minorEastAsia" w:hint="eastAsia"/>
          <w:color w:val="000000" w:themeColor="text1"/>
          <w:szCs w:val="21"/>
        </w:rPr>
        <w:t>的</w:t>
      </w:r>
      <w:r w:rsidRPr="00AC2DBF">
        <w:rPr>
          <w:rFonts w:ascii="Times New Roman" w:hAnsi="Times New Roman" w:cstheme="minorEastAsia" w:hint="eastAsia"/>
          <w:color w:val="000000" w:themeColor="text1"/>
          <w:szCs w:val="21"/>
        </w:rPr>
        <w:t>快速发展</w:t>
      </w:r>
      <w:r w:rsidR="0025647D">
        <w:rPr>
          <w:rFonts w:ascii="Times New Roman" w:hAnsi="Times New Roman" w:cstheme="minorEastAsia" w:hint="eastAsia"/>
          <w:color w:val="000000" w:themeColor="text1"/>
          <w:szCs w:val="21"/>
        </w:rPr>
        <w:t>密</w:t>
      </w:r>
      <w:r w:rsidR="0025647D">
        <w:rPr>
          <w:rFonts w:ascii="Times New Roman" w:hAnsi="Times New Roman" w:cstheme="minorEastAsia"/>
          <w:color w:val="000000" w:themeColor="text1"/>
          <w:szCs w:val="21"/>
        </w:rPr>
        <w:t>不可</w:t>
      </w:r>
      <w:r w:rsidRPr="00837517">
        <w:rPr>
          <w:rFonts w:ascii="Times New Roman" w:hAnsi="Times New Roman" w:cstheme="minorEastAsia" w:hint="eastAsia"/>
          <w:color w:val="000000" w:themeColor="text1"/>
          <w:szCs w:val="21"/>
        </w:rPr>
        <w:t>分。归结起来，冷链物流标准发布数量大幅增加的原因有以下几点：</w:t>
      </w:r>
    </w:p>
    <w:p w14:paraId="1D57CAA6" w14:textId="77777777" w:rsidR="004C147E" w:rsidRPr="00837517" w:rsidRDefault="004C147E" w:rsidP="004C147E">
      <w:pPr>
        <w:spacing w:line="360" w:lineRule="auto"/>
        <w:ind w:firstLineChars="200" w:firstLine="420"/>
        <w:jc w:val="center"/>
        <w:rPr>
          <w:rFonts w:ascii="Times New Roman" w:hAnsi="Times New Roman" w:cstheme="minorEastAsia"/>
          <w:color w:val="000000" w:themeColor="text1"/>
          <w:szCs w:val="21"/>
        </w:rPr>
      </w:pPr>
      <w:r w:rsidRPr="00837517">
        <w:rPr>
          <w:rFonts w:ascii="Times New Roman" w:hAnsi="Times New Roman" w:cstheme="minorEastAsia"/>
          <w:noProof/>
          <w:color w:val="000000" w:themeColor="text1"/>
          <w:szCs w:val="21"/>
        </w:rPr>
        <w:drawing>
          <wp:inline distT="0" distB="0" distL="0" distR="0" wp14:anchorId="7BC2C9C4" wp14:editId="7AC3544B">
            <wp:extent cx="2505710" cy="1502410"/>
            <wp:effectExtent l="0" t="0" r="889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512101" cy="1506371"/>
                    </a:xfrm>
                    <a:prstGeom prst="rect">
                      <a:avLst/>
                    </a:prstGeom>
                    <a:noFill/>
                  </pic:spPr>
                </pic:pic>
              </a:graphicData>
            </a:graphic>
          </wp:inline>
        </w:drawing>
      </w:r>
    </w:p>
    <w:p w14:paraId="4C05FAF3" w14:textId="77777777" w:rsidR="00722C02" w:rsidRPr="00837517" w:rsidRDefault="004C147E" w:rsidP="004C147E">
      <w:pPr>
        <w:spacing w:line="360" w:lineRule="auto"/>
        <w:ind w:firstLineChars="200" w:firstLine="420"/>
        <w:jc w:val="center"/>
        <w:rPr>
          <w:rFonts w:ascii="Times New Roman" w:hAnsi="Times New Roman" w:cstheme="minorEastAsia"/>
          <w:color w:val="000000" w:themeColor="text1"/>
          <w:szCs w:val="21"/>
        </w:rPr>
      </w:pPr>
      <w:r w:rsidRPr="00837517">
        <w:rPr>
          <w:rFonts w:ascii="Times New Roman" w:hAnsi="Times New Roman" w:cstheme="minorEastAsia" w:hint="eastAsia"/>
          <w:color w:val="000000" w:themeColor="text1"/>
          <w:szCs w:val="21"/>
        </w:rPr>
        <w:t>图</w:t>
      </w:r>
      <w:r w:rsidRPr="00837517">
        <w:rPr>
          <w:rFonts w:ascii="Times New Roman" w:hAnsi="Times New Roman" w:cstheme="minorEastAsia"/>
          <w:color w:val="000000" w:themeColor="text1"/>
          <w:szCs w:val="21"/>
        </w:rPr>
        <w:t xml:space="preserve">2 </w:t>
      </w:r>
      <w:r w:rsidRPr="00837517">
        <w:rPr>
          <w:rFonts w:ascii="Times New Roman" w:hAnsi="Times New Roman" w:cstheme="minorEastAsia" w:hint="eastAsia"/>
          <w:color w:val="000000" w:themeColor="text1"/>
          <w:szCs w:val="21"/>
        </w:rPr>
        <w:t>我国冷链物流标准建设发布年份统计（资料来源：</w:t>
      </w:r>
      <w:r w:rsidRPr="00837517">
        <w:rPr>
          <w:rFonts w:ascii="Times New Roman" w:hAnsi="Times New Roman" w:hint="eastAsia"/>
        </w:rPr>
        <w:t>国家标准查询网</w:t>
      </w:r>
      <w:r w:rsidRPr="00837517">
        <w:rPr>
          <w:rFonts w:ascii="Times New Roman" w:hAnsi="Times New Roman" w:cstheme="minorEastAsia" w:hint="eastAsia"/>
          <w:color w:val="000000" w:themeColor="text1"/>
          <w:szCs w:val="21"/>
        </w:rPr>
        <w:t>）</w:t>
      </w:r>
    </w:p>
    <w:p w14:paraId="1C792268" w14:textId="77777777" w:rsidR="00722C02" w:rsidRPr="00837517" w:rsidRDefault="00670E06" w:rsidP="00CB7CB6">
      <w:pPr>
        <w:spacing w:line="360" w:lineRule="auto"/>
        <w:ind w:firstLineChars="200" w:firstLine="454"/>
        <w:rPr>
          <w:rFonts w:ascii="Times New Roman" w:hAnsi="Times New Roman" w:cstheme="minorEastAsia"/>
          <w:b/>
          <w:color w:val="000000" w:themeColor="text1"/>
          <w:szCs w:val="21"/>
        </w:rPr>
      </w:pPr>
      <w:r w:rsidRPr="00837517">
        <w:rPr>
          <w:rFonts w:ascii="Times New Roman" w:hAnsi="Times New Roman" w:cstheme="minorEastAsia" w:hint="eastAsia"/>
          <w:b/>
          <w:color w:val="000000" w:themeColor="text1"/>
          <w:szCs w:val="21"/>
        </w:rPr>
        <w:t>（一）</w:t>
      </w:r>
      <w:r w:rsidR="005C15C0">
        <w:rPr>
          <w:rFonts w:ascii="Times New Roman" w:hAnsi="Times New Roman" w:cstheme="minorEastAsia" w:hint="eastAsia"/>
          <w:b/>
          <w:color w:val="000000" w:themeColor="text1"/>
          <w:szCs w:val="21"/>
        </w:rPr>
        <w:t>居</w:t>
      </w:r>
      <w:r w:rsidR="005C15C0">
        <w:rPr>
          <w:rFonts w:ascii="Times New Roman" w:hAnsi="Times New Roman" w:cstheme="minorEastAsia"/>
          <w:b/>
          <w:color w:val="000000" w:themeColor="text1"/>
          <w:szCs w:val="21"/>
        </w:rPr>
        <w:t>民</w:t>
      </w:r>
      <w:r w:rsidRPr="00837517">
        <w:rPr>
          <w:rFonts w:ascii="Times New Roman" w:hAnsi="Times New Roman" w:cstheme="minorEastAsia" w:hint="eastAsia"/>
          <w:b/>
          <w:color w:val="000000" w:themeColor="text1"/>
          <w:szCs w:val="21"/>
        </w:rPr>
        <w:t>易腐品消费比例</w:t>
      </w:r>
      <w:r w:rsidR="00B03B10">
        <w:rPr>
          <w:rFonts w:ascii="Times New Roman" w:hAnsi="Times New Roman" w:cstheme="minorEastAsia" w:hint="eastAsia"/>
          <w:b/>
          <w:color w:val="000000" w:themeColor="text1"/>
          <w:szCs w:val="21"/>
        </w:rPr>
        <w:t>大</w:t>
      </w:r>
      <w:r w:rsidR="00B03B10">
        <w:rPr>
          <w:rFonts w:ascii="Times New Roman" w:hAnsi="Times New Roman" w:cstheme="minorEastAsia"/>
          <w:b/>
          <w:color w:val="000000" w:themeColor="text1"/>
          <w:szCs w:val="21"/>
        </w:rPr>
        <w:t>幅</w:t>
      </w:r>
      <w:r w:rsidRPr="00837517">
        <w:rPr>
          <w:rFonts w:ascii="Times New Roman" w:hAnsi="Times New Roman" w:cstheme="minorEastAsia" w:hint="eastAsia"/>
          <w:b/>
          <w:color w:val="000000" w:themeColor="text1"/>
          <w:szCs w:val="21"/>
        </w:rPr>
        <w:t>增加</w:t>
      </w:r>
    </w:p>
    <w:p w14:paraId="6E29B95C" w14:textId="77777777" w:rsidR="00B03B10" w:rsidRDefault="005C15C0">
      <w:pPr>
        <w:spacing w:line="360" w:lineRule="auto"/>
        <w:ind w:firstLineChars="200" w:firstLine="420"/>
        <w:rPr>
          <w:rFonts w:ascii="Times New Roman" w:hAnsi="Times New Roman" w:cstheme="minorEastAsia"/>
          <w:color w:val="000000" w:themeColor="text1"/>
          <w:szCs w:val="21"/>
        </w:rPr>
      </w:pPr>
      <w:r>
        <w:rPr>
          <w:rFonts w:ascii="Times New Roman" w:hAnsi="Times New Roman" w:cstheme="minorEastAsia" w:hint="eastAsia"/>
          <w:color w:val="000000" w:themeColor="text1"/>
          <w:szCs w:val="21"/>
        </w:rPr>
        <w:t>随</w:t>
      </w:r>
      <w:r>
        <w:rPr>
          <w:rFonts w:ascii="Times New Roman" w:hAnsi="Times New Roman" w:cstheme="minorEastAsia"/>
          <w:color w:val="000000" w:themeColor="text1"/>
          <w:szCs w:val="21"/>
        </w:rPr>
        <w:t>着</w:t>
      </w:r>
      <w:r w:rsidR="00E433C3" w:rsidRPr="00837517">
        <w:rPr>
          <w:rFonts w:ascii="Times New Roman" w:hAnsi="Times New Roman" w:cstheme="minorEastAsia" w:hint="eastAsia"/>
          <w:color w:val="000000" w:themeColor="text1"/>
          <w:szCs w:val="21"/>
        </w:rPr>
        <w:t>我国经济水平</w:t>
      </w:r>
      <w:r>
        <w:rPr>
          <w:rFonts w:ascii="Times New Roman" w:hAnsi="Times New Roman" w:cstheme="minorEastAsia" w:hint="eastAsia"/>
          <w:color w:val="000000" w:themeColor="text1"/>
          <w:szCs w:val="21"/>
        </w:rPr>
        <w:t>的</w:t>
      </w:r>
      <w:r w:rsidR="00E433C3" w:rsidRPr="00AC2DBF">
        <w:rPr>
          <w:rFonts w:ascii="Times New Roman" w:hAnsi="Times New Roman" w:cstheme="minorEastAsia" w:hint="eastAsia"/>
          <w:color w:val="000000" w:themeColor="text1"/>
          <w:szCs w:val="21"/>
        </w:rPr>
        <w:t>不断增长，居民可支配收入不断提高，对易腐品的需求量</w:t>
      </w:r>
      <w:r>
        <w:rPr>
          <w:rFonts w:ascii="Times New Roman" w:hAnsi="Times New Roman" w:cstheme="minorEastAsia" w:hint="eastAsia"/>
          <w:color w:val="000000" w:themeColor="text1"/>
          <w:szCs w:val="21"/>
        </w:rPr>
        <w:t>日</w:t>
      </w:r>
      <w:r>
        <w:rPr>
          <w:rFonts w:ascii="Times New Roman" w:hAnsi="Times New Roman" w:cstheme="minorEastAsia"/>
          <w:color w:val="000000" w:themeColor="text1"/>
          <w:szCs w:val="21"/>
        </w:rPr>
        <w:t>益</w:t>
      </w:r>
      <w:r w:rsidR="00E433C3" w:rsidRPr="00837517">
        <w:rPr>
          <w:rFonts w:ascii="Times New Roman" w:hAnsi="Times New Roman" w:cstheme="minorEastAsia" w:hint="eastAsia"/>
          <w:color w:val="000000" w:themeColor="text1"/>
          <w:szCs w:val="21"/>
        </w:rPr>
        <w:t>增加。统计局</w:t>
      </w:r>
      <w:r w:rsidRPr="00837517">
        <w:rPr>
          <w:rFonts w:ascii="Times New Roman" w:hAnsi="Times New Roman" w:cstheme="minorEastAsia" w:hint="eastAsia"/>
          <w:color w:val="000000" w:themeColor="text1"/>
          <w:szCs w:val="21"/>
        </w:rPr>
        <w:t>数据</w:t>
      </w:r>
      <w:r>
        <w:rPr>
          <w:rFonts w:ascii="Times New Roman" w:hAnsi="Times New Roman" w:cstheme="minorEastAsia" w:hint="eastAsia"/>
          <w:color w:val="000000" w:themeColor="text1"/>
          <w:szCs w:val="21"/>
        </w:rPr>
        <w:t>表明</w:t>
      </w:r>
      <w:r w:rsidR="00E433C3" w:rsidRPr="00837517">
        <w:rPr>
          <w:rFonts w:ascii="Times New Roman" w:hAnsi="Times New Roman" w:cstheme="minorEastAsia" w:hint="eastAsia"/>
          <w:color w:val="000000" w:themeColor="text1"/>
          <w:szCs w:val="21"/>
        </w:rPr>
        <w:t>，我国城镇居民可支配收入由</w:t>
      </w:r>
      <w:r w:rsidR="00E433C3" w:rsidRPr="00837517">
        <w:rPr>
          <w:rFonts w:ascii="Times New Roman" w:hAnsi="Times New Roman" w:cstheme="minorEastAsia"/>
          <w:color w:val="000000" w:themeColor="text1"/>
          <w:szCs w:val="21"/>
        </w:rPr>
        <w:t>2000</w:t>
      </w:r>
      <w:r w:rsidR="00E433C3" w:rsidRPr="00837517">
        <w:rPr>
          <w:rFonts w:ascii="Times New Roman" w:hAnsi="Times New Roman" w:cstheme="minorEastAsia" w:hint="eastAsia"/>
          <w:color w:val="000000" w:themeColor="text1"/>
          <w:szCs w:val="21"/>
        </w:rPr>
        <w:t>年的人均</w:t>
      </w:r>
      <w:r w:rsidR="00E433C3" w:rsidRPr="00837517">
        <w:rPr>
          <w:rFonts w:ascii="Times New Roman" w:hAnsi="Times New Roman" w:cstheme="minorEastAsia"/>
          <w:color w:val="000000" w:themeColor="text1"/>
          <w:szCs w:val="21"/>
        </w:rPr>
        <w:t>6280</w:t>
      </w:r>
      <w:r w:rsidR="00E433C3" w:rsidRPr="00837517">
        <w:rPr>
          <w:rFonts w:ascii="Times New Roman" w:hAnsi="Times New Roman" w:cstheme="minorEastAsia" w:hint="eastAsia"/>
          <w:color w:val="000000" w:themeColor="text1"/>
          <w:szCs w:val="21"/>
        </w:rPr>
        <w:t>元增加到</w:t>
      </w:r>
      <w:r w:rsidR="00E433C3" w:rsidRPr="00837517">
        <w:rPr>
          <w:rFonts w:ascii="Times New Roman" w:hAnsi="Times New Roman" w:cstheme="minorEastAsia"/>
          <w:color w:val="000000" w:themeColor="text1"/>
          <w:szCs w:val="21"/>
        </w:rPr>
        <w:t>2015</w:t>
      </w:r>
      <w:r w:rsidR="00E433C3" w:rsidRPr="00837517">
        <w:rPr>
          <w:rFonts w:ascii="Times New Roman" w:hAnsi="Times New Roman" w:cstheme="minorEastAsia" w:hint="eastAsia"/>
          <w:color w:val="000000" w:themeColor="text1"/>
          <w:szCs w:val="21"/>
        </w:rPr>
        <w:t>年的</w:t>
      </w:r>
      <w:r w:rsidR="00E433C3" w:rsidRPr="00837517">
        <w:rPr>
          <w:rFonts w:ascii="Times New Roman" w:hAnsi="Times New Roman" w:cstheme="minorEastAsia"/>
          <w:color w:val="000000" w:themeColor="text1"/>
          <w:szCs w:val="21"/>
        </w:rPr>
        <w:t>29129</w:t>
      </w:r>
      <w:r w:rsidR="00E433C3" w:rsidRPr="00837517">
        <w:rPr>
          <w:rFonts w:ascii="Times New Roman" w:hAnsi="Times New Roman" w:cstheme="minorEastAsia" w:hint="eastAsia"/>
          <w:color w:val="000000" w:themeColor="text1"/>
          <w:szCs w:val="21"/>
        </w:rPr>
        <w:t>元，全国易腐品的消费</w:t>
      </w:r>
      <w:r>
        <w:rPr>
          <w:rFonts w:ascii="Times New Roman" w:hAnsi="Times New Roman" w:cstheme="minorEastAsia" w:hint="eastAsia"/>
          <w:color w:val="000000" w:themeColor="text1"/>
          <w:szCs w:val="21"/>
        </w:rPr>
        <w:t>更</w:t>
      </w:r>
      <w:r>
        <w:rPr>
          <w:rFonts w:ascii="Times New Roman" w:hAnsi="Times New Roman" w:cstheme="minorEastAsia"/>
          <w:color w:val="000000" w:themeColor="text1"/>
          <w:szCs w:val="21"/>
        </w:rPr>
        <w:t>是</w:t>
      </w:r>
      <w:r w:rsidR="00E433C3" w:rsidRPr="00837517">
        <w:rPr>
          <w:rFonts w:ascii="Times New Roman" w:hAnsi="Times New Roman" w:cstheme="minorEastAsia" w:hint="eastAsia"/>
          <w:color w:val="000000" w:themeColor="text1"/>
          <w:szCs w:val="21"/>
        </w:rPr>
        <w:t>由</w:t>
      </w:r>
      <w:r w:rsidR="00E433C3" w:rsidRPr="00837517">
        <w:rPr>
          <w:rFonts w:ascii="Times New Roman" w:hAnsi="Times New Roman" w:cstheme="minorEastAsia"/>
          <w:color w:val="000000" w:themeColor="text1"/>
          <w:szCs w:val="21"/>
        </w:rPr>
        <w:t>2000</w:t>
      </w:r>
      <w:r w:rsidR="00E433C3" w:rsidRPr="00837517">
        <w:rPr>
          <w:rFonts w:ascii="Times New Roman" w:hAnsi="Times New Roman" w:cstheme="minorEastAsia" w:hint="eastAsia"/>
          <w:color w:val="000000" w:themeColor="text1"/>
          <w:szCs w:val="21"/>
        </w:rPr>
        <w:t>年的</w:t>
      </w:r>
      <w:r w:rsidR="00E433C3" w:rsidRPr="00837517">
        <w:rPr>
          <w:rFonts w:ascii="Times New Roman" w:hAnsi="Times New Roman" w:cstheme="minorEastAsia"/>
          <w:color w:val="000000" w:themeColor="text1"/>
          <w:szCs w:val="21"/>
        </w:rPr>
        <w:t>22863.97</w:t>
      </w:r>
      <w:r w:rsidR="00E433C3" w:rsidRPr="00837517">
        <w:rPr>
          <w:rFonts w:ascii="Times New Roman" w:hAnsi="Times New Roman" w:cstheme="minorEastAsia" w:hint="eastAsia"/>
          <w:color w:val="000000" w:themeColor="text1"/>
          <w:szCs w:val="21"/>
        </w:rPr>
        <w:t>万吨增加到</w:t>
      </w:r>
      <w:r w:rsidR="00E433C3" w:rsidRPr="00837517">
        <w:rPr>
          <w:rFonts w:ascii="Times New Roman" w:hAnsi="Times New Roman" w:cstheme="minorEastAsia"/>
          <w:color w:val="000000" w:themeColor="text1"/>
          <w:szCs w:val="21"/>
        </w:rPr>
        <w:t>2015</w:t>
      </w:r>
      <w:r w:rsidR="00E433C3" w:rsidRPr="00837517">
        <w:rPr>
          <w:rFonts w:ascii="Times New Roman" w:hAnsi="Times New Roman" w:cstheme="minorEastAsia" w:hint="eastAsia"/>
          <w:color w:val="000000" w:themeColor="text1"/>
          <w:szCs w:val="21"/>
        </w:rPr>
        <w:t>年的</w:t>
      </w:r>
      <w:r w:rsidR="00E433C3" w:rsidRPr="00837517">
        <w:rPr>
          <w:rFonts w:ascii="Times New Roman" w:hAnsi="Times New Roman" w:cstheme="minorEastAsia"/>
          <w:color w:val="000000" w:themeColor="text1"/>
          <w:szCs w:val="21"/>
        </w:rPr>
        <w:t>28494.06</w:t>
      </w:r>
      <w:r w:rsidR="00E433C3" w:rsidRPr="00837517">
        <w:rPr>
          <w:rFonts w:ascii="Times New Roman" w:hAnsi="Times New Roman" w:cstheme="minorEastAsia" w:hint="eastAsia"/>
          <w:color w:val="000000" w:themeColor="text1"/>
          <w:szCs w:val="21"/>
        </w:rPr>
        <w:t>万吨。</w:t>
      </w:r>
    </w:p>
    <w:p w14:paraId="51B8E67F" w14:textId="77777777" w:rsidR="00722C02" w:rsidRPr="008D14C3" w:rsidRDefault="00E433C3">
      <w:pPr>
        <w:spacing w:line="360" w:lineRule="auto"/>
        <w:ind w:firstLineChars="200" w:firstLine="420"/>
        <w:rPr>
          <w:rFonts w:ascii="Times New Roman" w:hAnsi="Times New Roman" w:cstheme="minorEastAsia"/>
          <w:color w:val="000000" w:themeColor="text1"/>
          <w:szCs w:val="21"/>
        </w:rPr>
      </w:pPr>
      <w:r w:rsidRPr="00837517">
        <w:rPr>
          <w:rFonts w:ascii="Times New Roman" w:hAnsi="Times New Roman" w:cstheme="minorEastAsia" w:hint="eastAsia"/>
          <w:color w:val="000000" w:themeColor="text1"/>
          <w:szCs w:val="21"/>
        </w:rPr>
        <w:t>易腐品的消费带动了易腐品的物流，</w:t>
      </w:r>
      <w:r w:rsidR="005C15C0">
        <w:rPr>
          <w:rFonts w:ascii="Times New Roman" w:hAnsi="Times New Roman" w:cstheme="minorEastAsia" w:hint="eastAsia"/>
          <w:color w:val="000000" w:themeColor="text1"/>
          <w:szCs w:val="21"/>
        </w:rPr>
        <w:t>即促</w:t>
      </w:r>
      <w:r w:rsidR="005C15C0">
        <w:rPr>
          <w:rFonts w:ascii="Times New Roman" w:hAnsi="Times New Roman" w:cstheme="minorEastAsia"/>
          <w:color w:val="000000" w:themeColor="text1"/>
          <w:szCs w:val="21"/>
        </w:rPr>
        <w:t>进了</w:t>
      </w:r>
      <w:r w:rsidRPr="00837517">
        <w:rPr>
          <w:rFonts w:ascii="Times New Roman" w:hAnsi="Times New Roman" w:cstheme="minorEastAsia" w:hint="eastAsia"/>
          <w:color w:val="000000" w:themeColor="text1"/>
          <w:szCs w:val="21"/>
        </w:rPr>
        <w:t>冷链物流行业的繁荣，同样也</w:t>
      </w:r>
      <w:r w:rsidR="00B03B10">
        <w:rPr>
          <w:rFonts w:ascii="Times New Roman" w:hAnsi="Times New Roman" w:cstheme="minorEastAsia" w:hint="eastAsia"/>
          <w:color w:val="000000" w:themeColor="text1"/>
          <w:szCs w:val="21"/>
        </w:rPr>
        <w:t>促进</w:t>
      </w:r>
      <w:r w:rsidRPr="00837517">
        <w:rPr>
          <w:rFonts w:ascii="Times New Roman" w:hAnsi="Times New Roman" w:cstheme="minorEastAsia" w:hint="eastAsia"/>
          <w:color w:val="000000" w:themeColor="text1"/>
          <w:szCs w:val="21"/>
        </w:rPr>
        <w:t>了冷链物流标准的出台</w:t>
      </w:r>
      <w:r w:rsidR="00B03B10">
        <w:rPr>
          <w:rFonts w:ascii="Times New Roman" w:hAnsi="Times New Roman" w:cstheme="minorEastAsia" w:hint="eastAsia"/>
          <w:color w:val="000000" w:themeColor="text1"/>
          <w:szCs w:val="21"/>
        </w:rPr>
        <w:t>及</w:t>
      </w:r>
      <w:r w:rsidR="00B03B10">
        <w:rPr>
          <w:rFonts w:ascii="Times New Roman" w:hAnsi="Times New Roman" w:cstheme="minorEastAsia"/>
          <w:color w:val="000000" w:themeColor="text1"/>
          <w:szCs w:val="21"/>
        </w:rPr>
        <w:t>完</w:t>
      </w:r>
      <w:r w:rsidR="00B03B10">
        <w:rPr>
          <w:rFonts w:ascii="Times New Roman" w:hAnsi="Times New Roman" w:cstheme="minorEastAsia" w:hint="eastAsia"/>
          <w:color w:val="000000" w:themeColor="text1"/>
          <w:szCs w:val="21"/>
        </w:rPr>
        <w:t>善</w:t>
      </w:r>
      <w:r w:rsidRPr="00AC2DBF">
        <w:rPr>
          <w:rFonts w:ascii="Times New Roman" w:hAnsi="Times New Roman" w:cstheme="minorEastAsia" w:hint="eastAsia"/>
          <w:color w:val="000000" w:themeColor="text1"/>
          <w:szCs w:val="21"/>
        </w:rPr>
        <w:t>。</w:t>
      </w:r>
      <w:r w:rsidRPr="00AC2DBF">
        <w:rPr>
          <w:rFonts w:ascii="Times New Roman" w:hAnsi="Times New Roman" w:cstheme="minorEastAsia"/>
          <w:color w:val="000000" w:themeColor="text1"/>
          <w:szCs w:val="21"/>
        </w:rPr>
        <w:t>2000-2015</w:t>
      </w:r>
      <w:r w:rsidRPr="00AC2DBF">
        <w:rPr>
          <w:rFonts w:ascii="Times New Roman" w:hAnsi="Times New Roman" w:cstheme="minorEastAsia" w:hint="eastAsia"/>
          <w:color w:val="000000" w:themeColor="text1"/>
          <w:szCs w:val="21"/>
        </w:rPr>
        <w:t>年我国居民易腐品年消费总量和对应年份冷链物流标准发布数量</w:t>
      </w:r>
      <w:r w:rsidR="00B03B10">
        <w:rPr>
          <w:rFonts w:ascii="Times New Roman" w:hAnsi="Times New Roman" w:cstheme="minorEastAsia" w:hint="eastAsia"/>
          <w:color w:val="000000" w:themeColor="text1"/>
          <w:szCs w:val="21"/>
        </w:rPr>
        <w:t>的</w:t>
      </w:r>
      <w:r w:rsidRPr="00AC2DBF">
        <w:rPr>
          <w:rFonts w:ascii="Times New Roman" w:hAnsi="Times New Roman" w:cstheme="minorEastAsia" w:hint="eastAsia"/>
          <w:color w:val="000000" w:themeColor="text1"/>
          <w:szCs w:val="21"/>
        </w:rPr>
        <w:t>相关性分析</w:t>
      </w:r>
      <w:r w:rsidR="00B03B10">
        <w:rPr>
          <w:rFonts w:ascii="Times New Roman" w:hAnsi="Times New Roman" w:cstheme="minorEastAsia" w:hint="eastAsia"/>
          <w:color w:val="000000" w:themeColor="text1"/>
          <w:szCs w:val="21"/>
        </w:rPr>
        <w:t>表明</w:t>
      </w:r>
      <w:r w:rsidRPr="00AC2DBF">
        <w:rPr>
          <w:rFonts w:ascii="Times New Roman" w:hAnsi="Times New Roman" w:cstheme="minorEastAsia" w:hint="eastAsia"/>
          <w:color w:val="000000" w:themeColor="text1"/>
          <w:szCs w:val="21"/>
        </w:rPr>
        <w:t>，</w:t>
      </w:r>
      <w:r w:rsidR="00F050FC">
        <w:rPr>
          <w:rFonts w:ascii="Times New Roman" w:hAnsi="Times New Roman" w:cstheme="minorEastAsia" w:hint="eastAsia"/>
          <w:color w:val="000000" w:themeColor="text1"/>
          <w:szCs w:val="21"/>
        </w:rPr>
        <w:t>两</w:t>
      </w:r>
      <w:r w:rsidR="00F050FC">
        <w:rPr>
          <w:rFonts w:ascii="Times New Roman" w:hAnsi="Times New Roman" w:cstheme="minorEastAsia"/>
          <w:color w:val="000000" w:themeColor="text1"/>
          <w:szCs w:val="21"/>
        </w:rPr>
        <w:t>者的</w:t>
      </w:r>
      <w:r w:rsidRPr="00AC2DBF">
        <w:rPr>
          <w:rFonts w:ascii="Times New Roman" w:hAnsi="Times New Roman" w:cstheme="minorEastAsia" w:hint="eastAsia"/>
          <w:color w:val="000000" w:themeColor="text1"/>
          <w:szCs w:val="21"/>
        </w:rPr>
        <w:t>相关系数为</w:t>
      </w:r>
      <w:r w:rsidRPr="00AC2DBF">
        <w:rPr>
          <w:rFonts w:ascii="Times New Roman" w:hAnsi="Times New Roman" w:cstheme="minorEastAsia"/>
          <w:color w:val="000000" w:themeColor="text1"/>
          <w:szCs w:val="21"/>
        </w:rPr>
        <w:t>0.828</w:t>
      </w:r>
      <w:r w:rsidRPr="00AC2DBF">
        <w:rPr>
          <w:rFonts w:ascii="Times New Roman" w:hAnsi="Times New Roman" w:cstheme="minorEastAsia" w:hint="eastAsia"/>
          <w:color w:val="000000" w:themeColor="text1"/>
          <w:szCs w:val="21"/>
        </w:rPr>
        <w:t>，呈高度</w:t>
      </w:r>
      <w:r w:rsidR="00B03B10">
        <w:rPr>
          <w:rFonts w:ascii="Times New Roman" w:hAnsi="Times New Roman" w:cstheme="minorEastAsia" w:hint="eastAsia"/>
          <w:color w:val="000000" w:themeColor="text1"/>
          <w:szCs w:val="21"/>
        </w:rPr>
        <w:t>正</w:t>
      </w:r>
      <w:r w:rsidRPr="00AC2DBF">
        <w:rPr>
          <w:rFonts w:ascii="Times New Roman" w:hAnsi="Times New Roman" w:cstheme="minorEastAsia" w:hint="eastAsia"/>
          <w:color w:val="000000" w:themeColor="text1"/>
          <w:szCs w:val="21"/>
        </w:rPr>
        <w:t>相关。这说明我国城乡居民易腐食品消费量的大幅增加，刺激了冷链物流的飞速发展，对冷链物流标准建设</w:t>
      </w:r>
      <w:r w:rsidR="00695E05">
        <w:rPr>
          <w:rFonts w:ascii="Times New Roman" w:hAnsi="Times New Roman" w:cstheme="minorEastAsia" w:hint="eastAsia"/>
          <w:color w:val="000000" w:themeColor="text1"/>
          <w:szCs w:val="21"/>
        </w:rPr>
        <w:t>也</w:t>
      </w:r>
      <w:r w:rsidR="008D14C3">
        <w:rPr>
          <w:rFonts w:ascii="Times New Roman" w:hAnsi="Times New Roman" w:cstheme="minorEastAsia" w:hint="eastAsia"/>
          <w:color w:val="000000" w:themeColor="text1"/>
          <w:szCs w:val="21"/>
        </w:rPr>
        <w:t>有</w:t>
      </w:r>
      <w:r w:rsidR="00695E05">
        <w:rPr>
          <w:rFonts w:ascii="Times New Roman" w:hAnsi="Times New Roman" w:cstheme="minorEastAsia" w:hint="eastAsia"/>
          <w:color w:val="000000" w:themeColor="text1"/>
          <w:szCs w:val="21"/>
        </w:rPr>
        <w:t>很大</w:t>
      </w:r>
      <w:r w:rsidR="00695E05">
        <w:rPr>
          <w:rFonts w:ascii="Times New Roman" w:hAnsi="Times New Roman" w:cstheme="minorEastAsia" w:hint="eastAsia"/>
          <w:color w:val="000000" w:themeColor="text1"/>
          <w:szCs w:val="21"/>
        </w:rPr>
        <w:lastRenderedPageBreak/>
        <w:t>的</w:t>
      </w:r>
      <w:r w:rsidR="008D14C3">
        <w:rPr>
          <w:rFonts w:ascii="Times New Roman" w:hAnsi="Times New Roman" w:cstheme="minorEastAsia" w:hint="eastAsia"/>
          <w:color w:val="000000" w:themeColor="text1"/>
          <w:szCs w:val="21"/>
        </w:rPr>
        <w:t>促进作用</w:t>
      </w:r>
      <w:r w:rsidRPr="008D14C3">
        <w:rPr>
          <w:rFonts w:ascii="Times New Roman" w:hAnsi="Times New Roman" w:cstheme="minorEastAsia" w:hint="eastAsia"/>
          <w:color w:val="000000" w:themeColor="text1"/>
          <w:szCs w:val="21"/>
        </w:rPr>
        <w:t>。</w:t>
      </w:r>
    </w:p>
    <w:p w14:paraId="3D6F7B84" w14:textId="77777777" w:rsidR="00722C02" w:rsidRPr="008D14C3" w:rsidRDefault="00670E06" w:rsidP="00CB7CB6">
      <w:pPr>
        <w:spacing w:line="360" w:lineRule="auto"/>
        <w:ind w:firstLineChars="200" w:firstLine="454"/>
        <w:rPr>
          <w:rFonts w:ascii="Times New Roman" w:hAnsi="Times New Roman" w:cstheme="minorEastAsia"/>
          <w:b/>
          <w:color w:val="000000" w:themeColor="text1"/>
          <w:szCs w:val="21"/>
        </w:rPr>
      </w:pPr>
      <w:r w:rsidRPr="008D14C3">
        <w:rPr>
          <w:rFonts w:ascii="Times New Roman" w:hAnsi="Times New Roman" w:cstheme="minorEastAsia" w:hint="eastAsia"/>
          <w:b/>
          <w:color w:val="000000" w:themeColor="text1"/>
          <w:szCs w:val="21"/>
        </w:rPr>
        <w:t>（二）生鲜电子商务飞速发展</w:t>
      </w:r>
    </w:p>
    <w:p w14:paraId="78E24793" w14:textId="77777777" w:rsidR="00722C02" w:rsidRPr="00AC2DBF" w:rsidRDefault="00E433C3">
      <w:pPr>
        <w:spacing w:line="360" w:lineRule="auto"/>
        <w:ind w:firstLineChars="200" w:firstLine="420"/>
        <w:rPr>
          <w:rFonts w:ascii="Times New Roman" w:hAnsi="Times New Roman" w:cstheme="minorEastAsia"/>
          <w:color w:val="000000" w:themeColor="text1"/>
          <w:szCs w:val="21"/>
        </w:rPr>
      </w:pPr>
      <w:r w:rsidRPr="008D14C3">
        <w:rPr>
          <w:rFonts w:ascii="Times New Roman" w:hAnsi="Times New Roman" w:cstheme="minorEastAsia" w:hint="eastAsia"/>
          <w:color w:val="000000" w:themeColor="text1"/>
          <w:szCs w:val="21"/>
        </w:rPr>
        <w:t>我国电子商务发展</w:t>
      </w:r>
      <w:r w:rsidR="00B03B10">
        <w:rPr>
          <w:rFonts w:ascii="Times New Roman" w:hAnsi="Times New Roman" w:cstheme="minorEastAsia" w:hint="eastAsia"/>
          <w:color w:val="000000" w:themeColor="text1"/>
          <w:szCs w:val="21"/>
        </w:rPr>
        <w:t>迅</w:t>
      </w:r>
      <w:r w:rsidR="00B03B10">
        <w:rPr>
          <w:rFonts w:ascii="Times New Roman" w:hAnsi="Times New Roman" w:cstheme="minorEastAsia"/>
          <w:color w:val="000000" w:themeColor="text1"/>
          <w:szCs w:val="21"/>
        </w:rPr>
        <w:t>猛</w:t>
      </w:r>
      <w:r w:rsidRPr="00837517">
        <w:rPr>
          <w:rFonts w:ascii="Times New Roman" w:hAnsi="Times New Roman" w:cstheme="minorEastAsia" w:hint="eastAsia"/>
          <w:color w:val="000000" w:themeColor="text1"/>
          <w:szCs w:val="21"/>
        </w:rPr>
        <w:t>，</w:t>
      </w:r>
      <w:r w:rsidR="00B03B10">
        <w:rPr>
          <w:rFonts w:ascii="Times New Roman" w:hAnsi="Times New Roman" w:cstheme="minorEastAsia" w:hint="eastAsia"/>
          <w:color w:val="000000" w:themeColor="text1"/>
          <w:szCs w:val="21"/>
        </w:rPr>
        <w:t>据</w:t>
      </w:r>
      <w:r w:rsidRPr="00837517">
        <w:rPr>
          <w:rFonts w:ascii="Times New Roman" w:hAnsi="Times New Roman" w:cstheme="minorEastAsia" w:hint="eastAsia"/>
          <w:color w:val="000000" w:themeColor="text1"/>
          <w:szCs w:val="21"/>
        </w:rPr>
        <w:t>艾瑞咨询统计</w:t>
      </w:r>
      <w:r w:rsidR="00B03B10">
        <w:rPr>
          <w:rFonts w:ascii="Times New Roman" w:hAnsi="Times New Roman" w:cstheme="minorEastAsia" w:hint="eastAsia"/>
          <w:color w:val="000000" w:themeColor="text1"/>
          <w:szCs w:val="21"/>
        </w:rPr>
        <w:t>，</w:t>
      </w:r>
      <w:r w:rsidRPr="00837517">
        <w:rPr>
          <w:rFonts w:ascii="Times New Roman" w:hAnsi="Times New Roman" w:cstheme="minorEastAsia"/>
          <w:color w:val="000000" w:themeColor="text1"/>
          <w:szCs w:val="21"/>
        </w:rPr>
        <w:t>2015</w:t>
      </w:r>
      <w:r w:rsidRPr="00837517">
        <w:rPr>
          <w:rFonts w:ascii="Times New Roman" w:hAnsi="Times New Roman" w:cstheme="minorEastAsia" w:hint="eastAsia"/>
          <w:color w:val="000000" w:themeColor="text1"/>
          <w:szCs w:val="21"/>
        </w:rPr>
        <w:t>年中国网络购物市场交易规模达</w:t>
      </w:r>
      <w:r w:rsidRPr="00837517">
        <w:rPr>
          <w:rFonts w:ascii="Times New Roman" w:hAnsi="Times New Roman" w:cstheme="minorEastAsia"/>
          <w:color w:val="000000" w:themeColor="text1"/>
          <w:szCs w:val="21"/>
        </w:rPr>
        <w:t>3.8</w:t>
      </w:r>
      <w:r w:rsidRPr="00837517">
        <w:rPr>
          <w:rFonts w:ascii="Times New Roman" w:hAnsi="Times New Roman" w:cstheme="minorEastAsia" w:hint="eastAsia"/>
          <w:color w:val="000000" w:themeColor="text1"/>
          <w:szCs w:val="21"/>
        </w:rPr>
        <w:t>万亿元，</w:t>
      </w:r>
      <w:r w:rsidRPr="00837517">
        <w:rPr>
          <w:rFonts w:ascii="Times New Roman" w:hAnsi="Times New Roman" w:cstheme="minorEastAsia"/>
          <w:color w:val="000000" w:themeColor="text1"/>
          <w:szCs w:val="21"/>
        </w:rPr>
        <w:t>2016</w:t>
      </w:r>
      <w:r w:rsidRPr="00837517">
        <w:rPr>
          <w:rFonts w:ascii="Times New Roman" w:hAnsi="Times New Roman" w:cstheme="minorEastAsia" w:hint="eastAsia"/>
          <w:color w:val="000000" w:themeColor="text1"/>
          <w:szCs w:val="21"/>
        </w:rPr>
        <w:t>年交易规模</w:t>
      </w:r>
      <w:r w:rsidR="00B03B10">
        <w:rPr>
          <w:rFonts w:ascii="Times New Roman" w:hAnsi="Times New Roman" w:cstheme="minorEastAsia" w:hint="eastAsia"/>
          <w:color w:val="000000" w:themeColor="text1"/>
          <w:szCs w:val="21"/>
        </w:rPr>
        <w:t>更高</w:t>
      </w:r>
      <w:r w:rsidRPr="00AC2DBF">
        <w:rPr>
          <w:rFonts w:ascii="Times New Roman" w:hAnsi="Times New Roman" w:cstheme="minorEastAsia" w:hint="eastAsia"/>
          <w:color w:val="000000" w:themeColor="text1"/>
          <w:szCs w:val="21"/>
        </w:rPr>
        <w:t>达</w:t>
      </w:r>
      <w:r w:rsidRPr="00AC2DBF">
        <w:rPr>
          <w:rFonts w:ascii="Times New Roman" w:hAnsi="Times New Roman" w:cstheme="minorEastAsia"/>
          <w:color w:val="000000" w:themeColor="text1"/>
          <w:szCs w:val="21"/>
        </w:rPr>
        <w:t>5.0</w:t>
      </w:r>
      <w:r w:rsidRPr="00AC2DBF">
        <w:rPr>
          <w:rFonts w:ascii="Times New Roman" w:hAnsi="Times New Roman" w:cstheme="minorEastAsia" w:hint="eastAsia"/>
          <w:color w:val="000000" w:themeColor="text1"/>
          <w:szCs w:val="21"/>
        </w:rPr>
        <w:t>万亿元。电子商务的兴起刺激了生鲜食品电子商务的发展，特别是生鲜食品生产端和消费端网络技术</w:t>
      </w:r>
      <w:r w:rsidR="00B03B10">
        <w:rPr>
          <w:rFonts w:ascii="Times New Roman" w:hAnsi="Times New Roman" w:cstheme="minorEastAsia" w:hint="eastAsia"/>
          <w:color w:val="000000" w:themeColor="text1"/>
          <w:szCs w:val="21"/>
        </w:rPr>
        <w:t>的</w:t>
      </w:r>
      <w:r w:rsidRPr="00AC2DBF">
        <w:rPr>
          <w:rFonts w:ascii="Times New Roman" w:hAnsi="Times New Roman" w:cstheme="minorEastAsia" w:hint="eastAsia"/>
          <w:color w:val="000000" w:themeColor="text1"/>
          <w:szCs w:val="21"/>
        </w:rPr>
        <w:t>普及和物流网络的延伸，使得生鲜食品电子商务交易不断发展。</w:t>
      </w:r>
      <w:r w:rsidRPr="00AC2DBF">
        <w:rPr>
          <w:rFonts w:ascii="Times New Roman" w:hAnsi="Times New Roman" w:cstheme="minorEastAsia"/>
          <w:color w:val="000000" w:themeColor="text1"/>
          <w:szCs w:val="21"/>
        </w:rPr>
        <w:t>2015</w:t>
      </w:r>
      <w:r w:rsidRPr="00AC2DBF">
        <w:rPr>
          <w:rFonts w:ascii="Times New Roman" w:hAnsi="Times New Roman" w:cstheme="minorEastAsia" w:hint="eastAsia"/>
          <w:color w:val="000000" w:themeColor="text1"/>
          <w:szCs w:val="21"/>
        </w:rPr>
        <w:t>年中国生鲜电商市场交易规模达</w:t>
      </w:r>
      <w:r w:rsidRPr="00AC2DBF">
        <w:rPr>
          <w:rFonts w:ascii="Times New Roman" w:hAnsi="Times New Roman" w:cstheme="minorEastAsia"/>
          <w:color w:val="000000" w:themeColor="text1"/>
          <w:szCs w:val="21"/>
        </w:rPr>
        <w:t>497.1</w:t>
      </w:r>
      <w:r w:rsidRPr="00AC2DBF">
        <w:rPr>
          <w:rFonts w:ascii="Times New Roman" w:hAnsi="Times New Roman" w:cstheme="minorEastAsia" w:hint="eastAsia"/>
          <w:color w:val="000000" w:themeColor="text1"/>
          <w:szCs w:val="21"/>
        </w:rPr>
        <w:t>亿元，同比增长</w:t>
      </w:r>
      <w:r w:rsidRPr="00AC2DBF">
        <w:rPr>
          <w:rFonts w:ascii="Times New Roman" w:hAnsi="Times New Roman" w:cstheme="minorEastAsia"/>
          <w:color w:val="000000" w:themeColor="text1"/>
          <w:szCs w:val="21"/>
        </w:rPr>
        <w:t>80.8%</w:t>
      </w:r>
      <w:r w:rsidRPr="00AC2DBF">
        <w:rPr>
          <w:rFonts w:ascii="Times New Roman" w:hAnsi="Times New Roman" w:cstheme="minorEastAsia" w:hint="eastAsia"/>
          <w:color w:val="000000" w:themeColor="text1"/>
          <w:szCs w:val="21"/>
        </w:rPr>
        <w:t>，</w:t>
      </w:r>
      <w:r w:rsidR="00B03B10">
        <w:rPr>
          <w:rFonts w:ascii="Times New Roman" w:hAnsi="Times New Roman" w:cstheme="minorEastAsia" w:hint="eastAsia"/>
          <w:color w:val="000000" w:themeColor="text1"/>
          <w:szCs w:val="21"/>
        </w:rPr>
        <w:t>尽管</w:t>
      </w:r>
      <w:r w:rsidR="00B03B10">
        <w:rPr>
          <w:rFonts w:ascii="Times New Roman" w:hAnsi="Times New Roman" w:cstheme="minorEastAsia"/>
          <w:color w:val="000000" w:themeColor="text1"/>
          <w:szCs w:val="21"/>
        </w:rPr>
        <w:t>如</w:t>
      </w:r>
      <w:r w:rsidR="00B03B10">
        <w:rPr>
          <w:rFonts w:ascii="Times New Roman" w:hAnsi="Times New Roman" w:cstheme="minorEastAsia" w:hint="eastAsia"/>
          <w:color w:val="000000" w:themeColor="text1"/>
          <w:szCs w:val="21"/>
        </w:rPr>
        <w:t>此</w:t>
      </w:r>
      <w:r w:rsidR="00B03B10">
        <w:rPr>
          <w:rFonts w:ascii="Times New Roman" w:hAnsi="Times New Roman" w:cstheme="minorEastAsia"/>
          <w:color w:val="000000" w:themeColor="text1"/>
          <w:szCs w:val="21"/>
        </w:rPr>
        <w:t>，</w:t>
      </w:r>
      <w:r w:rsidRPr="00AC2DBF">
        <w:rPr>
          <w:rFonts w:ascii="Times New Roman" w:hAnsi="Times New Roman" w:cstheme="minorEastAsia" w:hint="eastAsia"/>
          <w:color w:val="000000" w:themeColor="text1"/>
          <w:szCs w:val="21"/>
        </w:rPr>
        <w:t>生鲜食品电子商务市场</w:t>
      </w:r>
      <w:r w:rsidR="00B03B10">
        <w:rPr>
          <w:rFonts w:ascii="Times New Roman" w:hAnsi="Times New Roman" w:cstheme="minorEastAsia" w:hint="eastAsia"/>
          <w:color w:val="000000" w:themeColor="text1"/>
          <w:szCs w:val="21"/>
        </w:rPr>
        <w:t>也</w:t>
      </w:r>
      <w:r w:rsidRPr="00AC2DBF">
        <w:rPr>
          <w:rFonts w:ascii="Times New Roman" w:hAnsi="Times New Roman" w:cstheme="minorEastAsia" w:hint="eastAsia"/>
          <w:color w:val="000000" w:themeColor="text1"/>
          <w:szCs w:val="21"/>
        </w:rPr>
        <w:t>仅占农产品零售总额的</w:t>
      </w:r>
      <w:r w:rsidRPr="00AC2DBF">
        <w:rPr>
          <w:rFonts w:ascii="Times New Roman" w:hAnsi="Times New Roman" w:cstheme="minorEastAsia"/>
          <w:color w:val="000000" w:themeColor="text1"/>
          <w:szCs w:val="21"/>
        </w:rPr>
        <w:t>3.4%</w:t>
      </w:r>
      <w:r w:rsidRPr="00AC2DBF">
        <w:rPr>
          <w:rFonts w:ascii="Times New Roman" w:hAnsi="Times New Roman" w:cstheme="minorEastAsia" w:hint="eastAsia"/>
          <w:color w:val="000000" w:themeColor="text1"/>
          <w:szCs w:val="21"/>
        </w:rPr>
        <w:t>，未来仍有</w:t>
      </w:r>
      <w:r w:rsidR="00B03B10">
        <w:rPr>
          <w:rFonts w:ascii="Times New Roman" w:hAnsi="Times New Roman" w:cstheme="minorEastAsia" w:hint="eastAsia"/>
          <w:color w:val="000000" w:themeColor="text1"/>
          <w:szCs w:val="21"/>
        </w:rPr>
        <w:t>非常</w:t>
      </w:r>
      <w:r w:rsidR="00B03B10" w:rsidRPr="00AC2DBF">
        <w:rPr>
          <w:rFonts w:ascii="Times New Roman" w:hAnsi="Times New Roman" w:cstheme="minorEastAsia" w:hint="eastAsia"/>
          <w:color w:val="000000" w:themeColor="text1"/>
          <w:szCs w:val="21"/>
        </w:rPr>
        <w:t>大</w:t>
      </w:r>
      <w:r w:rsidR="00B03B10">
        <w:rPr>
          <w:rFonts w:ascii="Times New Roman" w:hAnsi="Times New Roman" w:cstheme="minorEastAsia" w:hint="eastAsia"/>
          <w:color w:val="000000" w:themeColor="text1"/>
          <w:szCs w:val="21"/>
        </w:rPr>
        <w:t>的</w:t>
      </w:r>
      <w:r w:rsidR="00B03B10">
        <w:rPr>
          <w:rFonts w:ascii="Times New Roman" w:hAnsi="Times New Roman" w:cstheme="minorEastAsia"/>
          <w:color w:val="000000" w:themeColor="text1"/>
          <w:szCs w:val="21"/>
        </w:rPr>
        <w:t>发展</w:t>
      </w:r>
      <w:r w:rsidRPr="00AC2DBF">
        <w:rPr>
          <w:rFonts w:ascii="Times New Roman" w:hAnsi="Times New Roman" w:cstheme="minorEastAsia" w:hint="eastAsia"/>
          <w:color w:val="000000" w:themeColor="text1"/>
          <w:szCs w:val="21"/>
        </w:rPr>
        <w:t>空间</w:t>
      </w:r>
      <w:r w:rsidRPr="00B03B10">
        <w:rPr>
          <w:rFonts w:asciiTheme="minorEastAsia" w:hAnsiTheme="minorEastAsia" w:cstheme="minorEastAsia" w:hint="eastAsia"/>
          <w:color w:val="000000" w:themeColor="text1"/>
          <w:szCs w:val="21"/>
        </w:rPr>
        <w:t>，</w:t>
      </w:r>
      <w:r w:rsidRPr="00AC2DBF">
        <w:rPr>
          <w:rFonts w:ascii="Times New Roman" w:hAnsi="Times New Roman" w:cstheme="minorEastAsia" w:hint="eastAsia"/>
          <w:color w:val="000000" w:themeColor="text1"/>
          <w:szCs w:val="21"/>
        </w:rPr>
        <w:t>预计今年我国生鲜电商市场交易规模将达到</w:t>
      </w:r>
      <w:r w:rsidRPr="00AC2DBF">
        <w:rPr>
          <w:rFonts w:ascii="Times New Roman" w:hAnsi="Times New Roman" w:cstheme="minorEastAsia"/>
          <w:color w:val="000000" w:themeColor="text1"/>
          <w:szCs w:val="21"/>
        </w:rPr>
        <w:t>1000</w:t>
      </w:r>
      <w:r w:rsidRPr="00AC2DBF">
        <w:rPr>
          <w:rFonts w:ascii="Times New Roman" w:hAnsi="Times New Roman" w:cstheme="minorEastAsia" w:hint="eastAsia"/>
          <w:color w:val="000000" w:themeColor="text1"/>
          <w:szCs w:val="21"/>
        </w:rPr>
        <w:t>亿。</w:t>
      </w:r>
      <w:r w:rsidR="00B03B10">
        <w:rPr>
          <w:rFonts w:ascii="Times New Roman" w:hAnsi="Times New Roman" w:cstheme="minorEastAsia" w:hint="eastAsia"/>
          <w:color w:val="000000" w:themeColor="text1"/>
          <w:szCs w:val="21"/>
        </w:rPr>
        <w:t>由</w:t>
      </w:r>
      <w:r w:rsidR="00B03B10">
        <w:rPr>
          <w:rFonts w:ascii="Times New Roman" w:hAnsi="Times New Roman" w:cstheme="minorEastAsia"/>
          <w:color w:val="000000" w:themeColor="text1"/>
          <w:szCs w:val="21"/>
        </w:rPr>
        <w:t>于</w:t>
      </w:r>
      <w:r w:rsidRPr="00837517">
        <w:rPr>
          <w:rFonts w:ascii="Times New Roman" w:hAnsi="Times New Roman" w:cstheme="minorEastAsia" w:hint="eastAsia"/>
          <w:color w:val="000000" w:themeColor="text1"/>
          <w:szCs w:val="21"/>
        </w:rPr>
        <w:t>生鲜电子商务市场与传统市场在交易、流通等领域</w:t>
      </w:r>
      <w:r w:rsidR="00B03B10">
        <w:rPr>
          <w:rFonts w:ascii="Times New Roman" w:hAnsi="Times New Roman" w:cstheme="minorEastAsia" w:hint="eastAsia"/>
          <w:color w:val="000000" w:themeColor="text1"/>
          <w:szCs w:val="21"/>
        </w:rPr>
        <w:t>均</w:t>
      </w:r>
      <w:r w:rsidRPr="00AC2DBF">
        <w:rPr>
          <w:rFonts w:ascii="Times New Roman" w:hAnsi="Times New Roman" w:cstheme="minorEastAsia" w:hint="eastAsia"/>
          <w:color w:val="000000" w:themeColor="text1"/>
          <w:szCs w:val="21"/>
        </w:rPr>
        <w:t>有明显的不同，</w:t>
      </w:r>
      <w:r w:rsidR="00B03B10">
        <w:rPr>
          <w:rFonts w:ascii="Times New Roman" w:hAnsi="Times New Roman" w:cstheme="minorEastAsia" w:hint="eastAsia"/>
          <w:color w:val="000000" w:themeColor="text1"/>
          <w:szCs w:val="21"/>
        </w:rPr>
        <w:t>迫</w:t>
      </w:r>
      <w:r w:rsidR="00B03B10">
        <w:rPr>
          <w:rFonts w:ascii="Times New Roman" w:hAnsi="Times New Roman" w:cstheme="minorEastAsia"/>
          <w:color w:val="000000" w:themeColor="text1"/>
          <w:szCs w:val="21"/>
        </w:rPr>
        <w:t>切</w:t>
      </w:r>
      <w:r w:rsidRPr="00AC2DBF">
        <w:rPr>
          <w:rFonts w:ascii="Times New Roman" w:hAnsi="Times New Roman" w:cstheme="minorEastAsia" w:hint="eastAsia"/>
          <w:color w:val="000000" w:themeColor="text1"/>
          <w:szCs w:val="21"/>
        </w:rPr>
        <w:t>需要国家出台更多的标准进行完善和约束。</w:t>
      </w:r>
    </w:p>
    <w:p w14:paraId="1BE0BD54" w14:textId="77777777" w:rsidR="00722C02" w:rsidRPr="00837517" w:rsidRDefault="00670E06" w:rsidP="00CB7CB6">
      <w:pPr>
        <w:spacing w:line="360" w:lineRule="auto"/>
        <w:ind w:firstLineChars="200" w:firstLine="454"/>
        <w:rPr>
          <w:rFonts w:ascii="Times New Roman" w:hAnsi="Times New Roman" w:cstheme="minorEastAsia"/>
          <w:b/>
          <w:color w:val="000000" w:themeColor="text1"/>
          <w:szCs w:val="21"/>
        </w:rPr>
      </w:pPr>
      <w:r w:rsidRPr="00AC2DBF">
        <w:rPr>
          <w:rFonts w:ascii="Times New Roman" w:hAnsi="Times New Roman" w:cstheme="minorEastAsia" w:hint="eastAsia"/>
          <w:b/>
          <w:color w:val="000000" w:themeColor="text1"/>
          <w:szCs w:val="21"/>
        </w:rPr>
        <w:t>（三）国家出台多项法律法规支持冷链物流行业</w:t>
      </w:r>
      <w:r w:rsidR="00171BA8">
        <w:rPr>
          <w:rFonts w:ascii="Times New Roman" w:hAnsi="Times New Roman" w:cstheme="minorEastAsia" w:hint="eastAsia"/>
          <w:b/>
          <w:color w:val="000000" w:themeColor="text1"/>
          <w:szCs w:val="21"/>
        </w:rPr>
        <w:t>的</w:t>
      </w:r>
      <w:r w:rsidRPr="00837517">
        <w:rPr>
          <w:rFonts w:ascii="Times New Roman" w:hAnsi="Times New Roman" w:cstheme="minorEastAsia" w:hint="eastAsia"/>
          <w:b/>
          <w:color w:val="000000" w:themeColor="text1"/>
          <w:szCs w:val="21"/>
        </w:rPr>
        <w:t>发展</w:t>
      </w:r>
    </w:p>
    <w:p w14:paraId="17CBFAC9" w14:textId="77777777" w:rsidR="00722C02" w:rsidRPr="00837517" w:rsidRDefault="00E433C3">
      <w:pPr>
        <w:spacing w:line="360" w:lineRule="auto"/>
        <w:ind w:firstLineChars="200" w:firstLine="420"/>
        <w:rPr>
          <w:rFonts w:ascii="Times New Roman" w:hAnsi="Times New Roman" w:cstheme="minorEastAsia"/>
          <w:color w:val="000000" w:themeColor="text1"/>
          <w:szCs w:val="21"/>
        </w:rPr>
      </w:pPr>
      <w:r w:rsidRPr="00837517">
        <w:rPr>
          <w:rFonts w:ascii="Times New Roman" w:hAnsi="Times New Roman" w:cstheme="minorEastAsia" w:hint="eastAsia"/>
          <w:color w:val="000000" w:themeColor="text1"/>
          <w:szCs w:val="21"/>
        </w:rPr>
        <w:t>近年来，国家对冷链物流产业给予高度关注，并相继出台多项法律法规和方针政策予以扶持。我国冷链物流相关法律主要有《</w:t>
      </w:r>
      <w:r w:rsidR="00C04E93" w:rsidRPr="00C04E93">
        <w:rPr>
          <w:rFonts w:ascii="Times New Roman" w:hAnsi="Times New Roman" w:cstheme="minorEastAsia" w:hint="eastAsia"/>
          <w:color w:val="000000" w:themeColor="text1"/>
          <w:szCs w:val="21"/>
        </w:rPr>
        <w:t>中华人民共和国食品安全法</w:t>
      </w:r>
      <w:r w:rsidRPr="00837517">
        <w:rPr>
          <w:rFonts w:ascii="Times New Roman" w:hAnsi="Times New Roman" w:cstheme="minorEastAsia" w:hint="eastAsia"/>
          <w:color w:val="000000" w:themeColor="text1"/>
          <w:szCs w:val="21"/>
        </w:rPr>
        <w:t>》、《中华人民共和国农业法》、《</w:t>
      </w:r>
      <w:r w:rsidR="00C04E93" w:rsidRPr="00C04E93">
        <w:rPr>
          <w:rFonts w:ascii="Times New Roman" w:hAnsi="Times New Roman" w:cstheme="minorEastAsia" w:hint="eastAsia"/>
          <w:color w:val="000000" w:themeColor="text1"/>
          <w:szCs w:val="21"/>
        </w:rPr>
        <w:t>中华人民共和国农产品质量安全法</w:t>
      </w:r>
      <w:r w:rsidRPr="00837517">
        <w:rPr>
          <w:rFonts w:ascii="Times New Roman" w:hAnsi="Times New Roman" w:cstheme="minorEastAsia" w:hint="eastAsia"/>
          <w:color w:val="000000" w:themeColor="text1"/>
          <w:szCs w:val="21"/>
        </w:rPr>
        <w:t>》</w:t>
      </w:r>
      <w:r w:rsidR="00C4441A">
        <w:rPr>
          <w:rFonts w:ascii="Times New Roman" w:hAnsi="Times New Roman" w:cstheme="minorEastAsia" w:hint="eastAsia"/>
          <w:color w:val="000000" w:themeColor="text1"/>
          <w:szCs w:val="21"/>
        </w:rPr>
        <w:t>等</w:t>
      </w:r>
      <w:r w:rsidRPr="00837517">
        <w:rPr>
          <w:rFonts w:ascii="Times New Roman" w:hAnsi="Times New Roman" w:cstheme="minorEastAsia" w:hint="eastAsia"/>
          <w:color w:val="000000" w:themeColor="text1"/>
          <w:szCs w:val="21"/>
        </w:rPr>
        <w:t>，</w:t>
      </w:r>
      <w:r w:rsidR="00C4441A">
        <w:rPr>
          <w:rFonts w:ascii="Times New Roman" w:hAnsi="Times New Roman" w:cstheme="minorEastAsia" w:hint="eastAsia"/>
          <w:color w:val="000000" w:themeColor="text1"/>
          <w:szCs w:val="21"/>
        </w:rPr>
        <w:t>这些</w:t>
      </w:r>
      <w:r w:rsidRPr="00837517">
        <w:rPr>
          <w:rFonts w:ascii="Times New Roman" w:hAnsi="Times New Roman" w:cstheme="minorEastAsia" w:hint="eastAsia"/>
          <w:color w:val="000000" w:themeColor="text1"/>
          <w:szCs w:val="21"/>
        </w:rPr>
        <w:t>法律对我国冷链物流的管理、标准、产品质量、流通等</w:t>
      </w:r>
      <w:r w:rsidR="00C4441A">
        <w:rPr>
          <w:rFonts w:ascii="Times New Roman" w:hAnsi="Times New Roman" w:cstheme="minorEastAsia" w:hint="eastAsia"/>
          <w:color w:val="000000" w:themeColor="text1"/>
          <w:szCs w:val="21"/>
        </w:rPr>
        <w:t>环</w:t>
      </w:r>
      <w:r w:rsidR="00C4441A">
        <w:rPr>
          <w:rFonts w:ascii="Times New Roman" w:hAnsi="Times New Roman" w:cstheme="minorEastAsia"/>
          <w:color w:val="000000" w:themeColor="text1"/>
          <w:szCs w:val="21"/>
        </w:rPr>
        <w:t>节都</w:t>
      </w:r>
      <w:r w:rsidRPr="00837517">
        <w:rPr>
          <w:rFonts w:ascii="Times New Roman" w:hAnsi="Times New Roman" w:cstheme="minorEastAsia" w:hint="eastAsia"/>
          <w:color w:val="000000" w:themeColor="text1"/>
          <w:szCs w:val="21"/>
        </w:rPr>
        <w:t>进行了</w:t>
      </w:r>
      <w:r w:rsidR="00C4441A">
        <w:rPr>
          <w:rFonts w:ascii="Times New Roman" w:hAnsi="Times New Roman" w:cstheme="minorEastAsia" w:hint="eastAsia"/>
          <w:color w:val="000000" w:themeColor="text1"/>
          <w:szCs w:val="21"/>
        </w:rPr>
        <w:t>相</w:t>
      </w:r>
      <w:r w:rsidR="00C4441A">
        <w:rPr>
          <w:rFonts w:ascii="Times New Roman" w:hAnsi="Times New Roman" w:cstheme="minorEastAsia"/>
          <w:color w:val="000000" w:themeColor="text1"/>
          <w:szCs w:val="21"/>
        </w:rPr>
        <w:t>应的</w:t>
      </w:r>
      <w:r w:rsidRPr="00837517">
        <w:rPr>
          <w:rFonts w:ascii="Times New Roman" w:hAnsi="Times New Roman" w:cstheme="minorEastAsia" w:hint="eastAsia"/>
          <w:color w:val="000000" w:themeColor="text1"/>
          <w:szCs w:val="21"/>
        </w:rPr>
        <w:t>规定。</w:t>
      </w:r>
      <w:r w:rsidR="00C4441A">
        <w:rPr>
          <w:rFonts w:ascii="Times New Roman" w:hAnsi="Times New Roman" w:cstheme="minorEastAsia" w:hint="eastAsia"/>
          <w:color w:val="000000" w:themeColor="text1"/>
          <w:szCs w:val="21"/>
        </w:rPr>
        <w:t>同时</w:t>
      </w:r>
      <w:r w:rsidRPr="00837517">
        <w:rPr>
          <w:rFonts w:ascii="Times New Roman" w:hAnsi="Times New Roman" w:cstheme="minorEastAsia" w:hint="eastAsia"/>
          <w:color w:val="000000" w:themeColor="text1"/>
          <w:szCs w:val="21"/>
        </w:rPr>
        <w:t>国家和</w:t>
      </w:r>
      <w:r w:rsidR="00C4441A">
        <w:rPr>
          <w:rFonts w:ascii="Times New Roman" w:hAnsi="Times New Roman" w:cstheme="minorEastAsia" w:hint="eastAsia"/>
          <w:color w:val="000000" w:themeColor="text1"/>
          <w:szCs w:val="21"/>
        </w:rPr>
        <w:t>各</w:t>
      </w:r>
      <w:r w:rsidR="00C4441A">
        <w:rPr>
          <w:rFonts w:ascii="Times New Roman" w:hAnsi="Times New Roman" w:cstheme="minorEastAsia"/>
          <w:color w:val="000000" w:themeColor="text1"/>
          <w:szCs w:val="21"/>
        </w:rPr>
        <w:t>级</w:t>
      </w:r>
      <w:r w:rsidRPr="00837517">
        <w:rPr>
          <w:rFonts w:ascii="Times New Roman" w:hAnsi="Times New Roman" w:cstheme="minorEastAsia" w:hint="eastAsia"/>
          <w:color w:val="000000" w:themeColor="text1"/>
          <w:szCs w:val="21"/>
        </w:rPr>
        <w:t>政府部门也不断出台各项政策</w:t>
      </w:r>
      <w:r w:rsidR="00BE6FCA">
        <w:rPr>
          <w:rFonts w:ascii="Times New Roman" w:hAnsi="Times New Roman" w:cstheme="minorEastAsia" w:hint="eastAsia"/>
          <w:color w:val="000000" w:themeColor="text1"/>
          <w:szCs w:val="21"/>
        </w:rPr>
        <w:t>，</w:t>
      </w:r>
      <w:r w:rsidRPr="00837517">
        <w:rPr>
          <w:rFonts w:ascii="Times New Roman" w:hAnsi="Times New Roman" w:cstheme="minorEastAsia" w:hint="eastAsia"/>
          <w:color w:val="000000" w:themeColor="text1"/>
          <w:szCs w:val="21"/>
        </w:rPr>
        <w:t>鼓励冷链物流行业发展，其中</w:t>
      </w:r>
      <w:r w:rsidRPr="00837517">
        <w:rPr>
          <w:rFonts w:ascii="Times New Roman" w:hAnsi="Times New Roman" w:cstheme="minorEastAsia"/>
          <w:color w:val="000000" w:themeColor="text1"/>
          <w:szCs w:val="21"/>
        </w:rPr>
        <w:t>2010</w:t>
      </w:r>
      <w:r w:rsidRPr="00837517">
        <w:rPr>
          <w:rFonts w:ascii="Times New Roman" w:hAnsi="Times New Roman" w:cstheme="minorEastAsia" w:hint="eastAsia"/>
          <w:color w:val="000000" w:themeColor="text1"/>
          <w:szCs w:val="21"/>
        </w:rPr>
        <w:t>发改委颁布</w:t>
      </w:r>
      <w:r w:rsidR="00C4441A">
        <w:rPr>
          <w:rFonts w:ascii="Times New Roman" w:hAnsi="Times New Roman" w:cstheme="minorEastAsia" w:hint="eastAsia"/>
          <w:color w:val="000000" w:themeColor="text1"/>
          <w:szCs w:val="21"/>
        </w:rPr>
        <w:t>了</w:t>
      </w:r>
      <w:r w:rsidRPr="00837517">
        <w:rPr>
          <w:rFonts w:ascii="Times New Roman" w:hAnsi="Times New Roman" w:cstheme="minorEastAsia" w:hint="eastAsia"/>
          <w:color w:val="000000" w:themeColor="text1"/>
          <w:szCs w:val="21"/>
        </w:rPr>
        <w:t>《农产品冷链物流发展规划》，“十三五规划”</w:t>
      </w:r>
      <w:r w:rsidR="00C4441A">
        <w:rPr>
          <w:rFonts w:ascii="Times New Roman" w:hAnsi="Times New Roman" w:cstheme="minorEastAsia" w:hint="eastAsia"/>
          <w:color w:val="000000" w:themeColor="text1"/>
          <w:szCs w:val="21"/>
        </w:rPr>
        <w:t>中</w:t>
      </w:r>
      <w:r w:rsidR="00BE6FCA">
        <w:rPr>
          <w:rFonts w:ascii="Times New Roman" w:hAnsi="Times New Roman" w:cstheme="minorEastAsia" w:hint="eastAsia"/>
          <w:color w:val="000000" w:themeColor="text1"/>
          <w:szCs w:val="21"/>
        </w:rPr>
        <w:t>又</w:t>
      </w:r>
      <w:r w:rsidR="00C4441A">
        <w:rPr>
          <w:rFonts w:ascii="Times New Roman" w:hAnsi="Times New Roman" w:cstheme="minorEastAsia" w:hint="eastAsia"/>
          <w:color w:val="000000" w:themeColor="text1"/>
          <w:szCs w:val="21"/>
        </w:rPr>
        <w:t>进一</w:t>
      </w:r>
      <w:r w:rsidR="00C4441A">
        <w:rPr>
          <w:rFonts w:ascii="Times New Roman" w:hAnsi="Times New Roman" w:cstheme="minorEastAsia"/>
          <w:color w:val="000000" w:themeColor="text1"/>
          <w:szCs w:val="21"/>
        </w:rPr>
        <w:t>步</w:t>
      </w:r>
      <w:r w:rsidRPr="00837517">
        <w:rPr>
          <w:rFonts w:ascii="Times New Roman" w:hAnsi="Times New Roman" w:cstheme="minorEastAsia" w:hint="eastAsia"/>
          <w:color w:val="000000" w:themeColor="text1"/>
          <w:szCs w:val="21"/>
        </w:rPr>
        <w:t>提出大力发展冷链物流</w:t>
      </w:r>
      <w:r w:rsidR="00C4441A">
        <w:rPr>
          <w:rFonts w:ascii="Times New Roman" w:hAnsi="Times New Roman" w:cstheme="minorEastAsia" w:hint="eastAsia"/>
          <w:color w:val="000000" w:themeColor="text1"/>
          <w:szCs w:val="21"/>
        </w:rPr>
        <w:t>，</w:t>
      </w:r>
      <w:r w:rsidRPr="00837517">
        <w:rPr>
          <w:rFonts w:ascii="Times New Roman" w:hAnsi="Times New Roman" w:cstheme="minorEastAsia" w:hint="eastAsia"/>
          <w:color w:val="000000" w:themeColor="text1"/>
          <w:szCs w:val="21"/>
        </w:rPr>
        <w:t>《物流标准化中长期发展规划（</w:t>
      </w:r>
      <w:r w:rsidRPr="00837517">
        <w:rPr>
          <w:rFonts w:ascii="Times New Roman" w:hAnsi="Times New Roman" w:cstheme="minorEastAsia"/>
          <w:color w:val="000000" w:themeColor="text1"/>
          <w:szCs w:val="21"/>
        </w:rPr>
        <w:t>2015-2020</w:t>
      </w:r>
      <w:r w:rsidRPr="00837517">
        <w:rPr>
          <w:rFonts w:ascii="Times New Roman" w:hAnsi="Times New Roman" w:cstheme="minorEastAsia" w:hint="eastAsia"/>
          <w:color w:val="000000" w:themeColor="text1"/>
          <w:szCs w:val="21"/>
        </w:rPr>
        <w:t>年）》也对冷链物流业发展提出了新的要求。此外国家</w:t>
      </w:r>
      <w:r w:rsidR="00C4441A">
        <w:rPr>
          <w:rFonts w:ascii="Times New Roman" w:hAnsi="Times New Roman" w:cstheme="minorEastAsia" w:hint="eastAsia"/>
          <w:color w:val="000000" w:themeColor="text1"/>
          <w:szCs w:val="21"/>
        </w:rPr>
        <w:t>还</w:t>
      </w:r>
      <w:r w:rsidRPr="00837517">
        <w:rPr>
          <w:rFonts w:ascii="Times New Roman" w:hAnsi="Times New Roman" w:cstheme="minorEastAsia" w:hint="eastAsia"/>
          <w:color w:val="000000" w:themeColor="text1"/>
          <w:szCs w:val="21"/>
        </w:rPr>
        <w:t>出台</w:t>
      </w:r>
      <w:r w:rsidR="00C4441A">
        <w:rPr>
          <w:rFonts w:ascii="Times New Roman" w:hAnsi="Times New Roman" w:cstheme="minorEastAsia" w:hint="eastAsia"/>
          <w:color w:val="000000" w:themeColor="text1"/>
          <w:szCs w:val="21"/>
        </w:rPr>
        <w:t>多</w:t>
      </w:r>
      <w:r w:rsidR="00C4441A">
        <w:rPr>
          <w:rFonts w:ascii="Times New Roman" w:hAnsi="Times New Roman" w:cstheme="minorEastAsia"/>
          <w:color w:val="000000" w:themeColor="text1"/>
          <w:szCs w:val="21"/>
        </w:rPr>
        <w:t>项</w:t>
      </w:r>
      <w:r w:rsidRPr="00837517">
        <w:rPr>
          <w:rFonts w:ascii="Times New Roman" w:hAnsi="Times New Roman" w:cstheme="minorEastAsia" w:hint="eastAsia"/>
          <w:color w:val="000000" w:themeColor="text1"/>
          <w:szCs w:val="21"/>
        </w:rPr>
        <w:t>政策，鼓励农村电子商务发展，</w:t>
      </w:r>
      <w:r w:rsidR="00C4441A">
        <w:rPr>
          <w:rFonts w:ascii="Times New Roman" w:hAnsi="Times New Roman" w:cstheme="minorEastAsia" w:hint="eastAsia"/>
          <w:color w:val="000000" w:themeColor="text1"/>
          <w:szCs w:val="21"/>
        </w:rPr>
        <w:t>促进</w:t>
      </w:r>
      <w:r w:rsidR="00C4441A">
        <w:rPr>
          <w:rFonts w:ascii="Times New Roman" w:hAnsi="Times New Roman" w:cstheme="minorEastAsia"/>
          <w:color w:val="000000" w:themeColor="text1"/>
          <w:szCs w:val="21"/>
        </w:rPr>
        <w:t>对外</w:t>
      </w:r>
      <w:r w:rsidR="00C4441A">
        <w:rPr>
          <w:rFonts w:ascii="Times New Roman" w:hAnsi="Times New Roman" w:cstheme="minorEastAsia" w:hint="eastAsia"/>
          <w:color w:val="000000" w:themeColor="text1"/>
          <w:szCs w:val="21"/>
        </w:rPr>
        <w:t>贸易</w:t>
      </w:r>
      <w:r w:rsidR="00C4441A">
        <w:rPr>
          <w:rFonts w:ascii="Times New Roman" w:hAnsi="Times New Roman" w:cstheme="minorEastAsia"/>
          <w:color w:val="000000" w:themeColor="text1"/>
          <w:szCs w:val="21"/>
        </w:rPr>
        <w:t>发展，</w:t>
      </w:r>
      <w:r w:rsidR="00C4441A" w:rsidRPr="00503156">
        <w:rPr>
          <w:rFonts w:ascii="Times New Roman" w:hAnsi="Times New Roman" w:cstheme="minorEastAsia" w:hint="eastAsia"/>
          <w:color w:val="000000" w:themeColor="text1"/>
          <w:szCs w:val="21"/>
        </w:rPr>
        <w:t>加强冷链基础设施建设，</w:t>
      </w:r>
      <w:r w:rsidRPr="00837517">
        <w:rPr>
          <w:rFonts w:ascii="Times New Roman" w:hAnsi="Times New Roman" w:cstheme="minorEastAsia" w:hint="eastAsia"/>
          <w:color w:val="000000" w:themeColor="text1"/>
          <w:szCs w:val="21"/>
        </w:rPr>
        <w:t>完善食品安全相关法律规范体系</w:t>
      </w:r>
      <w:r w:rsidR="00C4441A">
        <w:rPr>
          <w:rFonts w:ascii="Times New Roman" w:hAnsi="Times New Roman" w:cstheme="minorEastAsia" w:hint="eastAsia"/>
          <w:color w:val="000000" w:themeColor="text1"/>
          <w:szCs w:val="21"/>
        </w:rPr>
        <w:t>及</w:t>
      </w:r>
      <w:r w:rsidRPr="00837517">
        <w:rPr>
          <w:rFonts w:ascii="Times New Roman" w:hAnsi="Times New Roman" w:cstheme="minorEastAsia" w:hint="eastAsia"/>
          <w:color w:val="000000" w:themeColor="text1"/>
          <w:szCs w:val="21"/>
        </w:rPr>
        <w:t>冷链物流行业标准体系，从产品、物流、跨境</w:t>
      </w:r>
      <w:r w:rsidR="00BE6FCA">
        <w:rPr>
          <w:rFonts w:ascii="Times New Roman" w:hAnsi="Times New Roman" w:cstheme="minorEastAsia" w:hint="eastAsia"/>
          <w:color w:val="000000" w:themeColor="text1"/>
          <w:szCs w:val="21"/>
        </w:rPr>
        <w:t>等</w:t>
      </w:r>
      <w:r w:rsidRPr="00837517">
        <w:rPr>
          <w:rFonts w:ascii="Times New Roman" w:hAnsi="Times New Roman" w:cstheme="minorEastAsia" w:hint="eastAsia"/>
          <w:color w:val="000000" w:themeColor="text1"/>
          <w:szCs w:val="21"/>
        </w:rPr>
        <w:t>多方面支持生鲜电商行业</w:t>
      </w:r>
      <w:r w:rsidR="00BE6FCA">
        <w:rPr>
          <w:rFonts w:ascii="Times New Roman" w:hAnsi="Times New Roman" w:cstheme="minorEastAsia" w:hint="eastAsia"/>
          <w:color w:val="000000" w:themeColor="text1"/>
          <w:szCs w:val="21"/>
        </w:rPr>
        <w:t>的</w:t>
      </w:r>
      <w:r w:rsidRPr="00837517">
        <w:rPr>
          <w:rFonts w:ascii="Times New Roman" w:hAnsi="Times New Roman" w:cstheme="minorEastAsia" w:hint="eastAsia"/>
          <w:color w:val="000000" w:themeColor="text1"/>
          <w:szCs w:val="21"/>
        </w:rPr>
        <w:t>发展。</w:t>
      </w:r>
    </w:p>
    <w:p w14:paraId="0760BE80" w14:textId="77777777" w:rsidR="00722C02" w:rsidRPr="00837517" w:rsidRDefault="00670E06" w:rsidP="00CB7CB6">
      <w:pPr>
        <w:spacing w:line="360" w:lineRule="auto"/>
        <w:ind w:firstLineChars="200" w:firstLine="454"/>
        <w:rPr>
          <w:rFonts w:ascii="Times New Roman" w:hAnsi="Times New Roman" w:cstheme="minorEastAsia"/>
          <w:b/>
          <w:color w:val="000000" w:themeColor="text1"/>
          <w:szCs w:val="21"/>
        </w:rPr>
      </w:pPr>
      <w:r w:rsidRPr="00837517">
        <w:rPr>
          <w:rFonts w:ascii="Times New Roman" w:hAnsi="Times New Roman" w:cstheme="minorEastAsia" w:hint="eastAsia"/>
          <w:b/>
          <w:color w:val="000000" w:themeColor="text1"/>
          <w:szCs w:val="21"/>
        </w:rPr>
        <w:t>（四）冷链物流设施设备建设飞速发展</w:t>
      </w:r>
    </w:p>
    <w:p w14:paraId="2578E0EF" w14:textId="77777777" w:rsidR="00722C02" w:rsidRPr="008D14C3" w:rsidRDefault="00E433C3">
      <w:pPr>
        <w:spacing w:line="360" w:lineRule="auto"/>
        <w:ind w:firstLineChars="200" w:firstLine="420"/>
        <w:rPr>
          <w:rFonts w:ascii="Times New Roman" w:hAnsi="Times New Roman" w:cstheme="minorEastAsia"/>
          <w:color w:val="000000" w:themeColor="text1"/>
          <w:szCs w:val="21"/>
        </w:rPr>
      </w:pPr>
      <w:r w:rsidRPr="00837517">
        <w:rPr>
          <w:rFonts w:ascii="Times New Roman" w:hAnsi="Times New Roman" w:cstheme="minorEastAsia" w:hint="eastAsia"/>
          <w:color w:val="000000" w:themeColor="text1"/>
          <w:szCs w:val="21"/>
        </w:rPr>
        <w:t>经过多年发展，我国的冷链物流行业已具一定规模，冷链物流基础设施</w:t>
      </w:r>
      <w:r w:rsidR="00001AAD">
        <w:rPr>
          <w:rFonts w:ascii="Times New Roman" w:hAnsi="Times New Roman" w:cstheme="minorEastAsia" w:hint="eastAsia"/>
          <w:color w:val="000000" w:themeColor="text1"/>
          <w:szCs w:val="21"/>
        </w:rPr>
        <w:t>也</w:t>
      </w:r>
      <w:r w:rsidR="00001AAD">
        <w:rPr>
          <w:rFonts w:ascii="Times New Roman" w:hAnsi="Times New Roman" w:cstheme="minorEastAsia"/>
          <w:color w:val="000000" w:themeColor="text1"/>
          <w:szCs w:val="21"/>
        </w:rPr>
        <w:t>已</w:t>
      </w:r>
      <w:r w:rsidR="00001AAD">
        <w:rPr>
          <w:rFonts w:ascii="Times New Roman" w:hAnsi="Times New Roman" w:cstheme="minorEastAsia" w:hint="eastAsia"/>
          <w:color w:val="000000" w:themeColor="text1"/>
          <w:szCs w:val="21"/>
        </w:rPr>
        <w:t>初</w:t>
      </w:r>
      <w:r w:rsidR="00001AAD">
        <w:rPr>
          <w:rFonts w:ascii="Times New Roman" w:hAnsi="Times New Roman" w:cstheme="minorEastAsia"/>
          <w:color w:val="000000" w:themeColor="text1"/>
          <w:szCs w:val="21"/>
        </w:rPr>
        <w:t>步</w:t>
      </w:r>
      <w:r w:rsidRPr="00837517">
        <w:rPr>
          <w:rFonts w:ascii="Times New Roman" w:hAnsi="Times New Roman" w:cstheme="minorEastAsia" w:hint="eastAsia"/>
          <w:color w:val="000000" w:themeColor="text1"/>
          <w:szCs w:val="21"/>
        </w:rPr>
        <w:t>完善。</w:t>
      </w:r>
      <w:r w:rsidR="00001AAD" w:rsidRPr="00E603ED">
        <w:rPr>
          <w:rFonts w:ascii="Times New Roman" w:hAnsi="Times New Roman" w:cstheme="minorEastAsia"/>
          <w:color w:val="000000" w:themeColor="text1"/>
          <w:szCs w:val="21"/>
        </w:rPr>
        <w:t>2005</w:t>
      </w:r>
      <w:r w:rsidR="00001AAD" w:rsidRPr="00E603ED">
        <w:rPr>
          <w:rFonts w:ascii="Times New Roman" w:hAnsi="Times New Roman" w:cstheme="minorEastAsia" w:hint="eastAsia"/>
          <w:color w:val="000000" w:themeColor="text1"/>
          <w:szCs w:val="21"/>
        </w:rPr>
        <w:t>年我国冷藏列车</w:t>
      </w:r>
      <w:r w:rsidR="00001AAD" w:rsidRPr="00E603ED">
        <w:rPr>
          <w:rFonts w:ascii="Times New Roman" w:hAnsi="Times New Roman" w:cstheme="minorEastAsia"/>
          <w:color w:val="000000" w:themeColor="text1"/>
          <w:szCs w:val="21"/>
        </w:rPr>
        <w:t>6792</w:t>
      </w:r>
      <w:r w:rsidR="00001AAD" w:rsidRPr="00E603ED">
        <w:rPr>
          <w:rFonts w:ascii="Times New Roman" w:hAnsi="Times New Roman" w:cstheme="minorEastAsia" w:hint="eastAsia"/>
          <w:color w:val="000000" w:themeColor="text1"/>
          <w:szCs w:val="21"/>
        </w:rPr>
        <w:t>辆，冷藏汽车</w:t>
      </w:r>
      <w:r w:rsidR="00001AAD" w:rsidRPr="00E603ED">
        <w:rPr>
          <w:rFonts w:ascii="Times New Roman" w:hAnsi="Times New Roman" w:cstheme="minorEastAsia"/>
          <w:color w:val="000000" w:themeColor="text1"/>
          <w:szCs w:val="21"/>
        </w:rPr>
        <w:t>3</w:t>
      </w:r>
      <w:r w:rsidR="00001AAD" w:rsidRPr="00E603ED">
        <w:rPr>
          <w:rFonts w:ascii="Times New Roman" w:hAnsi="Times New Roman" w:cstheme="minorEastAsia" w:hint="eastAsia"/>
          <w:color w:val="000000" w:themeColor="text1"/>
          <w:szCs w:val="21"/>
        </w:rPr>
        <w:t>万多辆，</w:t>
      </w:r>
      <w:r w:rsidR="00001AAD" w:rsidRPr="00E603ED">
        <w:rPr>
          <w:rFonts w:ascii="Times New Roman" w:hAnsi="Times New Roman" w:cstheme="minorEastAsia"/>
          <w:color w:val="000000" w:themeColor="text1"/>
          <w:szCs w:val="21"/>
        </w:rPr>
        <w:t xml:space="preserve">2014 </w:t>
      </w:r>
      <w:r w:rsidR="00001AAD" w:rsidRPr="00E603ED">
        <w:rPr>
          <w:rFonts w:ascii="Times New Roman" w:hAnsi="Times New Roman" w:cstheme="minorEastAsia" w:hint="eastAsia"/>
          <w:color w:val="000000" w:themeColor="text1"/>
          <w:szCs w:val="21"/>
        </w:rPr>
        <w:t>年我国公路冷藏车保有量</w:t>
      </w:r>
      <w:r w:rsidR="00001AAD">
        <w:rPr>
          <w:rFonts w:ascii="Times New Roman" w:hAnsi="Times New Roman" w:cstheme="minorEastAsia" w:hint="eastAsia"/>
          <w:color w:val="000000" w:themeColor="text1"/>
          <w:szCs w:val="21"/>
        </w:rPr>
        <w:t>已</w:t>
      </w:r>
      <w:r w:rsidR="00001AAD">
        <w:rPr>
          <w:rFonts w:ascii="Times New Roman" w:hAnsi="Times New Roman" w:cstheme="minorEastAsia"/>
          <w:color w:val="000000" w:themeColor="text1"/>
          <w:szCs w:val="21"/>
        </w:rPr>
        <w:t>增至</w:t>
      </w:r>
      <w:r w:rsidR="00001AAD" w:rsidRPr="00E603ED">
        <w:rPr>
          <w:rFonts w:ascii="Times New Roman" w:hAnsi="Times New Roman" w:cstheme="minorEastAsia"/>
          <w:color w:val="000000" w:themeColor="text1"/>
          <w:szCs w:val="21"/>
        </w:rPr>
        <w:t>7.6</w:t>
      </w:r>
      <w:r w:rsidR="00001AAD" w:rsidRPr="00E603ED">
        <w:rPr>
          <w:rFonts w:ascii="Times New Roman" w:hAnsi="Times New Roman" w:cstheme="minorEastAsia" w:hint="eastAsia"/>
          <w:color w:val="000000" w:themeColor="text1"/>
          <w:szCs w:val="21"/>
        </w:rPr>
        <w:t>万辆。</w:t>
      </w:r>
      <w:r w:rsidR="00001AAD" w:rsidRPr="00040982">
        <w:rPr>
          <w:rFonts w:ascii="Times New Roman" w:hAnsi="Times New Roman" w:cstheme="minorEastAsia" w:hint="eastAsia"/>
          <w:color w:val="000000" w:themeColor="text1"/>
          <w:szCs w:val="21"/>
        </w:rPr>
        <w:t>我国易腐品</w:t>
      </w:r>
      <w:r w:rsidR="00001AAD">
        <w:rPr>
          <w:rFonts w:ascii="Times New Roman" w:hAnsi="Times New Roman" w:cstheme="minorEastAsia" w:hint="eastAsia"/>
          <w:color w:val="000000" w:themeColor="text1"/>
          <w:szCs w:val="21"/>
        </w:rPr>
        <w:t>的</w:t>
      </w:r>
      <w:r w:rsidR="00001AAD" w:rsidRPr="00040982">
        <w:rPr>
          <w:rFonts w:ascii="Times New Roman" w:hAnsi="Times New Roman" w:cstheme="minorEastAsia" w:hint="eastAsia"/>
          <w:color w:val="000000" w:themeColor="text1"/>
          <w:szCs w:val="21"/>
        </w:rPr>
        <w:t>冷藏能力</w:t>
      </w:r>
      <w:r w:rsidR="00001AAD">
        <w:rPr>
          <w:rFonts w:ascii="Times New Roman" w:hAnsi="Times New Roman" w:cstheme="minorEastAsia" w:hint="eastAsia"/>
          <w:color w:val="000000" w:themeColor="text1"/>
          <w:szCs w:val="21"/>
        </w:rPr>
        <w:t>也</w:t>
      </w:r>
      <w:r w:rsidR="00001AAD">
        <w:rPr>
          <w:rFonts w:ascii="Times New Roman" w:hAnsi="Times New Roman" w:cstheme="minorEastAsia"/>
          <w:color w:val="000000" w:themeColor="text1"/>
          <w:szCs w:val="21"/>
        </w:rPr>
        <w:t>由</w:t>
      </w:r>
      <w:r w:rsidRPr="00837517">
        <w:rPr>
          <w:rFonts w:ascii="Times New Roman" w:hAnsi="Times New Roman" w:cstheme="minorEastAsia"/>
          <w:color w:val="000000" w:themeColor="text1"/>
          <w:szCs w:val="21"/>
        </w:rPr>
        <w:t>2005</w:t>
      </w:r>
      <w:r w:rsidRPr="00837517">
        <w:rPr>
          <w:rFonts w:ascii="Times New Roman" w:hAnsi="Times New Roman" w:cstheme="minorEastAsia" w:hint="eastAsia"/>
          <w:color w:val="000000" w:themeColor="text1"/>
          <w:szCs w:val="21"/>
        </w:rPr>
        <w:t>年</w:t>
      </w:r>
      <w:r w:rsidR="00001AAD">
        <w:rPr>
          <w:rFonts w:ascii="Times New Roman" w:hAnsi="Times New Roman" w:cstheme="minorEastAsia" w:hint="eastAsia"/>
          <w:color w:val="000000" w:themeColor="text1"/>
          <w:szCs w:val="21"/>
        </w:rPr>
        <w:t>的</w:t>
      </w:r>
      <w:r w:rsidRPr="00837517">
        <w:rPr>
          <w:rFonts w:ascii="Times New Roman" w:hAnsi="Times New Roman" w:cstheme="minorEastAsia" w:hint="eastAsia"/>
          <w:color w:val="000000" w:themeColor="text1"/>
          <w:szCs w:val="21"/>
        </w:rPr>
        <w:t>约</w:t>
      </w:r>
      <w:r w:rsidRPr="00837517">
        <w:rPr>
          <w:rFonts w:ascii="Times New Roman" w:hAnsi="Times New Roman" w:cstheme="minorEastAsia"/>
          <w:color w:val="000000" w:themeColor="text1"/>
          <w:szCs w:val="21"/>
        </w:rPr>
        <w:t>700</w:t>
      </w:r>
      <w:r w:rsidRPr="00837517">
        <w:rPr>
          <w:rFonts w:ascii="Times New Roman" w:hAnsi="Times New Roman" w:cstheme="minorEastAsia" w:hint="eastAsia"/>
          <w:color w:val="000000" w:themeColor="text1"/>
          <w:szCs w:val="21"/>
        </w:rPr>
        <w:t>万吨</w:t>
      </w:r>
      <w:r w:rsidR="00001AAD">
        <w:rPr>
          <w:rFonts w:ascii="Times New Roman" w:hAnsi="Times New Roman" w:cstheme="minorEastAsia" w:hint="eastAsia"/>
          <w:color w:val="000000" w:themeColor="text1"/>
          <w:szCs w:val="21"/>
        </w:rPr>
        <w:t>增至</w:t>
      </w:r>
      <w:r w:rsidRPr="00837517">
        <w:rPr>
          <w:rFonts w:ascii="Times New Roman" w:hAnsi="Times New Roman" w:cstheme="minorEastAsia"/>
          <w:color w:val="000000" w:themeColor="text1"/>
          <w:szCs w:val="21"/>
        </w:rPr>
        <w:t xml:space="preserve">2014 </w:t>
      </w:r>
      <w:r w:rsidRPr="00837517">
        <w:rPr>
          <w:rFonts w:ascii="Times New Roman" w:hAnsi="Times New Roman" w:cstheme="minorEastAsia" w:hint="eastAsia"/>
          <w:color w:val="000000" w:themeColor="text1"/>
          <w:szCs w:val="21"/>
        </w:rPr>
        <w:t>年</w:t>
      </w:r>
      <w:r w:rsidR="00001AAD">
        <w:rPr>
          <w:rFonts w:ascii="Times New Roman" w:hAnsi="Times New Roman" w:cstheme="minorEastAsia" w:hint="eastAsia"/>
          <w:color w:val="000000" w:themeColor="text1"/>
          <w:szCs w:val="21"/>
        </w:rPr>
        <w:t>的</w:t>
      </w:r>
      <w:r w:rsidR="003237C4">
        <w:rPr>
          <w:rFonts w:ascii="Times New Roman" w:hAnsi="Times New Roman" w:cstheme="minorEastAsia" w:hint="eastAsia"/>
          <w:color w:val="000000" w:themeColor="text1"/>
          <w:szCs w:val="21"/>
        </w:rPr>
        <w:t>2600</w:t>
      </w:r>
      <w:r w:rsidR="003237C4" w:rsidRPr="00837517">
        <w:rPr>
          <w:rFonts w:ascii="Times New Roman" w:hAnsi="Times New Roman" w:cstheme="minorEastAsia" w:hint="eastAsia"/>
          <w:color w:val="000000" w:themeColor="text1"/>
          <w:szCs w:val="21"/>
        </w:rPr>
        <w:t>万吨</w:t>
      </w:r>
      <w:r w:rsidRPr="00837517">
        <w:rPr>
          <w:rFonts w:ascii="Times New Roman" w:hAnsi="Times New Roman" w:cstheme="minorEastAsia" w:hint="eastAsia"/>
          <w:color w:val="000000" w:themeColor="text1"/>
          <w:szCs w:val="21"/>
        </w:rPr>
        <w:t>，增加近</w:t>
      </w:r>
      <w:r w:rsidR="003237C4">
        <w:rPr>
          <w:rFonts w:ascii="Times New Roman" w:hAnsi="Times New Roman" w:cstheme="minorEastAsia" w:hint="eastAsia"/>
          <w:color w:val="000000" w:themeColor="text1"/>
          <w:szCs w:val="21"/>
        </w:rPr>
        <w:t>4</w:t>
      </w:r>
      <w:r w:rsidRPr="00837517">
        <w:rPr>
          <w:rFonts w:ascii="Times New Roman" w:hAnsi="Times New Roman" w:cstheme="minorEastAsia" w:hint="eastAsia"/>
          <w:color w:val="000000" w:themeColor="text1"/>
          <w:szCs w:val="21"/>
        </w:rPr>
        <w:t>倍。冷链物流设施设备的</w:t>
      </w:r>
      <w:r w:rsidR="008D14C3">
        <w:rPr>
          <w:rFonts w:ascii="Times New Roman" w:hAnsi="Times New Roman" w:cstheme="minorEastAsia" w:hint="eastAsia"/>
          <w:color w:val="000000" w:themeColor="text1"/>
          <w:szCs w:val="21"/>
        </w:rPr>
        <w:t>需求</w:t>
      </w:r>
      <w:r w:rsidR="00984856">
        <w:rPr>
          <w:rFonts w:ascii="Times New Roman" w:hAnsi="Times New Roman" w:cstheme="minorEastAsia" w:hint="eastAsia"/>
          <w:color w:val="000000" w:themeColor="text1"/>
          <w:szCs w:val="21"/>
        </w:rPr>
        <w:t>促使</w:t>
      </w:r>
      <w:r w:rsidRPr="00837517">
        <w:rPr>
          <w:rFonts w:ascii="Times New Roman" w:hAnsi="Times New Roman" w:cstheme="minorEastAsia" w:hint="eastAsia"/>
          <w:color w:val="000000" w:themeColor="text1"/>
          <w:szCs w:val="21"/>
        </w:rPr>
        <w:t>我国</w:t>
      </w:r>
      <w:r w:rsidR="008D14C3">
        <w:rPr>
          <w:rFonts w:ascii="Times New Roman" w:hAnsi="Times New Roman" w:cstheme="minorEastAsia" w:hint="eastAsia"/>
          <w:color w:val="000000" w:themeColor="text1"/>
          <w:szCs w:val="21"/>
        </w:rPr>
        <w:t>加大</w:t>
      </w:r>
      <w:r w:rsidRPr="00837517">
        <w:rPr>
          <w:rFonts w:ascii="Times New Roman" w:hAnsi="Times New Roman" w:cstheme="minorEastAsia" w:hint="eastAsia"/>
          <w:color w:val="000000" w:themeColor="text1"/>
          <w:szCs w:val="21"/>
        </w:rPr>
        <w:t>冷链物流设施设备</w:t>
      </w:r>
      <w:r w:rsidR="008D14C3">
        <w:rPr>
          <w:rFonts w:ascii="Times New Roman" w:hAnsi="Times New Roman" w:cstheme="minorEastAsia" w:hint="eastAsia"/>
          <w:color w:val="000000" w:themeColor="text1"/>
          <w:szCs w:val="21"/>
        </w:rPr>
        <w:t>的</w:t>
      </w:r>
      <w:r w:rsidRPr="00837517">
        <w:rPr>
          <w:rFonts w:ascii="Times New Roman" w:hAnsi="Times New Roman" w:cstheme="minorEastAsia" w:hint="eastAsia"/>
          <w:color w:val="000000" w:themeColor="text1"/>
          <w:szCs w:val="21"/>
        </w:rPr>
        <w:t>研发</w:t>
      </w:r>
      <w:r w:rsidR="00984856">
        <w:rPr>
          <w:rFonts w:ascii="Times New Roman" w:hAnsi="Times New Roman" w:cstheme="minorEastAsia" w:hint="eastAsia"/>
          <w:color w:val="000000" w:themeColor="text1"/>
          <w:szCs w:val="21"/>
        </w:rPr>
        <w:t>力度</w:t>
      </w:r>
      <w:r w:rsidRPr="008D14C3">
        <w:rPr>
          <w:rFonts w:ascii="Times New Roman" w:hAnsi="Times New Roman" w:cstheme="minorEastAsia" w:hint="eastAsia"/>
          <w:color w:val="000000" w:themeColor="text1"/>
          <w:szCs w:val="21"/>
        </w:rPr>
        <w:t>，</w:t>
      </w:r>
      <w:r w:rsidR="008D14C3">
        <w:rPr>
          <w:rFonts w:ascii="Times New Roman" w:hAnsi="Times New Roman" w:cstheme="minorEastAsia" w:hint="eastAsia"/>
          <w:color w:val="000000" w:themeColor="text1"/>
          <w:szCs w:val="21"/>
        </w:rPr>
        <w:t>进而</w:t>
      </w:r>
      <w:r w:rsidRPr="008D14C3">
        <w:rPr>
          <w:rFonts w:ascii="Times New Roman" w:hAnsi="Times New Roman" w:cstheme="minorEastAsia" w:hint="eastAsia"/>
          <w:color w:val="000000" w:themeColor="text1"/>
          <w:szCs w:val="21"/>
        </w:rPr>
        <w:t>推动企业参与标准建设的积极性。</w:t>
      </w:r>
    </w:p>
    <w:p w14:paraId="2959FFA7" w14:textId="77777777" w:rsidR="00722C02" w:rsidRPr="008D14C3" w:rsidRDefault="00670E06" w:rsidP="00CB7CB6">
      <w:pPr>
        <w:spacing w:line="360" w:lineRule="auto"/>
        <w:ind w:firstLineChars="200" w:firstLine="454"/>
        <w:rPr>
          <w:rFonts w:ascii="Times New Roman" w:hAnsi="Times New Roman" w:cstheme="minorEastAsia"/>
          <w:b/>
          <w:color w:val="000000" w:themeColor="text1"/>
          <w:szCs w:val="21"/>
        </w:rPr>
      </w:pPr>
      <w:r w:rsidRPr="008D14C3">
        <w:rPr>
          <w:rFonts w:ascii="Times New Roman" w:hAnsi="Times New Roman" w:cstheme="minorEastAsia" w:hint="eastAsia"/>
          <w:b/>
          <w:color w:val="000000" w:themeColor="text1"/>
          <w:szCs w:val="21"/>
        </w:rPr>
        <w:t>（五）我国食品进出口贸易刺激冷链物流标准与国际接轨</w:t>
      </w:r>
    </w:p>
    <w:p w14:paraId="7CB16070" w14:textId="77777777" w:rsidR="00722C02" w:rsidRPr="00DC1F18" w:rsidRDefault="00001AAD">
      <w:pPr>
        <w:spacing w:line="360" w:lineRule="auto"/>
        <w:ind w:firstLineChars="200" w:firstLine="420"/>
        <w:jc w:val="left"/>
        <w:rPr>
          <w:rFonts w:ascii="Times New Roman" w:hAnsi="Times New Roman" w:cstheme="minorEastAsia"/>
          <w:color w:val="000000" w:themeColor="text1"/>
          <w:szCs w:val="21"/>
        </w:rPr>
      </w:pPr>
      <w:r>
        <w:rPr>
          <w:rFonts w:ascii="Times New Roman" w:hAnsi="Times New Roman" w:cstheme="minorEastAsia" w:hint="eastAsia"/>
          <w:color w:val="000000" w:themeColor="text1"/>
          <w:szCs w:val="21"/>
        </w:rPr>
        <w:t>当前</w:t>
      </w:r>
      <w:r w:rsidR="00E433C3" w:rsidRPr="00DC1F18">
        <w:rPr>
          <w:rFonts w:ascii="Times New Roman" w:hAnsi="Times New Roman" w:cstheme="minorEastAsia" w:hint="eastAsia"/>
          <w:color w:val="000000" w:themeColor="text1"/>
          <w:szCs w:val="21"/>
        </w:rPr>
        <w:t>经济全球化趋势不断扩大，世界贸易往来越来越频繁，我国食品进出口贸易总额快速增长，其中易腐食品受电子商务</w:t>
      </w:r>
      <w:r w:rsidR="002C6011">
        <w:rPr>
          <w:rFonts w:ascii="Times New Roman" w:hAnsi="Times New Roman" w:cstheme="minorEastAsia" w:hint="eastAsia"/>
          <w:color w:val="000000" w:themeColor="text1"/>
          <w:szCs w:val="21"/>
        </w:rPr>
        <w:t>发展</w:t>
      </w:r>
      <w:r w:rsidR="00E433C3" w:rsidRPr="00DC1F18">
        <w:rPr>
          <w:rFonts w:ascii="Times New Roman" w:hAnsi="Times New Roman" w:cstheme="minorEastAsia" w:hint="eastAsia"/>
          <w:color w:val="000000" w:themeColor="text1"/>
          <w:szCs w:val="21"/>
        </w:rPr>
        <w:t>、</w:t>
      </w:r>
      <w:r w:rsidR="002C6011">
        <w:rPr>
          <w:rFonts w:ascii="Times New Roman" w:hAnsi="Times New Roman" w:cstheme="minorEastAsia" w:hint="eastAsia"/>
          <w:color w:val="000000" w:themeColor="text1"/>
          <w:szCs w:val="21"/>
        </w:rPr>
        <w:t>居民</w:t>
      </w:r>
      <w:r w:rsidR="00E433C3" w:rsidRPr="00DC1F18">
        <w:rPr>
          <w:rFonts w:ascii="Times New Roman" w:hAnsi="Times New Roman" w:cstheme="minorEastAsia" w:hint="eastAsia"/>
          <w:color w:val="000000" w:themeColor="text1"/>
          <w:szCs w:val="21"/>
        </w:rPr>
        <w:t>食品安全</w:t>
      </w:r>
      <w:r w:rsidR="002C6011">
        <w:rPr>
          <w:rFonts w:ascii="Times New Roman" w:hAnsi="Times New Roman" w:cstheme="minorEastAsia" w:hint="eastAsia"/>
          <w:color w:val="000000" w:themeColor="text1"/>
          <w:szCs w:val="21"/>
        </w:rPr>
        <w:t>意识增强</w:t>
      </w:r>
      <w:r w:rsidR="00E433C3" w:rsidRPr="008D14C3">
        <w:rPr>
          <w:rFonts w:ascii="Times New Roman" w:hAnsi="Times New Roman" w:cstheme="minorEastAsia" w:hint="eastAsia"/>
          <w:color w:val="000000" w:themeColor="text1"/>
          <w:szCs w:val="21"/>
        </w:rPr>
        <w:t>等各项利好因素驱动，增长趋势尤为突出。</w:t>
      </w:r>
      <w:r w:rsidR="00E433C3" w:rsidRPr="008D14C3">
        <w:rPr>
          <w:rFonts w:ascii="Times New Roman" w:hAnsi="Times New Roman" w:cstheme="minorEastAsia"/>
          <w:color w:val="000000" w:themeColor="text1"/>
          <w:szCs w:val="21"/>
        </w:rPr>
        <w:t>2015</w:t>
      </w:r>
      <w:r w:rsidR="00E433C3" w:rsidRPr="008D14C3">
        <w:rPr>
          <w:rFonts w:ascii="Times New Roman" w:hAnsi="Times New Roman" w:cstheme="minorEastAsia" w:hint="eastAsia"/>
          <w:color w:val="000000" w:themeColor="text1"/>
          <w:szCs w:val="21"/>
        </w:rPr>
        <w:t>年我国进口易腐食品</w:t>
      </w:r>
      <w:r w:rsidR="00FE2427">
        <w:rPr>
          <w:rFonts w:ascii="Times New Roman" w:hAnsi="Times New Roman" w:cstheme="minorEastAsia" w:hint="eastAsia"/>
          <w:color w:val="000000" w:themeColor="text1"/>
          <w:szCs w:val="21"/>
        </w:rPr>
        <w:t>总</w:t>
      </w:r>
      <w:r w:rsidR="00FE2427">
        <w:rPr>
          <w:rFonts w:ascii="Times New Roman" w:hAnsi="Times New Roman" w:cstheme="minorEastAsia"/>
          <w:color w:val="000000" w:themeColor="text1"/>
          <w:szCs w:val="21"/>
        </w:rPr>
        <w:t>额达</w:t>
      </w:r>
      <w:r w:rsidR="00E433C3" w:rsidRPr="00DC1F18">
        <w:rPr>
          <w:rFonts w:ascii="Times New Roman" w:hAnsi="Times New Roman" w:cstheme="minorEastAsia"/>
          <w:color w:val="000000" w:themeColor="text1"/>
          <w:szCs w:val="21"/>
        </w:rPr>
        <w:t>653.5</w:t>
      </w:r>
      <w:r w:rsidR="00E433C3" w:rsidRPr="00DC1F18">
        <w:rPr>
          <w:rFonts w:ascii="Times New Roman" w:hAnsi="Times New Roman" w:cstheme="minorEastAsia" w:hint="eastAsia"/>
          <w:color w:val="000000" w:themeColor="text1"/>
          <w:szCs w:val="21"/>
        </w:rPr>
        <w:t>亿美元，比</w:t>
      </w:r>
      <w:r w:rsidR="00E433C3" w:rsidRPr="00DC1F18">
        <w:rPr>
          <w:rFonts w:ascii="Times New Roman" w:hAnsi="Times New Roman" w:cstheme="minorEastAsia"/>
          <w:color w:val="000000" w:themeColor="text1"/>
          <w:szCs w:val="21"/>
        </w:rPr>
        <w:t>2001</w:t>
      </w:r>
      <w:r w:rsidR="00E433C3" w:rsidRPr="00DC1F18">
        <w:rPr>
          <w:rFonts w:ascii="Times New Roman" w:hAnsi="Times New Roman" w:cstheme="minorEastAsia" w:hint="eastAsia"/>
          <w:color w:val="000000" w:themeColor="text1"/>
          <w:szCs w:val="21"/>
        </w:rPr>
        <w:t>年增加</w:t>
      </w:r>
      <w:r w:rsidR="00E433C3" w:rsidRPr="00DC1F18">
        <w:rPr>
          <w:rFonts w:ascii="Times New Roman" w:hAnsi="Times New Roman" w:cstheme="minorEastAsia"/>
          <w:color w:val="000000" w:themeColor="text1"/>
          <w:szCs w:val="21"/>
        </w:rPr>
        <w:t>947%</w:t>
      </w:r>
      <w:r w:rsidR="00E433C3" w:rsidRPr="00DC1F18">
        <w:rPr>
          <w:rFonts w:ascii="Times New Roman" w:hAnsi="Times New Roman" w:cstheme="minorEastAsia" w:hint="eastAsia"/>
          <w:color w:val="000000" w:themeColor="text1"/>
          <w:szCs w:val="21"/>
        </w:rPr>
        <w:t>，出口易腐食品规模达</w:t>
      </w:r>
      <w:r w:rsidR="00E433C3" w:rsidRPr="00DC1F18">
        <w:rPr>
          <w:rFonts w:ascii="Times New Roman" w:hAnsi="Times New Roman" w:cstheme="minorEastAsia"/>
          <w:color w:val="000000" w:themeColor="text1"/>
          <w:szCs w:val="21"/>
        </w:rPr>
        <w:t>338.9</w:t>
      </w:r>
      <w:r w:rsidR="00E433C3" w:rsidRPr="00DC1F18">
        <w:rPr>
          <w:rFonts w:ascii="Times New Roman" w:hAnsi="Times New Roman" w:cstheme="minorEastAsia" w:hint="eastAsia"/>
          <w:color w:val="000000" w:themeColor="text1"/>
          <w:szCs w:val="21"/>
        </w:rPr>
        <w:t>亿美元，比</w:t>
      </w:r>
      <w:r w:rsidR="00E433C3" w:rsidRPr="00DC1F18">
        <w:rPr>
          <w:rFonts w:ascii="Times New Roman" w:hAnsi="Times New Roman" w:cstheme="minorEastAsia"/>
          <w:color w:val="000000" w:themeColor="text1"/>
          <w:szCs w:val="21"/>
        </w:rPr>
        <w:t>2001</w:t>
      </w:r>
      <w:r w:rsidR="00E433C3" w:rsidRPr="00DC1F18">
        <w:rPr>
          <w:rFonts w:ascii="Times New Roman" w:hAnsi="Times New Roman" w:cstheme="minorEastAsia" w:hint="eastAsia"/>
          <w:color w:val="000000" w:themeColor="text1"/>
          <w:szCs w:val="21"/>
        </w:rPr>
        <w:t>年增加</w:t>
      </w:r>
      <w:r w:rsidR="00E433C3" w:rsidRPr="00DC1F18">
        <w:rPr>
          <w:rFonts w:ascii="Times New Roman" w:hAnsi="Times New Roman" w:cstheme="minorEastAsia"/>
          <w:color w:val="000000" w:themeColor="text1"/>
          <w:szCs w:val="21"/>
        </w:rPr>
        <w:t>360%</w:t>
      </w:r>
      <w:r w:rsidR="00E433C3" w:rsidRPr="00DC1F18">
        <w:rPr>
          <w:rFonts w:ascii="Times New Roman" w:hAnsi="Times New Roman" w:cstheme="minorEastAsia" w:hint="eastAsia"/>
          <w:color w:val="000000" w:themeColor="text1"/>
          <w:szCs w:val="21"/>
        </w:rPr>
        <w:t>。</w:t>
      </w:r>
      <w:r w:rsidR="003A5645">
        <w:rPr>
          <w:rFonts w:ascii="Times New Roman" w:hAnsi="Times New Roman" w:cstheme="minorEastAsia" w:hint="eastAsia"/>
          <w:color w:val="000000" w:themeColor="text1"/>
          <w:szCs w:val="21"/>
        </w:rPr>
        <w:t>相</w:t>
      </w:r>
      <w:r w:rsidR="003A5645">
        <w:rPr>
          <w:rFonts w:ascii="Times New Roman" w:hAnsi="Times New Roman" w:cstheme="minorEastAsia"/>
          <w:color w:val="000000" w:themeColor="text1"/>
          <w:szCs w:val="21"/>
        </w:rPr>
        <w:t>比而言，</w:t>
      </w:r>
      <w:r w:rsidR="00E433C3" w:rsidRPr="00DC1F18">
        <w:rPr>
          <w:rFonts w:ascii="Times New Roman" w:hAnsi="Times New Roman" w:cstheme="minorEastAsia" w:hint="eastAsia"/>
          <w:color w:val="000000" w:themeColor="text1"/>
          <w:szCs w:val="21"/>
        </w:rPr>
        <w:t>发达国家</w:t>
      </w:r>
      <w:r w:rsidR="003A5645">
        <w:rPr>
          <w:rFonts w:ascii="Times New Roman" w:hAnsi="Times New Roman" w:cstheme="minorEastAsia" w:hint="eastAsia"/>
          <w:color w:val="000000" w:themeColor="text1"/>
          <w:szCs w:val="21"/>
        </w:rPr>
        <w:t>的</w:t>
      </w:r>
      <w:r w:rsidR="00E433C3" w:rsidRPr="00DC1F18">
        <w:rPr>
          <w:rFonts w:ascii="Times New Roman" w:hAnsi="Times New Roman" w:cstheme="minorEastAsia" w:hint="eastAsia"/>
          <w:color w:val="000000" w:themeColor="text1"/>
          <w:szCs w:val="21"/>
        </w:rPr>
        <w:t>食品标准体</w:t>
      </w:r>
      <w:r w:rsidR="00E433C3" w:rsidRPr="00DC1F18">
        <w:rPr>
          <w:rFonts w:ascii="Times New Roman" w:hAnsi="Times New Roman" w:cstheme="minorEastAsia" w:hint="eastAsia"/>
          <w:color w:val="000000" w:themeColor="text1"/>
          <w:szCs w:val="21"/>
        </w:rPr>
        <w:lastRenderedPageBreak/>
        <w:t>系</w:t>
      </w:r>
      <w:r w:rsidR="003A5645">
        <w:rPr>
          <w:rFonts w:ascii="Times New Roman" w:hAnsi="Times New Roman" w:cstheme="minorEastAsia" w:hint="eastAsia"/>
          <w:color w:val="000000" w:themeColor="text1"/>
          <w:szCs w:val="21"/>
        </w:rPr>
        <w:t>更为</w:t>
      </w:r>
      <w:r w:rsidR="00E433C3" w:rsidRPr="00837517">
        <w:rPr>
          <w:rFonts w:ascii="Times New Roman" w:hAnsi="Times New Roman" w:cstheme="minorEastAsia" w:hint="eastAsia"/>
          <w:color w:val="000000" w:themeColor="text1"/>
          <w:szCs w:val="21"/>
        </w:rPr>
        <w:t>完善，食品检验检疫</w:t>
      </w:r>
      <w:r w:rsidR="003A5645">
        <w:rPr>
          <w:rFonts w:ascii="Times New Roman" w:hAnsi="Times New Roman" w:cstheme="minorEastAsia" w:hint="eastAsia"/>
          <w:color w:val="000000" w:themeColor="text1"/>
          <w:szCs w:val="21"/>
        </w:rPr>
        <w:t>也更</w:t>
      </w:r>
      <w:r w:rsidR="003A5645">
        <w:rPr>
          <w:rFonts w:ascii="Times New Roman" w:hAnsi="Times New Roman" w:cstheme="minorEastAsia"/>
          <w:color w:val="000000" w:themeColor="text1"/>
          <w:szCs w:val="21"/>
        </w:rPr>
        <w:t>为</w:t>
      </w:r>
      <w:r w:rsidR="00E433C3" w:rsidRPr="00837517">
        <w:rPr>
          <w:rFonts w:ascii="Times New Roman" w:hAnsi="Times New Roman" w:cstheme="minorEastAsia" w:hint="eastAsia"/>
          <w:color w:val="000000" w:themeColor="text1"/>
          <w:szCs w:val="21"/>
        </w:rPr>
        <w:t>严格，</w:t>
      </w:r>
      <w:r w:rsidR="003A5645" w:rsidRPr="000D76CD">
        <w:rPr>
          <w:rFonts w:ascii="Times New Roman" w:hAnsi="Times New Roman" w:cstheme="minorEastAsia" w:hint="eastAsia"/>
          <w:color w:val="000000" w:themeColor="text1"/>
          <w:szCs w:val="21"/>
        </w:rPr>
        <w:t>易腐食品</w:t>
      </w:r>
      <w:r w:rsidR="003A5645">
        <w:rPr>
          <w:rFonts w:ascii="Times New Roman" w:hAnsi="Times New Roman" w:cstheme="minorEastAsia" w:hint="eastAsia"/>
          <w:color w:val="000000" w:themeColor="text1"/>
          <w:szCs w:val="21"/>
        </w:rPr>
        <w:t>国际贸</w:t>
      </w:r>
      <w:r w:rsidR="003A5645">
        <w:rPr>
          <w:rFonts w:ascii="Times New Roman" w:hAnsi="Times New Roman" w:cstheme="minorEastAsia"/>
          <w:color w:val="000000" w:themeColor="text1"/>
          <w:szCs w:val="21"/>
        </w:rPr>
        <w:t>易的</w:t>
      </w:r>
      <w:r w:rsidR="003A5645">
        <w:rPr>
          <w:rFonts w:ascii="Times New Roman" w:hAnsi="Times New Roman" w:cstheme="minorEastAsia" w:hint="eastAsia"/>
          <w:color w:val="000000" w:themeColor="text1"/>
          <w:szCs w:val="21"/>
        </w:rPr>
        <w:t>快速</w:t>
      </w:r>
      <w:r w:rsidR="003A5645">
        <w:rPr>
          <w:rFonts w:ascii="Times New Roman" w:hAnsi="Times New Roman" w:cstheme="minorEastAsia"/>
          <w:color w:val="000000" w:themeColor="text1"/>
          <w:szCs w:val="21"/>
        </w:rPr>
        <w:t>增长</w:t>
      </w:r>
      <w:r w:rsidR="003A5645">
        <w:rPr>
          <w:rFonts w:ascii="Times New Roman" w:hAnsi="Times New Roman" w:cstheme="minorEastAsia" w:hint="eastAsia"/>
          <w:color w:val="000000" w:themeColor="text1"/>
          <w:szCs w:val="21"/>
        </w:rPr>
        <w:t>要求</w:t>
      </w:r>
      <w:r w:rsidR="003A5645">
        <w:rPr>
          <w:rFonts w:ascii="Times New Roman" w:hAnsi="Times New Roman" w:cstheme="minorEastAsia"/>
          <w:color w:val="000000" w:themeColor="text1"/>
          <w:szCs w:val="21"/>
        </w:rPr>
        <w:t>我们</w:t>
      </w:r>
      <w:r w:rsidR="00E433C3" w:rsidRPr="00DC1F18">
        <w:rPr>
          <w:rFonts w:ascii="Times New Roman" w:hAnsi="Times New Roman" w:cstheme="minorEastAsia" w:hint="eastAsia"/>
          <w:color w:val="000000" w:themeColor="text1"/>
          <w:szCs w:val="21"/>
        </w:rPr>
        <w:t>必须</w:t>
      </w:r>
      <w:r w:rsidR="003A5645">
        <w:rPr>
          <w:rFonts w:ascii="Times New Roman" w:hAnsi="Times New Roman" w:cstheme="minorEastAsia" w:hint="eastAsia"/>
          <w:color w:val="000000" w:themeColor="text1"/>
          <w:szCs w:val="21"/>
        </w:rPr>
        <w:t>加</w:t>
      </w:r>
      <w:r w:rsidR="003A5645">
        <w:rPr>
          <w:rFonts w:ascii="Times New Roman" w:hAnsi="Times New Roman" w:cstheme="minorEastAsia"/>
          <w:color w:val="000000" w:themeColor="text1"/>
          <w:szCs w:val="21"/>
        </w:rPr>
        <w:t>快</w:t>
      </w:r>
      <w:r w:rsidR="00E433C3" w:rsidRPr="00DC1F18">
        <w:rPr>
          <w:rFonts w:ascii="Times New Roman" w:hAnsi="Times New Roman" w:cstheme="minorEastAsia" w:hint="eastAsia"/>
          <w:color w:val="000000" w:themeColor="text1"/>
          <w:szCs w:val="21"/>
        </w:rPr>
        <w:t>完善我国</w:t>
      </w:r>
      <w:r w:rsidR="003A5645">
        <w:rPr>
          <w:rFonts w:ascii="Times New Roman" w:hAnsi="Times New Roman" w:cstheme="minorEastAsia" w:hint="eastAsia"/>
          <w:color w:val="000000" w:themeColor="text1"/>
          <w:szCs w:val="21"/>
        </w:rPr>
        <w:t>的</w:t>
      </w:r>
      <w:r w:rsidR="00E433C3" w:rsidRPr="00DC1F18">
        <w:rPr>
          <w:rFonts w:ascii="Times New Roman" w:hAnsi="Times New Roman" w:cstheme="minorEastAsia" w:hint="eastAsia"/>
          <w:color w:val="000000" w:themeColor="text1"/>
          <w:szCs w:val="21"/>
        </w:rPr>
        <w:t>冷链物流标准。</w:t>
      </w:r>
    </w:p>
    <w:p w14:paraId="3BCDA06C" w14:textId="77777777" w:rsidR="00722C02" w:rsidRPr="00DC1F18" w:rsidRDefault="00670E06" w:rsidP="00670E06">
      <w:pPr>
        <w:pStyle w:val="1"/>
        <w:spacing w:line="360" w:lineRule="auto"/>
        <w:ind w:left="420" w:firstLineChars="0" w:firstLine="0"/>
        <w:rPr>
          <w:rFonts w:ascii="Times New Roman" w:hAnsi="Times New Roman" w:cstheme="minorEastAsia"/>
          <w:b/>
          <w:color w:val="000000" w:themeColor="text1"/>
          <w:sz w:val="24"/>
          <w:szCs w:val="24"/>
        </w:rPr>
      </w:pPr>
      <w:r w:rsidRPr="00DC1F18">
        <w:rPr>
          <w:rFonts w:ascii="Times New Roman" w:hAnsi="Times New Roman" w:cstheme="minorEastAsia" w:hint="eastAsia"/>
          <w:b/>
          <w:color w:val="000000" w:themeColor="text1"/>
          <w:sz w:val="24"/>
          <w:szCs w:val="24"/>
        </w:rPr>
        <w:t>三、</w:t>
      </w:r>
      <w:r w:rsidR="00E433C3" w:rsidRPr="00DC1F18">
        <w:rPr>
          <w:rFonts w:ascii="Times New Roman" w:hAnsi="Times New Roman" w:cstheme="minorEastAsia" w:hint="eastAsia"/>
          <w:b/>
          <w:color w:val="000000" w:themeColor="text1"/>
          <w:sz w:val="24"/>
          <w:szCs w:val="24"/>
        </w:rPr>
        <w:t>冷链物流标准层次结构情况分析</w:t>
      </w:r>
    </w:p>
    <w:p w14:paraId="5A903343" w14:textId="77777777" w:rsidR="00722C02" w:rsidRPr="00DC1F18" w:rsidRDefault="00E433C3">
      <w:pPr>
        <w:spacing w:line="360" w:lineRule="auto"/>
        <w:ind w:firstLineChars="200" w:firstLine="420"/>
        <w:jc w:val="left"/>
        <w:rPr>
          <w:rFonts w:ascii="Times New Roman" w:hAnsi="Times New Roman" w:cstheme="minorEastAsia"/>
          <w:color w:val="000000" w:themeColor="text1"/>
          <w:szCs w:val="21"/>
        </w:rPr>
      </w:pPr>
      <w:r w:rsidRPr="00DC1F18">
        <w:rPr>
          <w:rFonts w:ascii="Times New Roman" w:hAnsi="Times New Roman" w:cstheme="minorEastAsia" w:hint="eastAsia"/>
          <w:color w:val="000000" w:themeColor="text1"/>
          <w:szCs w:val="21"/>
        </w:rPr>
        <w:t>标准建设</w:t>
      </w:r>
      <w:r w:rsidRPr="00837517">
        <w:rPr>
          <w:rFonts w:ascii="Times New Roman" w:hAnsi="Times New Roman" w:cstheme="minorEastAsia" w:hint="eastAsia"/>
          <w:color w:val="000000" w:themeColor="text1"/>
          <w:szCs w:val="21"/>
        </w:rPr>
        <w:t>包括国家标准、行业标准</w:t>
      </w:r>
      <w:r w:rsidR="00DC1F18">
        <w:rPr>
          <w:rFonts w:ascii="Times New Roman" w:hAnsi="Times New Roman" w:cstheme="minorEastAsia" w:hint="eastAsia"/>
          <w:color w:val="000000" w:themeColor="text1"/>
          <w:szCs w:val="21"/>
        </w:rPr>
        <w:t>、</w:t>
      </w:r>
      <w:r w:rsidRPr="00DC1F18">
        <w:rPr>
          <w:rFonts w:ascii="Times New Roman" w:hAnsi="Times New Roman" w:cstheme="minorEastAsia" w:hint="eastAsia"/>
          <w:color w:val="000000" w:themeColor="text1"/>
          <w:szCs w:val="21"/>
        </w:rPr>
        <w:t>地方标准</w:t>
      </w:r>
      <w:r w:rsidR="00DC1F18">
        <w:rPr>
          <w:rFonts w:ascii="Times New Roman" w:hAnsi="Times New Roman" w:cstheme="minorEastAsia" w:hint="eastAsia"/>
          <w:color w:val="000000" w:themeColor="text1"/>
          <w:szCs w:val="21"/>
        </w:rPr>
        <w:t>及企业标准</w:t>
      </w:r>
      <w:r w:rsidR="008B4EFE">
        <w:rPr>
          <w:rFonts w:ascii="Times New Roman" w:hAnsi="Times New Roman" w:cstheme="minorEastAsia" w:hint="eastAsia"/>
          <w:color w:val="000000" w:themeColor="text1"/>
          <w:szCs w:val="21"/>
        </w:rPr>
        <w:t>。</w:t>
      </w:r>
      <w:r w:rsidR="003A5645" w:rsidRPr="00B543AA">
        <w:rPr>
          <w:rFonts w:ascii="Times New Roman" w:hAnsi="Times New Roman" w:cstheme="minorEastAsia" w:hint="eastAsia"/>
          <w:color w:val="000000" w:themeColor="text1"/>
          <w:szCs w:val="21"/>
        </w:rPr>
        <w:t>随着我国经济繁荣</w:t>
      </w:r>
      <w:r w:rsidR="00593C18">
        <w:rPr>
          <w:rFonts w:ascii="Times New Roman" w:hAnsi="Times New Roman" w:cstheme="minorEastAsia" w:hint="eastAsia"/>
          <w:color w:val="000000" w:themeColor="text1"/>
          <w:szCs w:val="21"/>
        </w:rPr>
        <w:t>及</w:t>
      </w:r>
      <w:r w:rsidR="003A5645" w:rsidRPr="00B543AA">
        <w:rPr>
          <w:rFonts w:ascii="Times New Roman" w:hAnsi="Times New Roman" w:cstheme="minorEastAsia" w:hint="eastAsia"/>
          <w:color w:val="000000" w:themeColor="text1"/>
          <w:szCs w:val="21"/>
        </w:rPr>
        <w:t>冷链物流行业</w:t>
      </w:r>
      <w:r w:rsidR="00593C18">
        <w:rPr>
          <w:rFonts w:ascii="Times New Roman" w:hAnsi="Times New Roman" w:cstheme="minorEastAsia" w:hint="eastAsia"/>
          <w:color w:val="000000" w:themeColor="text1"/>
          <w:szCs w:val="21"/>
        </w:rPr>
        <w:t>的</w:t>
      </w:r>
      <w:r w:rsidR="003A5645" w:rsidRPr="00B543AA">
        <w:rPr>
          <w:rFonts w:ascii="Times New Roman" w:hAnsi="Times New Roman" w:cstheme="minorEastAsia" w:hint="eastAsia"/>
          <w:color w:val="000000" w:themeColor="text1"/>
          <w:szCs w:val="21"/>
        </w:rPr>
        <w:t>不断发展</w:t>
      </w:r>
      <w:r w:rsidR="003A5645">
        <w:rPr>
          <w:rFonts w:ascii="Times New Roman" w:hAnsi="Times New Roman" w:cstheme="minorEastAsia" w:hint="eastAsia"/>
          <w:color w:val="000000" w:themeColor="text1"/>
          <w:szCs w:val="21"/>
        </w:rPr>
        <w:t>，</w:t>
      </w:r>
      <w:r w:rsidRPr="00DC1F18">
        <w:rPr>
          <w:rFonts w:ascii="Times New Roman" w:hAnsi="Times New Roman" w:cstheme="minorEastAsia" w:hint="eastAsia"/>
          <w:color w:val="000000" w:themeColor="text1"/>
          <w:szCs w:val="21"/>
        </w:rPr>
        <w:t>近年来尤其是</w:t>
      </w:r>
      <w:r w:rsidRPr="00DC1F18">
        <w:rPr>
          <w:rFonts w:ascii="Times New Roman" w:hAnsi="Times New Roman" w:cstheme="minorEastAsia"/>
          <w:color w:val="000000" w:themeColor="text1"/>
          <w:szCs w:val="21"/>
        </w:rPr>
        <w:t>2010</w:t>
      </w:r>
      <w:r w:rsidRPr="00DC1F18">
        <w:rPr>
          <w:rFonts w:ascii="Times New Roman" w:hAnsi="Times New Roman" w:cstheme="minorEastAsia" w:hint="eastAsia"/>
          <w:color w:val="000000" w:themeColor="text1"/>
          <w:szCs w:val="21"/>
        </w:rPr>
        <w:t>年以后</w:t>
      </w:r>
      <w:r w:rsidR="00593C18">
        <w:rPr>
          <w:rFonts w:ascii="Times New Roman" w:hAnsi="Times New Roman" w:cstheme="minorEastAsia" w:hint="eastAsia"/>
          <w:color w:val="000000" w:themeColor="text1"/>
          <w:szCs w:val="21"/>
        </w:rPr>
        <w:t>，</w:t>
      </w:r>
      <w:r w:rsidRPr="00DC1F18">
        <w:rPr>
          <w:rFonts w:ascii="Times New Roman" w:hAnsi="Times New Roman" w:cstheme="minorEastAsia" w:hint="eastAsia"/>
          <w:color w:val="000000" w:themeColor="text1"/>
          <w:szCs w:val="21"/>
        </w:rPr>
        <w:t>我国冷链物流国家标准、行业标准</w:t>
      </w:r>
      <w:r w:rsidR="00593C18">
        <w:rPr>
          <w:rFonts w:ascii="Times New Roman" w:hAnsi="Times New Roman" w:cstheme="minorEastAsia" w:hint="eastAsia"/>
          <w:color w:val="000000" w:themeColor="text1"/>
          <w:szCs w:val="21"/>
        </w:rPr>
        <w:t>及</w:t>
      </w:r>
      <w:r w:rsidRPr="00DC1F18">
        <w:rPr>
          <w:rFonts w:ascii="Times New Roman" w:hAnsi="Times New Roman" w:cstheme="minorEastAsia" w:hint="eastAsia"/>
          <w:color w:val="000000" w:themeColor="text1"/>
          <w:szCs w:val="21"/>
        </w:rPr>
        <w:t>地方标准发布增幅较大</w:t>
      </w:r>
      <w:r w:rsidR="003A5645">
        <w:rPr>
          <w:rFonts w:ascii="Times New Roman" w:hAnsi="Times New Roman" w:cstheme="minorEastAsia" w:hint="eastAsia"/>
          <w:color w:val="000000" w:themeColor="text1"/>
          <w:szCs w:val="21"/>
        </w:rPr>
        <w:t>。</w:t>
      </w:r>
    </w:p>
    <w:p w14:paraId="690B7DFC" w14:textId="77777777" w:rsidR="00722C02" w:rsidRPr="003045B0" w:rsidRDefault="003045B0">
      <w:pPr>
        <w:spacing w:line="360" w:lineRule="auto"/>
        <w:jc w:val="center"/>
        <w:rPr>
          <w:rFonts w:ascii="Times New Roman" w:hAnsi="Times New Roman" w:cstheme="minorEastAsia"/>
          <w:color w:val="000000" w:themeColor="text1"/>
          <w:szCs w:val="21"/>
        </w:rPr>
      </w:pPr>
      <w:r>
        <w:rPr>
          <w:noProof/>
        </w:rPr>
        <w:drawing>
          <wp:inline distT="0" distB="0" distL="0" distR="0" wp14:anchorId="3285B742" wp14:editId="4ED43C1D">
            <wp:extent cx="4212336" cy="160985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13350" cy="1610242"/>
                    </a:xfrm>
                    <a:prstGeom prst="rect">
                      <a:avLst/>
                    </a:prstGeom>
                  </pic:spPr>
                </pic:pic>
              </a:graphicData>
            </a:graphic>
          </wp:inline>
        </w:drawing>
      </w:r>
    </w:p>
    <w:p w14:paraId="78ED14EB" w14:textId="77777777" w:rsidR="00722C02" w:rsidRPr="003045B0" w:rsidRDefault="00E433C3">
      <w:pPr>
        <w:pStyle w:val="1"/>
        <w:spacing w:line="360" w:lineRule="auto"/>
        <w:ind w:left="720" w:firstLineChars="0" w:firstLine="0"/>
        <w:jc w:val="center"/>
        <w:rPr>
          <w:rFonts w:ascii="Times New Roman" w:hAnsi="Times New Roman" w:cstheme="minorEastAsia"/>
          <w:color w:val="000000" w:themeColor="text1"/>
          <w:szCs w:val="21"/>
        </w:rPr>
      </w:pPr>
      <w:r w:rsidRPr="003045B0">
        <w:rPr>
          <w:rFonts w:ascii="Times New Roman" w:hAnsi="Times New Roman" w:cstheme="minorEastAsia" w:hint="eastAsia"/>
          <w:color w:val="000000" w:themeColor="text1"/>
          <w:szCs w:val="21"/>
        </w:rPr>
        <w:t>图</w:t>
      </w:r>
      <w:r w:rsidRPr="003045B0">
        <w:rPr>
          <w:rFonts w:ascii="Times New Roman" w:hAnsi="Times New Roman" w:cstheme="minorEastAsia"/>
          <w:color w:val="000000" w:themeColor="text1"/>
          <w:szCs w:val="21"/>
        </w:rPr>
        <w:t xml:space="preserve">3 </w:t>
      </w:r>
      <w:r w:rsidRPr="003045B0">
        <w:rPr>
          <w:rFonts w:ascii="Times New Roman" w:hAnsi="Times New Roman" w:cstheme="minorEastAsia" w:hint="eastAsia"/>
          <w:color w:val="000000" w:themeColor="text1"/>
          <w:szCs w:val="21"/>
        </w:rPr>
        <w:t>我国冷链物流各层次标准比例及发布时间变化（资料来源：</w:t>
      </w:r>
      <w:r w:rsidRPr="003045B0">
        <w:rPr>
          <w:rFonts w:ascii="Times New Roman" w:hAnsi="Times New Roman" w:hint="eastAsia"/>
        </w:rPr>
        <w:t>国家标准查询网</w:t>
      </w:r>
      <w:r w:rsidRPr="003045B0">
        <w:rPr>
          <w:rFonts w:ascii="Times New Roman" w:hAnsi="Times New Roman" w:cstheme="minorEastAsia" w:hint="eastAsia"/>
          <w:color w:val="000000" w:themeColor="text1"/>
          <w:szCs w:val="21"/>
        </w:rPr>
        <w:t>）</w:t>
      </w:r>
    </w:p>
    <w:p w14:paraId="3A487C8C" w14:textId="77777777" w:rsidR="00722C02" w:rsidRPr="00DC1F18" w:rsidRDefault="003A5645">
      <w:pPr>
        <w:spacing w:line="360" w:lineRule="auto"/>
        <w:ind w:firstLineChars="200" w:firstLine="420"/>
        <w:jc w:val="left"/>
        <w:rPr>
          <w:rFonts w:ascii="Times New Roman" w:hAnsi="Times New Roman" w:cstheme="minorEastAsia"/>
          <w:color w:val="000000" w:themeColor="text1"/>
          <w:szCs w:val="21"/>
        </w:rPr>
      </w:pPr>
      <w:r>
        <w:rPr>
          <w:rFonts w:ascii="Times New Roman" w:hAnsi="Times New Roman" w:cstheme="minorEastAsia" w:hint="eastAsia"/>
          <w:color w:val="000000" w:themeColor="text1"/>
          <w:szCs w:val="21"/>
        </w:rPr>
        <w:t>如</w:t>
      </w:r>
      <w:r>
        <w:rPr>
          <w:rFonts w:ascii="Times New Roman" w:hAnsi="Times New Roman" w:cstheme="minorEastAsia"/>
          <w:color w:val="000000" w:themeColor="text1"/>
          <w:szCs w:val="21"/>
        </w:rPr>
        <w:t>图</w:t>
      </w:r>
      <w:r>
        <w:rPr>
          <w:rFonts w:ascii="Times New Roman" w:hAnsi="Times New Roman" w:cstheme="minorEastAsia"/>
          <w:color w:val="000000" w:themeColor="text1"/>
          <w:szCs w:val="21"/>
        </w:rPr>
        <w:t>3</w:t>
      </w:r>
      <w:r>
        <w:rPr>
          <w:rFonts w:ascii="Times New Roman" w:hAnsi="Times New Roman" w:cstheme="minorEastAsia" w:hint="eastAsia"/>
          <w:color w:val="000000" w:themeColor="text1"/>
          <w:szCs w:val="21"/>
        </w:rPr>
        <w:t>所</w:t>
      </w:r>
      <w:r>
        <w:rPr>
          <w:rFonts w:ascii="Times New Roman" w:hAnsi="Times New Roman" w:cstheme="minorEastAsia"/>
          <w:color w:val="000000" w:themeColor="text1"/>
          <w:szCs w:val="21"/>
        </w:rPr>
        <w:t>示，</w:t>
      </w:r>
      <w:r w:rsidR="00E433C3" w:rsidRPr="00DC1F18">
        <w:rPr>
          <w:rFonts w:ascii="Times New Roman" w:hAnsi="Times New Roman" w:cstheme="minorEastAsia" w:hint="eastAsia"/>
          <w:color w:val="000000" w:themeColor="text1"/>
          <w:szCs w:val="21"/>
        </w:rPr>
        <w:t>我国冷链物流国家标准有</w:t>
      </w:r>
      <w:r w:rsidR="00E433C3" w:rsidRPr="00DC1F18">
        <w:rPr>
          <w:rFonts w:ascii="Times New Roman" w:hAnsi="Times New Roman" w:cstheme="minorEastAsia"/>
          <w:color w:val="000000" w:themeColor="text1"/>
          <w:szCs w:val="21"/>
        </w:rPr>
        <w:t>87</w:t>
      </w:r>
      <w:r w:rsidR="00E433C3" w:rsidRPr="00DC1F18">
        <w:rPr>
          <w:rFonts w:ascii="Times New Roman" w:hAnsi="Times New Roman" w:cstheme="minorEastAsia" w:hint="eastAsia"/>
          <w:color w:val="000000" w:themeColor="text1"/>
          <w:szCs w:val="21"/>
        </w:rPr>
        <w:t>项，行业标准有</w:t>
      </w:r>
      <w:r w:rsidR="00E433C3" w:rsidRPr="00DC1F18">
        <w:rPr>
          <w:rFonts w:ascii="Times New Roman" w:hAnsi="Times New Roman" w:cstheme="minorEastAsia"/>
          <w:color w:val="000000" w:themeColor="text1"/>
          <w:szCs w:val="21"/>
        </w:rPr>
        <w:t>98</w:t>
      </w:r>
      <w:r w:rsidR="00E433C3" w:rsidRPr="00DC1F18">
        <w:rPr>
          <w:rFonts w:ascii="Times New Roman" w:hAnsi="Times New Roman" w:cstheme="minorEastAsia" w:hint="eastAsia"/>
          <w:color w:val="000000" w:themeColor="text1"/>
          <w:szCs w:val="21"/>
        </w:rPr>
        <w:t>项，行业标准比例略高于国家标准</w:t>
      </w:r>
      <w:r>
        <w:rPr>
          <w:rFonts w:ascii="Times New Roman" w:hAnsi="Times New Roman" w:cstheme="minorEastAsia" w:hint="eastAsia"/>
          <w:color w:val="000000" w:themeColor="text1"/>
          <w:szCs w:val="21"/>
        </w:rPr>
        <w:t>。由</w:t>
      </w:r>
      <w:r>
        <w:rPr>
          <w:rFonts w:ascii="Times New Roman" w:hAnsi="Times New Roman" w:cstheme="minorEastAsia"/>
          <w:color w:val="000000" w:themeColor="text1"/>
          <w:szCs w:val="21"/>
        </w:rPr>
        <w:t>于</w:t>
      </w:r>
      <w:r w:rsidR="00E433C3" w:rsidRPr="00DC1F18">
        <w:rPr>
          <w:rFonts w:ascii="Times New Roman" w:hAnsi="Times New Roman" w:cstheme="minorEastAsia" w:hint="eastAsia"/>
          <w:color w:val="000000" w:themeColor="text1"/>
          <w:szCs w:val="21"/>
        </w:rPr>
        <w:t>我国冷链物流行业涉及领域所属管理归口部门较多</w:t>
      </w:r>
      <w:r>
        <w:rPr>
          <w:rFonts w:ascii="Times New Roman" w:hAnsi="Times New Roman" w:cstheme="minorEastAsia" w:hint="eastAsia"/>
          <w:color w:val="000000" w:themeColor="text1"/>
          <w:szCs w:val="21"/>
        </w:rPr>
        <w:t>，为</w:t>
      </w:r>
      <w:r>
        <w:rPr>
          <w:rFonts w:ascii="Times New Roman" w:hAnsi="Times New Roman" w:cstheme="minorEastAsia"/>
          <w:color w:val="000000" w:themeColor="text1"/>
          <w:szCs w:val="21"/>
        </w:rPr>
        <w:t>方便</w:t>
      </w:r>
      <w:r>
        <w:rPr>
          <w:rFonts w:ascii="Times New Roman" w:hAnsi="Times New Roman" w:cstheme="minorEastAsia" w:hint="eastAsia"/>
          <w:color w:val="000000" w:themeColor="text1"/>
          <w:szCs w:val="21"/>
        </w:rPr>
        <w:t>管</w:t>
      </w:r>
      <w:r>
        <w:rPr>
          <w:rFonts w:ascii="Times New Roman" w:hAnsi="Times New Roman" w:cstheme="minorEastAsia"/>
          <w:color w:val="000000" w:themeColor="text1"/>
          <w:szCs w:val="21"/>
        </w:rPr>
        <w:t>理，</w:t>
      </w:r>
      <w:r w:rsidR="00E433C3" w:rsidRPr="00837517">
        <w:rPr>
          <w:rFonts w:ascii="Times New Roman" w:hAnsi="Times New Roman" w:cstheme="minorEastAsia" w:hint="eastAsia"/>
          <w:color w:val="000000" w:themeColor="text1"/>
          <w:szCs w:val="21"/>
        </w:rPr>
        <w:t>近年成立了冷链物流相关行业协会，</w:t>
      </w:r>
      <w:r w:rsidR="00292239">
        <w:rPr>
          <w:rFonts w:ascii="Times New Roman" w:hAnsi="Times New Roman" w:cstheme="minorEastAsia" w:hint="eastAsia"/>
          <w:color w:val="000000" w:themeColor="text1"/>
          <w:szCs w:val="21"/>
        </w:rPr>
        <w:t>以</w:t>
      </w:r>
      <w:r w:rsidR="00E433C3" w:rsidRPr="00DC1F18">
        <w:rPr>
          <w:rFonts w:ascii="Times New Roman" w:hAnsi="Times New Roman" w:cstheme="minorEastAsia" w:hint="eastAsia"/>
          <w:color w:val="000000" w:themeColor="text1"/>
          <w:szCs w:val="21"/>
        </w:rPr>
        <w:t>推动行业标准的发展，冷链物流行业标准由</w:t>
      </w:r>
      <w:r w:rsidR="00E433C3" w:rsidRPr="00DC1F18">
        <w:rPr>
          <w:rFonts w:ascii="Times New Roman" w:hAnsi="Times New Roman" w:cstheme="minorEastAsia"/>
          <w:color w:val="000000" w:themeColor="text1"/>
          <w:szCs w:val="21"/>
        </w:rPr>
        <w:t>2005</w:t>
      </w:r>
      <w:r w:rsidR="00E433C3" w:rsidRPr="00DC1F18">
        <w:rPr>
          <w:rFonts w:ascii="Times New Roman" w:hAnsi="Times New Roman" w:cstheme="minorEastAsia" w:hint="eastAsia"/>
          <w:color w:val="000000" w:themeColor="text1"/>
          <w:szCs w:val="21"/>
        </w:rPr>
        <w:t>年的</w:t>
      </w:r>
      <w:r w:rsidR="00E433C3" w:rsidRPr="00DC1F18">
        <w:rPr>
          <w:rFonts w:ascii="Times New Roman" w:hAnsi="Times New Roman" w:cstheme="minorEastAsia"/>
          <w:color w:val="000000" w:themeColor="text1"/>
          <w:szCs w:val="21"/>
        </w:rPr>
        <w:t>14</w:t>
      </w:r>
      <w:r w:rsidR="00E433C3" w:rsidRPr="00DC1F18">
        <w:rPr>
          <w:rFonts w:ascii="Times New Roman" w:hAnsi="Times New Roman" w:cstheme="minorEastAsia" w:hint="eastAsia"/>
          <w:color w:val="000000" w:themeColor="text1"/>
          <w:szCs w:val="21"/>
        </w:rPr>
        <w:t>项增加到</w:t>
      </w:r>
      <w:r w:rsidR="00E433C3" w:rsidRPr="00DC1F18">
        <w:rPr>
          <w:rFonts w:ascii="Times New Roman" w:hAnsi="Times New Roman" w:cstheme="minorEastAsia"/>
          <w:color w:val="000000" w:themeColor="text1"/>
          <w:szCs w:val="21"/>
        </w:rPr>
        <w:t>2015</w:t>
      </w:r>
      <w:r w:rsidR="00E433C3" w:rsidRPr="00DC1F18">
        <w:rPr>
          <w:rFonts w:ascii="Times New Roman" w:hAnsi="Times New Roman" w:cstheme="minorEastAsia" w:hint="eastAsia"/>
          <w:color w:val="000000" w:themeColor="text1"/>
          <w:szCs w:val="21"/>
        </w:rPr>
        <w:t>年的</w:t>
      </w:r>
      <w:r w:rsidR="00E433C3" w:rsidRPr="00DC1F18">
        <w:rPr>
          <w:rFonts w:ascii="Times New Roman" w:hAnsi="Times New Roman" w:cstheme="minorEastAsia"/>
          <w:color w:val="000000" w:themeColor="text1"/>
          <w:szCs w:val="21"/>
        </w:rPr>
        <w:t>98</w:t>
      </w:r>
      <w:r w:rsidR="00E433C3" w:rsidRPr="00DC1F18">
        <w:rPr>
          <w:rFonts w:ascii="Times New Roman" w:hAnsi="Times New Roman" w:cstheme="minorEastAsia" w:hint="eastAsia"/>
          <w:color w:val="000000" w:themeColor="text1"/>
          <w:szCs w:val="21"/>
        </w:rPr>
        <w:t>项。行业标准数量</w:t>
      </w:r>
      <w:r w:rsidR="00292239">
        <w:rPr>
          <w:rFonts w:ascii="Times New Roman" w:hAnsi="Times New Roman" w:cstheme="minorEastAsia" w:hint="eastAsia"/>
          <w:color w:val="000000" w:themeColor="text1"/>
          <w:szCs w:val="21"/>
        </w:rPr>
        <w:t>的快</w:t>
      </w:r>
      <w:r w:rsidR="00292239">
        <w:rPr>
          <w:rFonts w:ascii="Times New Roman" w:hAnsi="Times New Roman" w:cstheme="minorEastAsia"/>
          <w:color w:val="000000" w:themeColor="text1"/>
          <w:szCs w:val="21"/>
        </w:rPr>
        <w:t>速</w:t>
      </w:r>
      <w:r w:rsidR="00E433C3" w:rsidRPr="00DC1F18">
        <w:rPr>
          <w:rFonts w:ascii="Times New Roman" w:hAnsi="Times New Roman" w:cstheme="minorEastAsia" w:hint="eastAsia"/>
          <w:color w:val="000000" w:themeColor="text1"/>
          <w:szCs w:val="21"/>
        </w:rPr>
        <w:t>增长，</w:t>
      </w:r>
      <w:r w:rsidR="00292239">
        <w:rPr>
          <w:rFonts w:ascii="Times New Roman" w:hAnsi="Times New Roman" w:cstheme="minorEastAsia" w:hint="eastAsia"/>
          <w:color w:val="000000" w:themeColor="text1"/>
          <w:szCs w:val="21"/>
        </w:rPr>
        <w:t>也</w:t>
      </w:r>
      <w:r w:rsidR="00E433C3" w:rsidRPr="00DC1F18">
        <w:rPr>
          <w:rFonts w:ascii="Times New Roman" w:hAnsi="Times New Roman" w:cstheme="minorEastAsia" w:hint="eastAsia"/>
          <w:color w:val="000000" w:themeColor="text1"/>
          <w:szCs w:val="21"/>
        </w:rPr>
        <w:t>体现了行业协会的组织协调及服务能力和水平不断提高。</w:t>
      </w:r>
    </w:p>
    <w:p w14:paraId="09DEE666" w14:textId="77777777" w:rsidR="00722C02" w:rsidRPr="00837517" w:rsidRDefault="00E433C3">
      <w:pPr>
        <w:spacing w:line="360" w:lineRule="auto"/>
        <w:ind w:firstLineChars="200" w:firstLine="420"/>
        <w:rPr>
          <w:rFonts w:ascii="Times New Roman" w:hAnsi="Times New Roman" w:cstheme="minorEastAsia"/>
          <w:color w:val="000000" w:themeColor="text1"/>
          <w:szCs w:val="21"/>
        </w:rPr>
      </w:pPr>
      <w:r w:rsidRPr="00DC1F18">
        <w:rPr>
          <w:rFonts w:ascii="Times New Roman" w:hAnsi="Times New Roman" w:cstheme="minorEastAsia"/>
          <w:color w:val="000000" w:themeColor="text1"/>
          <w:szCs w:val="21"/>
        </w:rPr>
        <w:t>2010</w:t>
      </w:r>
      <w:r w:rsidRPr="00DC1F18">
        <w:rPr>
          <w:rFonts w:ascii="Times New Roman" w:hAnsi="Times New Roman" w:cstheme="minorEastAsia" w:hint="eastAsia"/>
          <w:color w:val="000000" w:themeColor="text1"/>
          <w:szCs w:val="21"/>
        </w:rPr>
        <w:t>年以前我国没有发布冷链物流</w:t>
      </w:r>
      <w:r w:rsidR="00292239">
        <w:rPr>
          <w:rFonts w:ascii="Times New Roman" w:hAnsi="Times New Roman" w:cstheme="minorEastAsia" w:hint="eastAsia"/>
          <w:color w:val="000000" w:themeColor="text1"/>
          <w:szCs w:val="21"/>
        </w:rPr>
        <w:t>的</w:t>
      </w:r>
      <w:r w:rsidRPr="00837517">
        <w:rPr>
          <w:rFonts w:ascii="Times New Roman" w:hAnsi="Times New Roman" w:cstheme="minorEastAsia" w:hint="eastAsia"/>
          <w:color w:val="000000" w:themeColor="text1"/>
          <w:szCs w:val="21"/>
        </w:rPr>
        <w:t>地方标准，</w:t>
      </w:r>
      <w:r w:rsidR="00D87480">
        <w:rPr>
          <w:rFonts w:ascii="Times New Roman" w:hAnsi="Times New Roman" w:cstheme="minorEastAsia" w:hint="eastAsia"/>
          <w:color w:val="000000" w:themeColor="text1"/>
          <w:szCs w:val="21"/>
        </w:rPr>
        <w:t>近</w:t>
      </w:r>
      <w:r w:rsidR="00D87480">
        <w:rPr>
          <w:rFonts w:ascii="Times New Roman" w:hAnsi="Times New Roman" w:cstheme="minorEastAsia"/>
          <w:color w:val="000000" w:themeColor="text1"/>
          <w:szCs w:val="21"/>
        </w:rPr>
        <w:t>年来，</w:t>
      </w:r>
      <w:r w:rsidR="00D87480">
        <w:rPr>
          <w:rFonts w:ascii="Times New Roman" w:hAnsi="Times New Roman" w:cstheme="minorEastAsia" w:hint="eastAsia"/>
          <w:color w:val="000000" w:themeColor="text1"/>
          <w:szCs w:val="21"/>
        </w:rPr>
        <w:t>我</w:t>
      </w:r>
      <w:r w:rsidR="00D87480">
        <w:rPr>
          <w:rFonts w:ascii="Times New Roman" w:hAnsi="Times New Roman" w:cstheme="minorEastAsia"/>
          <w:color w:val="000000" w:themeColor="text1"/>
          <w:szCs w:val="21"/>
        </w:rPr>
        <w:t>国</w:t>
      </w:r>
      <w:r w:rsidR="00D87480" w:rsidRPr="00B307A0">
        <w:rPr>
          <w:rFonts w:ascii="Times New Roman" w:hAnsi="Times New Roman" w:cstheme="minorEastAsia" w:hint="eastAsia"/>
          <w:color w:val="000000" w:themeColor="text1"/>
          <w:szCs w:val="21"/>
        </w:rPr>
        <w:t>地方冷链物流</w:t>
      </w:r>
      <w:r w:rsidR="00D87480">
        <w:rPr>
          <w:rFonts w:ascii="Times New Roman" w:hAnsi="Times New Roman" w:cstheme="minorEastAsia" w:hint="eastAsia"/>
          <w:color w:val="000000" w:themeColor="text1"/>
          <w:szCs w:val="21"/>
        </w:rPr>
        <w:t>获</w:t>
      </w:r>
      <w:r w:rsidR="00D87480">
        <w:rPr>
          <w:rFonts w:ascii="Times New Roman" w:hAnsi="Times New Roman" w:cstheme="minorEastAsia"/>
          <w:color w:val="000000" w:themeColor="text1"/>
          <w:szCs w:val="21"/>
        </w:rPr>
        <w:t>得了</w:t>
      </w:r>
      <w:r w:rsidR="00D87480" w:rsidRPr="00B307A0">
        <w:rPr>
          <w:rFonts w:ascii="Times New Roman" w:hAnsi="Times New Roman" w:cstheme="minorEastAsia" w:hint="eastAsia"/>
          <w:color w:val="000000" w:themeColor="text1"/>
          <w:szCs w:val="21"/>
        </w:rPr>
        <w:t>长足发展，势头较猛。</w:t>
      </w:r>
      <w:r w:rsidR="00D87480">
        <w:rPr>
          <w:rFonts w:ascii="Times New Roman" w:hAnsi="Times New Roman" w:cstheme="minorEastAsia" w:hint="eastAsia"/>
          <w:color w:val="000000" w:themeColor="text1"/>
          <w:szCs w:val="21"/>
        </w:rPr>
        <w:t>同时</w:t>
      </w:r>
      <w:r w:rsidR="00D87480">
        <w:rPr>
          <w:rFonts w:ascii="Times New Roman" w:hAnsi="Times New Roman" w:cstheme="minorEastAsia"/>
          <w:color w:val="000000" w:themeColor="text1"/>
          <w:szCs w:val="21"/>
        </w:rPr>
        <w:t>，</w:t>
      </w:r>
      <w:r w:rsidR="00F922DC" w:rsidRPr="001815CB">
        <w:rPr>
          <w:rFonts w:ascii="Times New Roman" w:hAnsi="Times New Roman" w:cstheme="minorEastAsia" w:hint="eastAsia"/>
          <w:color w:val="000000" w:themeColor="text1"/>
          <w:szCs w:val="21"/>
        </w:rPr>
        <w:t>由于我国幅员面积大，涵盖了热带、亚热带、温带多个气候地区，农林牧渔等易腐产品区别较大，带有明显的区域特点，需要发布具有地方特色的冷链标准。</w:t>
      </w:r>
      <w:r w:rsidRPr="00837517">
        <w:rPr>
          <w:rFonts w:ascii="Times New Roman" w:hAnsi="Times New Roman" w:cstheme="minorEastAsia"/>
          <w:color w:val="000000" w:themeColor="text1"/>
          <w:szCs w:val="21"/>
        </w:rPr>
        <w:t>2011-2015</w:t>
      </w:r>
      <w:r w:rsidRPr="00837517">
        <w:rPr>
          <w:rFonts w:ascii="Times New Roman" w:hAnsi="Times New Roman" w:cstheme="minorEastAsia" w:hint="eastAsia"/>
          <w:color w:val="000000" w:themeColor="text1"/>
          <w:szCs w:val="21"/>
        </w:rPr>
        <w:t>年我国</w:t>
      </w:r>
      <w:r w:rsidR="00D87480">
        <w:rPr>
          <w:rFonts w:ascii="Times New Roman" w:hAnsi="Times New Roman" w:cstheme="minorEastAsia" w:hint="eastAsia"/>
          <w:color w:val="000000" w:themeColor="text1"/>
          <w:szCs w:val="21"/>
        </w:rPr>
        <w:t>已</w:t>
      </w:r>
      <w:r w:rsidR="00F922DC">
        <w:rPr>
          <w:rFonts w:ascii="Times New Roman" w:hAnsi="Times New Roman" w:cstheme="minorEastAsia" w:hint="eastAsia"/>
          <w:color w:val="000000" w:themeColor="text1"/>
          <w:szCs w:val="21"/>
        </w:rPr>
        <w:t>陆</w:t>
      </w:r>
      <w:r w:rsidR="00F922DC">
        <w:rPr>
          <w:rFonts w:ascii="Times New Roman" w:hAnsi="Times New Roman" w:cstheme="minorEastAsia"/>
          <w:color w:val="000000" w:themeColor="text1"/>
          <w:szCs w:val="21"/>
        </w:rPr>
        <w:t>续</w:t>
      </w:r>
      <w:r w:rsidRPr="00837517">
        <w:rPr>
          <w:rFonts w:ascii="Times New Roman" w:hAnsi="Times New Roman" w:cstheme="minorEastAsia" w:hint="eastAsia"/>
          <w:color w:val="000000" w:themeColor="text1"/>
          <w:szCs w:val="21"/>
        </w:rPr>
        <w:t>发布了</w:t>
      </w:r>
      <w:r w:rsidRPr="00837517">
        <w:rPr>
          <w:rFonts w:ascii="Times New Roman" w:hAnsi="Times New Roman" w:cstheme="minorEastAsia"/>
          <w:color w:val="000000" w:themeColor="text1"/>
          <w:szCs w:val="21"/>
        </w:rPr>
        <w:t>31</w:t>
      </w:r>
      <w:r w:rsidRPr="00837517">
        <w:rPr>
          <w:rFonts w:ascii="Times New Roman" w:hAnsi="Times New Roman" w:cstheme="minorEastAsia" w:hint="eastAsia"/>
          <w:color w:val="000000" w:themeColor="text1"/>
          <w:szCs w:val="21"/>
        </w:rPr>
        <w:t>项冷链物流相关地方标准，地方标准数量比例增长</w:t>
      </w:r>
      <w:r w:rsidR="00D87480">
        <w:rPr>
          <w:rFonts w:ascii="Times New Roman" w:hAnsi="Times New Roman" w:cstheme="minorEastAsia" w:hint="eastAsia"/>
          <w:color w:val="000000" w:themeColor="text1"/>
          <w:szCs w:val="21"/>
        </w:rPr>
        <w:t>相</w:t>
      </w:r>
      <w:r w:rsidR="00D87480">
        <w:rPr>
          <w:rFonts w:ascii="Times New Roman" w:hAnsi="Times New Roman" w:cstheme="minorEastAsia"/>
          <w:color w:val="000000" w:themeColor="text1"/>
          <w:szCs w:val="21"/>
        </w:rPr>
        <w:t>对</w:t>
      </w:r>
      <w:r w:rsidRPr="00837517">
        <w:rPr>
          <w:rFonts w:ascii="Times New Roman" w:hAnsi="Times New Roman" w:cstheme="minorEastAsia" w:hint="eastAsia"/>
          <w:color w:val="000000" w:themeColor="text1"/>
          <w:szCs w:val="21"/>
        </w:rPr>
        <w:t>较快</w:t>
      </w:r>
      <w:r w:rsidR="00D87480">
        <w:rPr>
          <w:rFonts w:ascii="Times New Roman" w:hAnsi="Times New Roman" w:cstheme="minorEastAsia" w:hint="eastAsia"/>
          <w:color w:val="000000" w:themeColor="text1"/>
          <w:szCs w:val="21"/>
        </w:rPr>
        <w:t>。</w:t>
      </w:r>
    </w:p>
    <w:p w14:paraId="47397ADF" w14:textId="77777777" w:rsidR="00722C02" w:rsidRPr="00C924B8" w:rsidRDefault="00E433C3">
      <w:pPr>
        <w:spacing w:line="360" w:lineRule="auto"/>
        <w:ind w:firstLineChars="200" w:firstLine="420"/>
        <w:rPr>
          <w:rFonts w:ascii="Times New Roman" w:hAnsi="Times New Roman" w:cstheme="minorEastAsia"/>
          <w:color w:val="000000" w:themeColor="text1"/>
          <w:szCs w:val="21"/>
        </w:rPr>
      </w:pPr>
      <w:r w:rsidRPr="00837517">
        <w:rPr>
          <w:rFonts w:ascii="Times New Roman" w:hAnsi="Times New Roman" w:cstheme="minorEastAsia" w:hint="eastAsia"/>
          <w:color w:val="000000" w:themeColor="text1"/>
          <w:szCs w:val="21"/>
        </w:rPr>
        <w:t>作为冷链物流标准体系的一部分，冷链物流企业标准得不到足够的重视，也没有在行业内部形成一定的影响力。一方面</w:t>
      </w:r>
      <w:r w:rsidR="00D87480">
        <w:rPr>
          <w:rFonts w:ascii="Times New Roman" w:hAnsi="Times New Roman" w:cstheme="minorEastAsia" w:hint="eastAsia"/>
          <w:color w:val="000000" w:themeColor="text1"/>
          <w:szCs w:val="21"/>
        </w:rPr>
        <w:t>可能</w:t>
      </w:r>
      <w:r w:rsidRPr="00837517">
        <w:rPr>
          <w:rFonts w:ascii="Times New Roman" w:hAnsi="Times New Roman" w:cstheme="minorEastAsia" w:hint="eastAsia"/>
          <w:color w:val="000000" w:themeColor="text1"/>
          <w:szCs w:val="21"/>
        </w:rPr>
        <w:t>是因为企业标准一般作为内部资料不公开，另一方面是因为我国冷链物流企业还没有形成一定的规模，行业集中度不高、缺乏巨头。</w:t>
      </w:r>
      <w:r w:rsidRPr="00837517">
        <w:rPr>
          <w:rFonts w:ascii="Times New Roman" w:hAnsi="Times New Roman" w:cstheme="minorEastAsia"/>
          <w:color w:val="000000" w:themeColor="text1"/>
          <w:szCs w:val="21"/>
        </w:rPr>
        <w:t>2015</w:t>
      </w:r>
      <w:r w:rsidRPr="00837517">
        <w:rPr>
          <w:rFonts w:ascii="Times New Roman" w:hAnsi="Times New Roman" w:cstheme="minorEastAsia" w:hint="eastAsia"/>
          <w:color w:val="000000" w:themeColor="text1"/>
          <w:szCs w:val="21"/>
        </w:rPr>
        <w:t>年冷链物流百强企业总收入只占全国冷链市场规模的</w:t>
      </w:r>
      <w:r w:rsidRPr="00837517">
        <w:rPr>
          <w:rFonts w:ascii="Times New Roman" w:hAnsi="Times New Roman" w:cstheme="minorEastAsia"/>
          <w:color w:val="000000" w:themeColor="text1"/>
          <w:szCs w:val="21"/>
        </w:rPr>
        <w:t>9.61%</w:t>
      </w:r>
      <w:r w:rsidRPr="00837517">
        <w:rPr>
          <w:rFonts w:ascii="Times New Roman" w:hAnsi="Times New Roman" w:cstheme="minorEastAsia" w:hint="eastAsia"/>
          <w:color w:val="000000" w:themeColor="text1"/>
          <w:szCs w:val="21"/>
        </w:rPr>
        <w:t>。随着我国冷链物流市场趋于完善，</w:t>
      </w:r>
      <w:r w:rsidR="00697ADA">
        <w:rPr>
          <w:rFonts w:ascii="Times New Roman" w:hAnsi="Times New Roman" w:cstheme="minorEastAsia" w:hint="eastAsia"/>
          <w:color w:val="000000" w:themeColor="text1"/>
          <w:szCs w:val="21"/>
        </w:rPr>
        <w:t>随着市场</w:t>
      </w:r>
      <w:r w:rsidR="00697ADA">
        <w:rPr>
          <w:rFonts w:ascii="Times New Roman" w:hAnsi="Times New Roman" w:cstheme="minorEastAsia"/>
          <w:color w:val="000000" w:themeColor="text1"/>
          <w:szCs w:val="21"/>
        </w:rPr>
        <w:t>的</w:t>
      </w:r>
      <w:r w:rsidR="00697ADA">
        <w:rPr>
          <w:rFonts w:ascii="Times New Roman" w:hAnsi="Times New Roman" w:cstheme="minorEastAsia" w:hint="eastAsia"/>
          <w:color w:val="000000" w:themeColor="text1"/>
          <w:szCs w:val="21"/>
        </w:rPr>
        <w:t>发</w:t>
      </w:r>
      <w:r w:rsidR="00697ADA">
        <w:rPr>
          <w:rFonts w:ascii="Times New Roman" w:hAnsi="Times New Roman" w:cstheme="minorEastAsia"/>
          <w:color w:val="000000" w:themeColor="text1"/>
          <w:szCs w:val="21"/>
        </w:rPr>
        <w:t>展及淘汰，</w:t>
      </w:r>
      <w:r w:rsidRPr="00837517">
        <w:rPr>
          <w:rFonts w:ascii="Times New Roman" w:hAnsi="Times New Roman" w:cstheme="minorEastAsia" w:hint="eastAsia"/>
          <w:color w:val="000000" w:themeColor="text1"/>
          <w:szCs w:val="21"/>
        </w:rPr>
        <w:t>冷链物流巨头企业</w:t>
      </w:r>
      <w:r w:rsidR="00697ADA">
        <w:rPr>
          <w:rFonts w:ascii="Times New Roman" w:hAnsi="Times New Roman" w:cstheme="minorEastAsia" w:hint="eastAsia"/>
          <w:color w:val="000000" w:themeColor="text1"/>
          <w:szCs w:val="21"/>
        </w:rPr>
        <w:t>会</w:t>
      </w:r>
      <w:r w:rsidR="00697ADA">
        <w:rPr>
          <w:rFonts w:ascii="Times New Roman" w:hAnsi="Times New Roman" w:cstheme="minorEastAsia"/>
          <w:color w:val="000000" w:themeColor="text1"/>
          <w:szCs w:val="21"/>
        </w:rPr>
        <w:t>逐步</w:t>
      </w:r>
      <w:r w:rsidR="00697ADA">
        <w:rPr>
          <w:rFonts w:ascii="Times New Roman" w:hAnsi="Times New Roman" w:cstheme="minorEastAsia" w:hint="eastAsia"/>
          <w:color w:val="000000" w:themeColor="text1"/>
          <w:szCs w:val="21"/>
        </w:rPr>
        <w:t>形</w:t>
      </w:r>
      <w:r w:rsidR="00697ADA">
        <w:rPr>
          <w:rFonts w:ascii="Times New Roman" w:hAnsi="Times New Roman" w:cstheme="minorEastAsia"/>
          <w:color w:val="000000" w:themeColor="text1"/>
          <w:szCs w:val="21"/>
        </w:rPr>
        <w:t>成</w:t>
      </w:r>
      <w:r w:rsidRPr="00837517">
        <w:rPr>
          <w:rFonts w:ascii="Times New Roman" w:hAnsi="Times New Roman" w:cstheme="minorEastAsia" w:hint="eastAsia"/>
          <w:color w:val="000000" w:themeColor="text1"/>
          <w:szCs w:val="21"/>
        </w:rPr>
        <w:t>，</w:t>
      </w:r>
      <w:r w:rsidR="00697ADA">
        <w:rPr>
          <w:rFonts w:ascii="Times New Roman" w:hAnsi="Times New Roman" w:cstheme="minorEastAsia" w:hint="eastAsia"/>
          <w:color w:val="000000" w:themeColor="text1"/>
          <w:szCs w:val="21"/>
        </w:rPr>
        <w:t>从</w:t>
      </w:r>
      <w:r w:rsidR="00697ADA">
        <w:rPr>
          <w:rFonts w:ascii="Times New Roman" w:hAnsi="Times New Roman" w:cstheme="minorEastAsia"/>
          <w:color w:val="000000" w:themeColor="text1"/>
          <w:szCs w:val="21"/>
        </w:rPr>
        <w:t>而</w:t>
      </w:r>
      <w:r w:rsidR="00C65434">
        <w:rPr>
          <w:rFonts w:ascii="Times New Roman" w:hAnsi="Times New Roman" w:cstheme="minorEastAsia" w:hint="eastAsia"/>
          <w:color w:val="000000" w:themeColor="text1"/>
          <w:szCs w:val="21"/>
        </w:rPr>
        <w:t>更</w:t>
      </w:r>
      <w:r w:rsidR="00C65434">
        <w:rPr>
          <w:rFonts w:ascii="Times New Roman" w:hAnsi="Times New Roman" w:cstheme="minorEastAsia"/>
          <w:color w:val="000000" w:themeColor="text1"/>
          <w:szCs w:val="21"/>
        </w:rPr>
        <w:t>好地</w:t>
      </w:r>
      <w:r w:rsidRPr="00837517">
        <w:rPr>
          <w:rFonts w:ascii="Times New Roman" w:hAnsi="Times New Roman" w:cstheme="minorEastAsia" w:hint="eastAsia"/>
          <w:color w:val="000000" w:themeColor="text1"/>
          <w:szCs w:val="21"/>
        </w:rPr>
        <w:t>带动冷链行业发展，企业标准</w:t>
      </w:r>
      <w:r w:rsidR="00C65434">
        <w:rPr>
          <w:rFonts w:ascii="Times New Roman" w:hAnsi="Times New Roman" w:cstheme="minorEastAsia" w:hint="eastAsia"/>
          <w:color w:val="000000" w:themeColor="text1"/>
          <w:szCs w:val="21"/>
        </w:rPr>
        <w:t>也</w:t>
      </w:r>
      <w:r w:rsidR="00C65434">
        <w:rPr>
          <w:rFonts w:ascii="Times New Roman" w:hAnsi="Times New Roman" w:cstheme="minorEastAsia"/>
          <w:color w:val="000000" w:themeColor="text1"/>
          <w:szCs w:val="21"/>
        </w:rPr>
        <w:t>将</w:t>
      </w:r>
      <w:r w:rsidRPr="00C924B8">
        <w:rPr>
          <w:rFonts w:ascii="Times New Roman" w:hAnsi="Times New Roman" w:cstheme="minorEastAsia" w:hint="eastAsia"/>
          <w:color w:val="000000" w:themeColor="text1"/>
          <w:szCs w:val="21"/>
        </w:rPr>
        <w:t>会发挥更大作用。</w:t>
      </w:r>
    </w:p>
    <w:p w14:paraId="032B901C" w14:textId="77777777" w:rsidR="00722C02" w:rsidRPr="00C924B8" w:rsidRDefault="00670E06" w:rsidP="00670E06">
      <w:pPr>
        <w:pStyle w:val="1"/>
        <w:spacing w:line="360" w:lineRule="auto"/>
        <w:ind w:left="420" w:firstLineChars="0" w:firstLine="0"/>
        <w:rPr>
          <w:rFonts w:ascii="Times New Roman" w:hAnsi="Times New Roman" w:cstheme="minorEastAsia"/>
          <w:b/>
          <w:color w:val="000000" w:themeColor="text1"/>
          <w:sz w:val="24"/>
          <w:szCs w:val="24"/>
        </w:rPr>
      </w:pPr>
      <w:r w:rsidRPr="00C924B8">
        <w:rPr>
          <w:rFonts w:ascii="Times New Roman" w:hAnsi="Times New Roman" w:cstheme="minorEastAsia" w:hint="eastAsia"/>
          <w:b/>
          <w:color w:val="000000" w:themeColor="text1"/>
          <w:sz w:val="24"/>
          <w:szCs w:val="24"/>
        </w:rPr>
        <w:lastRenderedPageBreak/>
        <w:t>四、</w:t>
      </w:r>
      <w:r w:rsidR="00E433C3" w:rsidRPr="00C924B8">
        <w:rPr>
          <w:rFonts w:ascii="Times New Roman" w:hAnsi="Times New Roman" w:cstheme="minorEastAsia" w:hint="eastAsia"/>
          <w:b/>
          <w:color w:val="000000" w:themeColor="text1"/>
          <w:sz w:val="24"/>
          <w:szCs w:val="24"/>
        </w:rPr>
        <w:t>冷链物流标准属性分析</w:t>
      </w:r>
    </w:p>
    <w:p w14:paraId="39444682" w14:textId="77777777" w:rsidR="00722C02" w:rsidRPr="00C924B8" w:rsidRDefault="00E433C3">
      <w:pPr>
        <w:spacing w:line="360" w:lineRule="auto"/>
        <w:ind w:firstLineChars="196" w:firstLine="412"/>
        <w:rPr>
          <w:rFonts w:ascii="Times New Roman" w:hAnsi="Times New Roman" w:cstheme="minorEastAsia"/>
          <w:color w:val="000000" w:themeColor="text1"/>
          <w:szCs w:val="21"/>
        </w:rPr>
      </w:pPr>
      <w:r w:rsidRPr="00C924B8">
        <w:rPr>
          <w:rFonts w:ascii="Times New Roman" w:hAnsi="Times New Roman" w:cstheme="minorEastAsia" w:hint="eastAsia"/>
          <w:color w:val="000000" w:themeColor="text1"/>
          <w:szCs w:val="21"/>
        </w:rPr>
        <w:t>根据标准属性，冷链物流标准涵盖了冷链</w:t>
      </w:r>
      <w:r w:rsidR="00837517">
        <w:rPr>
          <w:rFonts w:ascii="Times New Roman" w:hAnsi="Times New Roman" w:cstheme="minorEastAsia" w:hint="eastAsia"/>
          <w:color w:val="000000" w:themeColor="text1"/>
          <w:szCs w:val="21"/>
        </w:rPr>
        <w:t>环节中</w:t>
      </w:r>
      <w:r w:rsidRPr="00837517">
        <w:rPr>
          <w:rFonts w:ascii="Times New Roman" w:hAnsi="Times New Roman" w:cstheme="minorEastAsia" w:hint="eastAsia"/>
          <w:color w:val="000000" w:themeColor="text1"/>
          <w:szCs w:val="21"/>
        </w:rPr>
        <w:t>的基础标准、作业技术标准、管理标准、服务质量标准、设施设备标准、信息标准以及其他相关标准（安全、卫生、抽样、检验、试验等）。从图</w:t>
      </w:r>
      <w:r w:rsidRPr="00837517">
        <w:rPr>
          <w:rFonts w:ascii="Times New Roman" w:hAnsi="Times New Roman" w:cstheme="minorEastAsia"/>
          <w:color w:val="000000" w:themeColor="text1"/>
          <w:szCs w:val="21"/>
        </w:rPr>
        <w:t>4</w:t>
      </w:r>
      <w:r w:rsidRPr="00837517">
        <w:rPr>
          <w:rFonts w:ascii="Times New Roman" w:hAnsi="Times New Roman" w:cstheme="minorEastAsia" w:hint="eastAsia"/>
          <w:color w:val="000000" w:themeColor="text1"/>
          <w:szCs w:val="21"/>
        </w:rPr>
        <w:t>可以看出</w:t>
      </w:r>
      <w:r w:rsidR="00593C18">
        <w:rPr>
          <w:rFonts w:ascii="Times New Roman" w:hAnsi="Times New Roman" w:cstheme="minorEastAsia" w:hint="eastAsia"/>
          <w:color w:val="000000" w:themeColor="text1"/>
          <w:szCs w:val="21"/>
        </w:rPr>
        <w:t>，</w:t>
      </w:r>
      <w:r w:rsidRPr="00837517">
        <w:rPr>
          <w:rFonts w:ascii="Times New Roman" w:hAnsi="Times New Roman" w:cstheme="minorEastAsia" w:hint="eastAsia"/>
          <w:color w:val="000000" w:themeColor="text1"/>
          <w:szCs w:val="21"/>
        </w:rPr>
        <w:t>这几年</w:t>
      </w:r>
      <w:r w:rsidR="002E72F8">
        <w:rPr>
          <w:rFonts w:ascii="Times New Roman" w:hAnsi="Times New Roman" w:cstheme="minorEastAsia" w:hint="eastAsia"/>
          <w:color w:val="000000" w:themeColor="text1"/>
          <w:szCs w:val="21"/>
        </w:rPr>
        <w:t>随着</w:t>
      </w:r>
      <w:r w:rsidRPr="00C924B8">
        <w:rPr>
          <w:rFonts w:ascii="Times New Roman" w:hAnsi="Times New Roman" w:cstheme="minorEastAsia" w:hint="eastAsia"/>
          <w:color w:val="000000" w:themeColor="text1"/>
          <w:szCs w:val="21"/>
        </w:rPr>
        <w:t>我国冷链物流标准建设工作不断完善，标准内容</w:t>
      </w:r>
      <w:r w:rsidR="002E72F8">
        <w:rPr>
          <w:rFonts w:ascii="Times New Roman" w:hAnsi="Times New Roman" w:cstheme="minorEastAsia" w:hint="eastAsia"/>
          <w:color w:val="000000" w:themeColor="text1"/>
          <w:szCs w:val="21"/>
        </w:rPr>
        <w:t>基本</w:t>
      </w:r>
      <w:r w:rsidRPr="00C924B8">
        <w:rPr>
          <w:rFonts w:ascii="Times New Roman" w:hAnsi="Times New Roman" w:cstheme="minorEastAsia" w:hint="eastAsia"/>
          <w:color w:val="000000" w:themeColor="text1"/>
          <w:szCs w:val="21"/>
        </w:rPr>
        <w:t>涵盖了整个冷链物流系统，其中作业管理和产品技术标准共计</w:t>
      </w:r>
      <w:r w:rsidRPr="00C924B8">
        <w:rPr>
          <w:rFonts w:ascii="Times New Roman" w:hAnsi="Times New Roman" w:cstheme="minorEastAsia"/>
          <w:color w:val="000000" w:themeColor="text1"/>
          <w:szCs w:val="21"/>
        </w:rPr>
        <w:t>166</w:t>
      </w:r>
      <w:r w:rsidRPr="00C924B8">
        <w:rPr>
          <w:rFonts w:ascii="Times New Roman" w:hAnsi="Times New Roman" w:cstheme="minorEastAsia" w:hint="eastAsia"/>
          <w:color w:val="000000" w:themeColor="text1"/>
          <w:szCs w:val="21"/>
        </w:rPr>
        <w:t>项，占标准总数的</w:t>
      </w:r>
      <w:r w:rsidRPr="00C924B8">
        <w:rPr>
          <w:rFonts w:ascii="Times New Roman" w:hAnsi="Times New Roman" w:cstheme="minorEastAsia"/>
          <w:color w:val="000000" w:themeColor="text1"/>
          <w:szCs w:val="21"/>
        </w:rPr>
        <w:t>77%</w:t>
      </w:r>
      <w:r w:rsidRPr="00C924B8">
        <w:rPr>
          <w:rFonts w:ascii="Times New Roman" w:hAnsi="Times New Roman" w:cstheme="minorEastAsia" w:hint="eastAsia"/>
          <w:color w:val="000000" w:themeColor="text1"/>
          <w:szCs w:val="21"/>
        </w:rPr>
        <w:t>。作业管理和技术标准比例较大的原因有两方面，其一是冷链物流涉及的作业环节和技术要求较多涵盖了易腐产品的采摘（屠宰、捕捞）、预冷、贮藏、运输、配送、销售、消费等多个环节和设施设备、作业、信息、管理等技术要求，其二是我国易腐产品种类较多，各产品属性差异较大，</w:t>
      </w:r>
      <w:r w:rsidR="008E167E">
        <w:rPr>
          <w:rFonts w:ascii="Times New Roman" w:hAnsi="Times New Roman" w:cstheme="minorEastAsia" w:hint="eastAsia"/>
          <w:color w:val="000000" w:themeColor="text1"/>
          <w:szCs w:val="21"/>
        </w:rPr>
        <w:t>因此</w:t>
      </w:r>
      <w:r w:rsidRPr="00C924B8">
        <w:rPr>
          <w:rFonts w:ascii="Times New Roman" w:hAnsi="Times New Roman" w:cstheme="minorEastAsia" w:hint="eastAsia"/>
          <w:color w:val="000000" w:themeColor="text1"/>
          <w:szCs w:val="21"/>
        </w:rPr>
        <w:t>冷链物流管理</w:t>
      </w:r>
      <w:r w:rsidR="008E167E">
        <w:rPr>
          <w:rFonts w:ascii="Times New Roman" w:hAnsi="Times New Roman" w:cstheme="minorEastAsia" w:hint="eastAsia"/>
          <w:color w:val="000000" w:themeColor="text1"/>
          <w:szCs w:val="21"/>
        </w:rPr>
        <w:t>及</w:t>
      </w:r>
      <w:r w:rsidRPr="00C924B8">
        <w:rPr>
          <w:rFonts w:ascii="Times New Roman" w:hAnsi="Times New Roman" w:cstheme="minorEastAsia" w:hint="eastAsia"/>
          <w:color w:val="000000" w:themeColor="text1"/>
          <w:szCs w:val="21"/>
        </w:rPr>
        <w:t>操作技术要求较多，</w:t>
      </w:r>
      <w:r w:rsidR="008E167E">
        <w:rPr>
          <w:rFonts w:ascii="Times New Roman" w:hAnsi="Times New Roman" w:cstheme="minorEastAsia" w:hint="eastAsia"/>
          <w:color w:val="000000" w:themeColor="text1"/>
          <w:szCs w:val="21"/>
        </w:rPr>
        <w:t>据</w:t>
      </w:r>
      <w:r w:rsidRPr="00C924B8">
        <w:rPr>
          <w:rFonts w:ascii="Times New Roman" w:hAnsi="Times New Roman" w:cstheme="minorEastAsia" w:hint="eastAsia"/>
          <w:color w:val="000000" w:themeColor="text1"/>
          <w:szCs w:val="21"/>
        </w:rPr>
        <w:t>统计仅果蔬类单个品种的冷链物流标准就达到</w:t>
      </w:r>
      <w:r w:rsidRPr="00C924B8">
        <w:rPr>
          <w:rFonts w:ascii="Times New Roman" w:hAnsi="Times New Roman" w:cstheme="minorEastAsia"/>
          <w:color w:val="000000" w:themeColor="text1"/>
          <w:szCs w:val="21"/>
        </w:rPr>
        <w:t>52</w:t>
      </w:r>
      <w:r w:rsidRPr="00C924B8">
        <w:rPr>
          <w:rFonts w:ascii="Times New Roman" w:hAnsi="Times New Roman" w:cstheme="minorEastAsia" w:hint="eastAsia"/>
          <w:color w:val="000000" w:themeColor="text1"/>
          <w:szCs w:val="21"/>
        </w:rPr>
        <w:t>项。</w:t>
      </w:r>
    </w:p>
    <w:p w14:paraId="0B51B5E2" w14:textId="77777777" w:rsidR="00722C02" w:rsidRPr="00C924B8" w:rsidRDefault="00E433C3">
      <w:pPr>
        <w:spacing w:line="360" w:lineRule="auto"/>
        <w:jc w:val="center"/>
        <w:rPr>
          <w:rFonts w:ascii="Times New Roman" w:hAnsi="Times New Roman"/>
          <w:color w:val="000000" w:themeColor="text1"/>
        </w:rPr>
      </w:pPr>
      <w:r w:rsidRPr="00C924B8">
        <w:rPr>
          <w:rFonts w:ascii="Times New Roman" w:hAnsi="Times New Roman"/>
          <w:noProof/>
          <w:color w:val="000000" w:themeColor="text1"/>
        </w:rPr>
        <w:drawing>
          <wp:inline distT="0" distB="0" distL="0" distR="0" wp14:anchorId="3F12F5E8" wp14:editId="5570A929">
            <wp:extent cx="1947545" cy="1939925"/>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l="23018" t="8634" r="21147" b="3598"/>
                    <a:stretch>
                      <a:fillRect/>
                    </a:stretch>
                  </pic:blipFill>
                  <pic:spPr>
                    <a:xfrm>
                      <a:off x="0" y="0"/>
                      <a:ext cx="1948069" cy="1940118"/>
                    </a:xfrm>
                    <a:prstGeom prst="rect">
                      <a:avLst/>
                    </a:prstGeom>
                    <a:noFill/>
                    <a:ln>
                      <a:noFill/>
                    </a:ln>
                  </pic:spPr>
                </pic:pic>
              </a:graphicData>
            </a:graphic>
          </wp:inline>
        </w:drawing>
      </w:r>
    </w:p>
    <w:p w14:paraId="58BB629C" w14:textId="77777777" w:rsidR="00722C02" w:rsidRPr="00C924B8" w:rsidRDefault="00E433C3" w:rsidP="00C924B8">
      <w:pPr>
        <w:spacing w:line="360" w:lineRule="auto"/>
        <w:ind w:firstLineChars="200" w:firstLine="420"/>
        <w:jc w:val="center"/>
        <w:rPr>
          <w:rFonts w:ascii="Times New Roman" w:hAnsi="Times New Roman" w:cstheme="minorEastAsia"/>
          <w:b/>
          <w:color w:val="000000" w:themeColor="text1"/>
          <w:szCs w:val="21"/>
        </w:rPr>
      </w:pPr>
      <w:r w:rsidRPr="00C924B8">
        <w:rPr>
          <w:rFonts w:ascii="Times New Roman" w:hAnsi="Times New Roman" w:cstheme="minorEastAsia" w:hint="eastAsia"/>
          <w:color w:val="000000" w:themeColor="text1"/>
          <w:szCs w:val="21"/>
        </w:rPr>
        <w:t>图</w:t>
      </w:r>
      <w:r w:rsidRPr="00C924B8">
        <w:rPr>
          <w:rFonts w:ascii="Times New Roman" w:hAnsi="Times New Roman" w:cstheme="minorEastAsia"/>
          <w:color w:val="000000" w:themeColor="text1"/>
          <w:szCs w:val="21"/>
        </w:rPr>
        <w:t xml:space="preserve">4 </w:t>
      </w:r>
      <w:r w:rsidRPr="00C924B8">
        <w:rPr>
          <w:rFonts w:ascii="Times New Roman" w:hAnsi="Times New Roman" w:cstheme="minorEastAsia" w:hint="eastAsia"/>
          <w:color w:val="000000" w:themeColor="text1"/>
          <w:szCs w:val="21"/>
        </w:rPr>
        <w:t>我国冷链物流标准属性比例（资料来源：</w:t>
      </w:r>
      <w:r w:rsidRPr="00C924B8">
        <w:rPr>
          <w:rFonts w:ascii="Times New Roman" w:hAnsi="Times New Roman" w:hint="eastAsia"/>
        </w:rPr>
        <w:t>国家标准查询网</w:t>
      </w:r>
      <w:r w:rsidRPr="00C924B8">
        <w:rPr>
          <w:rFonts w:ascii="Times New Roman" w:hAnsi="Times New Roman" w:cstheme="minorEastAsia" w:hint="eastAsia"/>
          <w:color w:val="000000" w:themeColor="text1"/>
          <w:szCs w:val="21"/>
        </w:rPr>
        <w:t>）</w:t>
      </w:r>
    </w:p>
    <w:p w14:paraId="27C2EDC3" w14:textId="77777777" w:rsidR="00722C02" w:rsidRPr="00C924B8" w:rsidRDefault="00670E06" w:rsidP="00670E06">
      <w:pPr>
        <w:pStyle w:val="1"/>
        <w:spacing w:line="360" w:lineRule="auto"/>
        <w:ind w:left="420" w:firstLineChars="0" w:firstLine="0"/>
        <w:rPr>
          <w:rFonts w:ascii="Times New Roman" w:hAnsi="Times New Roman" w:cstheme="minorEastAsia"/>
          <w:b/>
          <w:color w:val="000000" w:themeColor="text1"/>
          <w:sz w:val="24"/>
          <w:szCs w:val="24"/>
        </w:rPr>
      </w:pPr>
      <w:r w:rsidRPr="00C924B8">
        <w:rPr>
          <w:rFonts w:ascii="Times New Roman" w:hAnsi="Times New Roman" w:cstheme="minorEastAsia" w:hint="eastAsia"/>
          <w:b/>
          <w:color w:val="000000" w:themeColor="text1"/>
          <w:sz w:val="24"/>
          <w:szCs w:val="24"/>
        </w:rPr>
        <w:t>五、</w:t>
      </w:r>
      <w:r w:rsidR="00E433C3" w:rsidRPr="00C924B8">
        <w:rPr>
          <w:rFonts w:ascii="Times New Roman" w:hAnsi="Times New Roman" w:cstheme="minorEastAsia" w:hint="eastAsia"/>
          <w:b/>
          <w:color w:val="000000" w:themeColor="text1"/>
          <w:sz w:val="24"/>
          <w:szCs w:val="24"/>
        </w:rPr>
        <w:t>冷链物流环节标准分析</w:t>
      </w:r>
    </w:p>
    <w:p w14:paraId="7C282BAD" w14:textId="77777777" w:rsidR="00722C02" w:rsidRPr="00C924B8" w:rsidRDefault="00E433C3">
      <w:pPr>
        <w:spacing w:line="360" w:lineRule="auto"/>
        <w:ind w:firstLineChars="200" w:firstLine="420"/>
        <w:rPr>
          <w:rFonts w:ascii="Times New Roman" w:hAnsi="Times New Roman" w:cstheme="minorEastAsia"/>
          <w:color w:val="000000" w:themeColor="text1"/>
          <w:szCs w:val="21"/>
        </w:rPr>
      </w:pPr>
      <w:r w:rsidRPr="00C924B8">
        <w:rPr>
          <w:rFonts w:ascii="Times New Roman" w:hAnsi="Times New Roman" w:cstheme="minorEastAsia" w:hint="eastAsia"/>
          <w:color w:val="000000" w:themeColor="text1"/>
          <w:szCs w:val="21"/>
        </w:rPr>
        <w:t>冷链物流涉及易腐品的采摘（屠宰、捕捞）、预冷、包装加工、贮藏、运输、配送、装卸搬运、销售、消费等各个环节，涵盖了食品安全与质量控制、冷链技术、设施设备、信息技术、管理等内容。根据冷链物流</w:t>
      </w:r>
      <w:r w:rsidR="008E167E">
        <w:rPr>
          <w:rFonts w:ascii="Times New Roman" w:hAnsi="Times New Roman" w:cstheme="minorEastAsia" w:hint="eastAsia"/>
          <w:color w:val="000000" w:themeColor="text1"/>
          <w:szCs w:val="21"/>
        </w:rPr>
        <w:t>的</w:t>
      </w:r>
      <w:r w:rsidRPr="00C924B8">
        <w:rPr>
          <w:rFonts w:ascii="Times New Roman" w:hAnsi="Times New Roman" w:cstheme="minorEastAsia" w:hint="eastAsia"/>
          <w:color w:val="000000" w:themeColor="text1"/>
          <w:szCs w:val="21"/>
        </w:rPr>
        <w:t>各</w:t>
      </w:r>
      <w:r w:rsidR="008E167E">
        <w:rPr>
          <w:rFonts w:ascii="Times New Roman" w:hAnsi="Times New Roman" w:cstheme="minorEastAsia" w:hint="eastAsia"/>
          <w:color w:val="000000" w:themeColor="text1"/>
          <w:szCs w:val="21"/>
        </w:rPr>
        <w:t>个</w:t>
      </w:r>
      <w:r w:rsidRPr="00C924B8">
        <w:rPr>
          <w:rFonts w:ascii="Times New Roman" w:hAnsi="Times New Roman" w:cstheme="minorEastAsia" w:hint="eastAsia"/>
          <w:color w:val="000000" w:themeColor="text1"/>
          <w:szCs w:val="21"/>
        </w:rPr>
        <w:t>环节</w:t>
      </w:r>
      <w:r w:rsidR="008E167E">
        <w:rPr>
          <w:rFonts w:ascii="Times New Roman" w:hAnsi="Times New Roman" w:cstheme="minorEastAsia" w:hint="eastAsia"/>
          <w:color w:val="000000" w:themeColor="text1"/>
          <w:szCs w:val="21"/>
        </w:rPr>
        <w:t>，</w:t>
      </w:r>
      <w:r w:rsidRPr="00C924B8">
        <w:rPr>
          <w:rFonts w:ascii="Times New Roman" w:hAnsi="Times New Roman" w:cstheme="minorEastAsia" w:hint="eastAsia"/>
          <w:color w:val="000000" w:themeColor="text1"/>
          <w:szCs w:val="21"/>
        </w:rPr>
        <w:t>冷链物流</w:t>
      </w:r>
      <w:r w:rsidR="00AE0717">
        <w:rPr>
          <w:rFonts w:ascii="Times New Roman" w:hAnsi="Times New Roman" w:cstheme="minorEastAsia" w:hint="eastAsia"/>
          <w:color w:val="000000" w:themeColor="text1"/>
          <w:szCs w:val="21"/>
        </w:rPr>
        <w:t>标</w:t>
      </w:r>
      <w:r w:rsidR="00AE0717">
        <w:rPr>
          <w:rFonts w:ascii="Times New Roman" w:hAnsi="Times New Roman" w:cstheme="minorEastAsia"/>
          <w:color w:val="000000" w:themeColor="text1"/>
          <w:szCs w:val="21"/>
        </w:rPr>
        <w:t>准</w:t>
      </w:r>
      <w:r w:rsidR="00AE0717">
        <w:rPr>
          <w:rFonts w:ascii="Times New Roman" w:hAnsi="Times New Roman" w:cstheme="minorEastAsia" w:hint="eastAsia"/>
          <w:color w:val="000000" w:themeColor="text1"/>
          <w:szCs w:val="21"/>
        </w:rPr>
        <w:t>可</w:t>
      </w:r>
      <w:r w:rsidR="00AE0717">
        <w:rPr>
          <w:rFonts w:ascii="Times New Roman" w:hAnsi="Times New Roman" w:cstheme="minorEastAsia"/>
          <w:color w:val="000000" w:themeColor="text1"/>
          <w:szCs w:val="21"/>
        </w:rPr>
        <w:t>分为</w:t>
      </w:r>
      <w:r w:rsidR="00C924B8" w:rsidRPr="00C924B8">
        <w:rPr>
          <w:rFonts w:ascii="Times New Roman" w:hAnsi="Times New Roman" w:cstheme="minorEastAsia" w:hint="eastAsia"/>
          <w:color w:val="000000" w:themeColor="text1"/>
          <w:szCs w:val="21"/>
        </w:rPr>
        <w:t>设施设备</w:t>
      </w:r>
      <w:r w:rsidR="00C924B8">
        <w:rPr>
          <w:rFonts w:ascii="Times New Roman" w:hAnsi="Times New Roman" w:cstheme="minorEastAsia" w:hint="eastAsia"/>
          <w:color w:val="000000" w:themeColor="text1"/>
          <w:szCs w:val="21"/>
        </w:rPr>
        <w:t>标准、预冷标准、包装加工标准、贮藏标准、运输配送标准、销售标准、信息标准、管理标准及通用标准</w:t>
      </w:r>
      <w:r w:rsidR="00AE0717">
        <w:rPr>
          <w:rFonts w:ascii="Times New Roman" w:hAnsi="Times New Roman" w:cstheme="minorEastAsia"/>
          <w:color w:val="000000" w:themeColor="text1"/>
          <w:szCs w:val="21"/>
        </w:rPr>
        <w:t>等</w:t>
      </w:r>
      <w:r w:rsidR="00AE0717">
        <w:rPr>
          <w:rFonts w:ascii="Times New Roman" w:hAnsi="Times New Roman" w:cstheme="minorEastAsia" w:hint="eastAsia"/>
          <w:color w:val="000000" w:themeColor="text1"/>
          <w:szCs w:val="21"/>
        </w:rPr>
        <w:t>几</w:t>
      </w:r>
      <w:r w:rsidR="00AE0717">
        <w:rPr>
          <w:rFonts w:ascii="Times New Roman" w:hAnsi="Times New Roman" w:cstheme="minorEastAsia"/>
          <w:color w:val="000000" w:themeColor="text1"/>
          <w:szCs w:val="21"/>
        </w:rPr>
        <w:t>大类</w:t>
      </w:r>
      <w:r w:rsidR="008A7F01">
        <w:rPr>
          <w:rFonts w:ascii="Times New Roman" w:hAnsi="Times New Roman" w:cstheme="minorEastAsia" w:hint="eastAsia"/>
          <w:color w:val="000000" w:themeColor="text1"/>
          <w:szCs w:val="21"/>
        </w:rPr>
        <w:t>。由</w:t>
      </w:r>
      <w:r w:rsidR="008A7F01">
        <w:rPr>
          <w:rFonts w:ascii="Times New Roman" w:hAnsi="Times New Roman" w:cstheme="minorEastAsia"/>
          <w:color w:val="000000" w:themeColor="text1"/>
          <w:szCs w:val="21"/>
        </w:rPr>
        <w:t>于</w:t>
      </w:r>
      <w:r w:rsidRPr="00C924B8">
        <w:rPr>
          <w:rFonts w:ascii="Times New Roman" w:hAnsi="Times New Roman" w:cstheme="minorEastAsia" w:hint="eastAsia"/>
          <w:color w:val="000000" w:themeColor="text1"/>
          <w:szCs w:val="21"/>
        </w:rPr>
        <w:t>在统计中涉及两个以上环节的列为通用标准</w:t>
      </w:r>
      <w:r w:rsidR="008A7F01">
        <w:rPr>
          <w:rFonts w:ascii="Times New Roman" w:hAnsi="Times New Roman" w:cstheme="minorEastAsia" w:hint="eastAsia"/>
          <w:color w:val="000000" w:themeColor="text1"/>
          <w:szCs w:val="21"/>
        </w:rPr>
        <w:t>，</w:t>
      </w:r>
      <w:r w:rsidR="008A7F01">
        <w:rPr>
          <w:rFonts w:ascii="Times New Roman" w:hAnsi="Times New Roman" w:cstheme="minorEastAsia"/>
          <w:color w:val="000000" w:themeColor="text1"/>
          <w:szCs w:val="21"/>
        </w:rPr>
        <w:t>因此</w:t>
      </w:r>
      <w:r w:rsidR="008A7F01">
        <w:rPr>
          <w:rFonts w:ascii="Times New Roman" w:hAnsi="Times New Roman" w:cstheme="minorEastAsia" w:hint="eastAsia"/>
          <w:color w:val="000000" w:themeColor="text1"/>
          <w:szCs w:val="21"/>
        </w:rPr>
        <w:t>通用</w:t>
      </w:r>
      <w:r w:rsidR="008A7F01">
        <w:rPr>
          <w:rFonts w:ascii="Times New Roman" w:hAnsi="Times New Roman" w:cstheme="minorEastAsia"/>
          <w:color w:val="000000" w:themeColor="text1"/>
          <w:szCs w:val="21"/>
        </w:rPr>
        <w:t>标准</w:t>
      </w:r>
      <w:r w:rsidR="008A7F01">
        <w:rPr>
          <w:rFonts w:ascii="Times New Roman" w:hAnsi="Times New Roman" w:cstheme="minorEastAsia" w:hint="eastAsia"/>
          <w:color w:val="000000" w:themeColor="text1"/>
          <w:szCs w:val="21"/>
        </w:rPr>
        <w:t>达</w:t>
      </w:r>
      <w:r w:rsidR="008A7F01" w:rsidRPr="000026F9">
        <w:rPr>
          <w:rFonts w:ascii="Times New Roman" w:hAnsi="Times New Roman" w:cstheme="minorEastAsia"/>
          <w:color w:val="000000" w:themeColor="text1"/>
          <w:szCs w:val="21"/>
        </w:rPr>
        <w:t>57</w:t>
      </w:r>
      <w:r w:rsidR="008A7F01" w:rsidRPr="000026F9">
        <w:rPr>
          <w:rFonts w:ascii="Times New Roman" w:hAnsi="Times New Roman" w:cstheme="minorEastAsia" w:hint="eastAsia"/>
          <w:color w:val="000000" w:themeColor="text1"/>
          <w:szCs w:val="21"/>
        </w:rPr>
        <w:t>项</w:t>
      </w:r>
      <w:r w:rsidR="008A7F01">
        <w:rPr>
          <w:rFonts w:ascii="Times New Roman" w:hAnsi="Times New Roman" w:cstheme="minorEastAsia" w:hint="eastAsia"/>
          <w:color w:val="000000" w:themeColor="text1"/>
          <w:szCs w:val="21"/>
        </w:rPr>
        <w:t>，占</w:t>
      </w:r>
      <w:r w:rsidR="00DF5156">
        <w:rPr>
          <w:rFonts w:ascii="Times New Roman" w:hAnsi="Times New Roman" w:cstheme="minorEastAsia" w:hint="eastAsia"/>
          <w:color w:val="000000" w:themeColor="text1"/>
          <w:szCs w:val="21"/>
        </w:rPr>
        <w:t>比</w:t>
      </w:r>
      <w:r w:rsidR="00DF5156">
        <w:rPr>
          <w:rFonts w:ascii="Times New Roman" w:hAnsi="Times New Roman" w:cstheme="minorEastAsia"/>
          <w:color w:val="000000" w:themeColor="text1"/>
          <w:szCs w:val="21"/>
        </w:rPr>
        <w:t>达</w:t>
      </w:r>
      <w:r w:rsidR="008A7F01">
        <w:rPr>
          <w:rFonts w:ascii="Times New Roman" w:hAnsi="Times New Roman" w:cstheme="minorEastAsia" w:hint="eastAsia"/>
          <w:color w:val="000000" w:themeColor="text1"/>
          <w:szCs w:val="21"/>
        </w:rPr>
        <w:t>2</w:t>
      </w:r>
      <w:r w:rsidR="008A7F01">
        <w:rPr>
          <w:rFonts w:ascii="Times New Roman" w:hAnsi="Times New Roman" w:cstheme="minorEastAsia"/>
          <w:color w:val="000000" w:themeColor="text1"/>
          <w:szCs w:val="21"/>
        </w:rPr>
        <w:t>6%</w:t>
      </w:r>
      <w:r w:rsidR="008A7F01">
        <w:rPr>
          <w:rFonts w:ascii="Times New Roman" w:hAnsi="Times New Roman" w:cstheme="minorEastAsia"/>
          <w:color w:val="000000" w:themeColor="text1"/>
          <w:szCs w:val="21"/>
        </w:rPr>
        <w:t>。</w:t>
      </w:r>
      <w:r w:rsidR="00DF5156">
        <w:rPr>
          <w:rFonts w:ascii="Times New Roman" w:hAnsi="Times New Roman" w:cstheme="minorEastAsia" w:hint="eastAsia"/>
          <w:color w:val="000000" w:themeColor="text1"/>
          <w:szCs w:val="21"/>
        </w:rPr>
        <w:t>另外</w:t>
      </w:r>
      <w:r w:rsidR="00DF5156">
        <w:rPr>
          <w:rFonts w:ascii="Times New Roman" w:hAnsi="Times New Roman" w:cstheme="minorEastAsia"/>
          <w:color w:val="000000" w:themeColor="text1"/>
          <w:szCs w:val="21"/>
        </w:rPr>
        <w:t>，</w:t>
      </w:r>
      <w:r w:rsidR="00DF5156">
        <w:rPr>
          <w:rFonts w:ascii="Times New Roman" w:hAnsi="Times New Roman" w:cstheme="minorEastAsia" w:hint="eastAsia"/>
          <w:color w:val="000000" w:themeColor="text1"/>
          <w:szCs w:val="21"/>
        </w:rPr>
        <w:t>由</w:t>
      </w:r>
      <w:r w:rsidR="00DF5156">
        <w:rPr>
          <w:rFonts w:ascii="Times New Roman" w:hAnsi="Times New Roman" w:cstheme="minorEastAsia"/>
          <w:color w:val="000000" w:themeColor="text1"/>
          <w:szCs w:val="21"/>
        </w:rPr>
        <w:t>于</w:t>
      </w:r>
      <w:r w:rsidR="00DF5156" w:rsidRPr="00E8690A">
        <w:rPr>
          <w:rFonts w:ascii="Times New Roman" w:hAnsi="Times New Roman" w:cstheme="minorEastAsia" w:hint="eastAsia"/>
          <w:color w:val="000000" w:themeColor="text1"/>
          <w:szCs w:val="21"/>
        </w:rPr>
        <w:t>我国冷链物流企业大部分运营模式</w:t>
      </w:r>
      <w:r w:rsidR="00DF5156">
        <w:rPr>
          <w:rFonts w:ascii="Times New Roman" w:hAnsi="Times New Roman" w:cstheme="minorEastAsia" w:hint="eastAsia"/>
          <w:color w:val="000000" w:themeColor="text1"/>
          <w:szCs w:val="21"/>
        </w:rPr>
        <w:t>主</w:t>
      </w:r>
      <w:r w:rsidR="00DF5156">
        <w:rPr>
          <w:rFonts w:ascii="Times New Roman" w:hAnsi="Times New Roman" w:cstheme="minorEastAsia"/>
          <w:color w:val="000000" w:themeColor="text1"/>
          <w:szCs w:val="21"/>
        </w:rPr>
        <w:t>要</w:t>
      </w:r>
      <w:r w:rsidR="00DF5156" w:rsidRPr="00E8690A">
        <w:rPr>
          <w:rFonts w:ascii="Times New Roman" w:hAnsi="Times New Roman" w:cstheme="minorEastAsia" w:hint="eastAsia"/>
          <w:color w:val="000000" w:themeColor="text1"/>
          <w:szCs w:val="21"/>
        </w:rPr>
        <w:t>依托</w:t>
      </w:r>
      <w:r w:rsidR="00DF5156">
        <w:rPr>
          <w:rFonts w:ascii="Times New Roman" w:hAnsi="Times New Roman" w:cstheme="minorEastAsia" w:hint="eastAsia"/>
          <w:color w:val="000000" w:themeColor="text1"/>
          <w:szCs w:val="21"/>
        </w:rPr>
        <w:t>于</w:t>
      </w:r>
      <w:r w:rsidR="00DF5156" w:rsidRPr="00E8690A">
        <w:rPr>
          <w:rFonts w:ascii="Times New Roman" w:hAnsi="Times New Roman" w:cstheme="minorEastAsia" w:hint="eastAsia"/>
          <w:color w:val="000000" w:themeColor="text1"/>
          <w:szCs w:val="21"/>
        </w:rPr>
        <w:t>设施设备生产和冷库贮藏，</w:t>
      </w:r>
      <w:r w:rsidR="00DF5156">
        <w:rPr>
          <w:rFonts w:ascii="Times New Roman" w:hAnsi="Times New Roman" w:cstheme="minorEastAsia" w:hint="eastAsia"/>
          <w:color w:val="000000" w:themeColor="text1"/>
          <w:szCs w:val="21"/>
        </w:rPr>
        <w:t>因</w:t>
      </w:r>
      <w:r w:rsidR="00DF5156">
        <w:rPr>
          <w:rFonts w:ascii="Times New Roman" w:hAnsi="Times New Roman" w:cstheme="minorEastAsia"/>
          <w:color w:val="000000" w:themeColor="text1"/>
          <w:szCs w:val="21"/>
        </w:rPr>
        <w:t>此</w:t>
      </w:r>
      <w:r w:rsidRPr="00C924B8">
        <w:rPr>
          <w:rFonts w:ascii="Times New Roman" w:hAnsi="Times New Roman" w:cstheme="minorEastAsia" w:hint="eastAsia"/>
          <w:color w:val="000000" w:themeColor="text1"/>
          <w:szCs w:val="21"/>
        </w:rPr>
        <w:t>设施设备和贮藏标准数目较多所占比例</w:t>
      </w:r>
      <w:r w:rsidR="00DF5156">
        <w:rPr>
          <w:rFonts w:ascii="Times New Roman" w:hAnsi="Times New Roman" w:cstheme="minorEastAsia" w:hint="eastAsia"/>
          <w:color w:val="000000" w:themeColor="text1"/>
          <w:szCs w:val="21"/>
        </w:rPr>
        <w:t>也</w:t>
      </w:r>
      <w:r w:rsidRPr="00C924B8">
        <w:rPr>
          <w:rFonts w:ascii="Times New Roman" w:hAnsi="Times New Roman" w:cstheme="minorEastAsia" w:hint="eastAsia"/>
          <w:color w:val="000000" w:themeColor="text1"/>
          <w:szCs w:val="21"/>
        </w:rPr>
        <w:t>较大，</w:t>
      </w:r>
      <w:r w:rsidR="00DF5156">
        <w:rPr>
          <w:rFonts w:ascii="Times New Roman" w:hAnsi="Times New Roman" w:cstheme="minorEastAsia" w:hint="eastAsia"/>
          <w:color w:val="000000" w:themeColor="text1"/>
          <w:szCs w:val="21"/>
        </w:rPr>
        <w:t>分</w:t>
      </w:r>
      <w:r w:rsidR="00DF5156">
        <w:rPr>
          <w:rFonts w:ascii="Times New Roman" w:hAnsi="Times New Roman" w:cstheme="minorEastAsia"/>
          <w:color w:val="000000" w:themeColor="text1"/>
          <w:szCs w:val="21"/>
        </w:rPr>
        <w:t>别达</w:t>
      </w:r>
      <w:r w:rsidR="00DF5156">
        <w:rPr>
          <w:rFonts w:ascii="Times New Roman" w:hAnsi="Times New Roman" w:cstheme="minorEastAsia"/>
          <w:color w:val="000000" w:themeColor="text1"/>
          <w:szCs w:val="21"/>
        </w:rPr>
        <w:t>20%</w:t>
      </w:r>
      <w:r w:rsidR="00DF5156">
        <w:rPr>
          <w:rFonts w:ascii="Times New Roman" w:hAnsi="Times New Roman" w:cstheme="minorEastAsia"/>
          <w:color w:val="000000" w:themeColor="text1"/>
          <w:szCs w:val="21"/>
        </w:rPr>
        <w:t>和</w:t>
      </w:r>
      <w:r w:rsidR="00DF5156">
        <w:rPr>
          <w:rFonts w:ascii="Times New Roman" w:hAnsi="Times New Roman" w:cstheme="minorEastAsia"/>
          <w:color w:val="000000" w:themeColor="text1"/>
          <w:szCs w:val="21"/>
        </w:rPr>
        <w:t>18%</w:t>
      </w:r>
      <w:r w:rsidRPr="00C924B8">
        <w:rPr>
          <w:rFonts w:ascii="Times New Roman" w:hAnsi="Times New Roman" w:cstheme="minorEastAsia" w:hint="eastAsia"/>
          <w:color w:val="000000" w:themeColor="text1"/>
          <w:szCs w:val="21"/>
        </w:rPr>
        <w:t>。在各环节标准中</w:t>
      </w:r>
      <w:r w:rsidR="007E5D8C">
        <w:rPr>
          <w:rFonts w:ascii="Times New Roman" w:hAnsi="Times New Roman" w:cstheme="minorEastAsia" w:hint="eastAsia"/>
          <w:color w:val="000000" w:themeColor="text1"/>
          <w:szCs w:val="21"/>
        </w:rPr>
        <w:t>，</w:t>
      </w:r>
      <w:r w:rsidRPr="00C924B8">
        <w:rPr>
          <w:rFonts w:ascii="Times New Roman" w:hAnsi="Times New Roman" w:cstheme="minorEastAsia" w:hint="eastAsia"/>
          <w:color w:val="000000" w:themeColor="text1"/>
          <w:szCs w:val="21"/>
        </w:rPr>
        <w:t>信息技术、销售和配送环节标准数目和比例较少，体现冷链物流各环节衔接和协同的标准几乎没有</w:t>
      </w:r>
      <w:r w:rsidRPr="00C924B8">
        <w:rPr>
          <w:rFonts w:ascii="Times New Roman" w:hAnsi="Times New Roman" w:cstheme="minorEastAsia"/>
          <w:color w:val="000000" w:themeColor="text1"/>
          <w:szCs w:val="21"/>
          <w:vertAlign w:val="superscript"/>
        </w:rPr>
        <w:t>[5]</w:t>
      </w:r>
      <w:r w:rsidRPr="00C924B8">
        <w:rPr>
          <w:rFonts w:ascii="Times New Roman" w:hAnsi="Times New Roman" w:cstheme="minorEastAsia" w:hint="eastAsia"/>
          <w:color w:val="000000" w:themeColor="text1"/>
          <w:szCs w:val="21"/>
        </w:rPr>
        <w:t>，这也是我国冷链物流操作的薄弱环节。今后我国冷链物流的发展应当加强完善薄弱环节，加强各环节的协同作用，建立健全各环节衔接机制，发挥冷链物流信息技术作用。</w:t>
      </w:r>
    </w:p>
    <w:p w14:paraId="2C2083E2" w14:textId="77777777" w:rsidR="00722C02" w:rsidRPr="00C924B8" w:rsidRDefault="00E433C3">
      <w:pPr>
        <w:spacing w:line="360" w:lineRule="auto"/>
        <w:ind w:firstLineChars="200" w:firstLine="420"/>
        <w:jc w:val="center"/>
        <w:rPr>
          <w:rFonts w:ascii="Times New Roman" w:hAnsi="Times New Roman" w:cstheme="minorEastAsia"/>
          <w:color w:val="000000" w:themeColor="text1"/>
          <w:szCs w:val="21"/>
        </w:rPr>
      </w:pPr>
      <w:r w:rsidRPr="00C924B8">
        <w:rPr>
          <w:rFonts w:ascii="Times New Roman" w:hAnsi="Times New Roman" w:cstheme="minorEastAsia"/>
          <w:noProof/>
          <w:color w:val="000000" w:themeColor="text1"/>
          <w:szCs w:val="21"/>
        </w:rPr>
        <w:lastRenderedPageBreak/>
        <w:drawing>
          <wp:inline distT="0" distB="0" distL="0" distR="0" wp14:anchorId="5E16689A" wp14:editId="1CB7CC91">
            <wp:extent cx="2427605" cy="1196340"/>
            <wp:effectExtent l="0" t="0" r="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29280" cy="1197454"/>
                    </a:xfrm>
                    <a:prstGeom prst="rect">
                      <a:avLst/>
                    </a:prstGeom>
                    <a:noFill/>
                  </pic:spPr>
                </pic:pic>
              </a:graphicData>
            </a:graphic>
          </wp:inline>
        </w:drawing>
      </w:r>
    </w:p>
    <w:p w14:paraId="76704EA3" w14:textId="77777777" w:rsidR="00722C02" w:rsidRPr="00C924B8" w:rsidRDefault="00E433C3">
      <w:pPr>
        <w:spacing w:line="360" w:lineRule="auto"/>
        <w:ind w:firstLineChars="200" w:firstLine="420"/>
        <w:jc w:val="center"/>
        <w:rPr>
          <w:rFonts w:ascii="Times New Roman" w:hAnsi="Times New Roman" w:cstheme="minorEastAsia"/>
          <w:color w:val="000000" w:themeColor="text1"/>
          <w:szCs w:val="21"/>
        </w:rPr>
      </w:pPr>
      <w:r w:rsidRPr="00C924B8">
        <w:rPr>
          <w:rFonts w:ascii="Times New Roman" w:hAnsi="Times New Roman" w:cstheme="minorEastAsia" w:hint="eastAsia"/>
          <w:color w:val="000000" w:themeColor="text1"/>
          <w:szCs w:val="21"/>
        </w:rPr>
        <w:t>图</w:t>
      </w:r>
      <w:r w:rsidR="00C924B8">
        <w:rPr>
          <w:rFonts w:ascii="Times New Roman" w:hAnsi="Times New Roman" w:cstheme="minorEastAsia" w:hint="eastAsia"/>
          <w:color w:val="000000" w:themeColor="text1"/>
          <w:szCs w:val="21"/>
        </w:rPr>
        <w:t>5</w:t>
      </w:r>
      <w:r w:rsidRPr="00C924B8">
        <w:rPr>
          <w:rFonts w:ascii="Times New Roman" w:hAnsi="Times New Roman" w:cstheme="minorEastAsia" w:hint="eastAsia"/>
          <w:color w:val="000000" w:themeColor="text1"/>
          <w:szCs w:val="21"/>
        </w:rPr>
        <w:t>我国冷链物流各环节标准建设情况（资料来源：</w:t>
      </w:r>
      <w:r w:rsidRPr="00C924B8">
        <w:rPr>
          <w:rFonts w:ascii="Times New Roman" w:hAnsi="Times New Roman" w:hint="eastAsia"/>
        </w:rPr>
        <w:t>国家标准查询网</w:t>
      </w:r>
      <w:r w:rsidRPr="00C924B8">
        <w:rPr>
          <w:rFonts w:ascii="Times New Roman" w:hAnsi="Times New Roman" w:cstheme="minorEastAsia" w:hint="eastAsia"/>
          <w:color w:val="000000" w:themeColor="text1"/>
          <w:szCs w:val="21"/>
        </w:rPr>
        <w:t>）</w:t>
      </w:r>
    </w:p>
    <w:p w14:paraId="4D85C5BD" w14:textId="77777777" w:rsidR="00722C02" w:rsidRPr="00C924B8" w:rsidRDefault="00670E06" w:rsidP="00670E06">
      <w:pPr>
        <w:pStyle w:val="1"/>
        <w:spacing w:line="360" w:lineRule="auto"/>
        <w:ind w:left="420" w:firstLineChars="0" w:firstLine="0"/>
        <w:rPr>
          <w:rFonts w:ascii="Times New Roman" w:hAnsi="Times New Roman" w:cstheme="minorEastAsia"/>
          <w:b/>
          <w:color w:val="000000" w:themeColor="text1"/>
          <w:sz w:val="24"/>
          <w:szCs w:val="24"/>
        </w:rPr>
      </w:pPr>
      <w:r w:rsidRPr="00C924B8">
        <w:rPr>
          <w:rFonts w:ascii="Times New Roman" w:hAnsi="Times New Roman" w:cstheme="minorEastAsia" w:hint="eastAsia"/>
          <w:b/>
          <w:color w:val="000000" w:themeColor="text1"/>
          <w:sz w:val="24"/>
          <w:szCs w:val="24"/>
        </w:rPr>
        <w:t>结语</w:t>
      </w:r>
    </w:p>
    <w:p w14:paraId="1FFFCDB0" w14:textId="77777777" w:rsidR="00722C02" w:rsidRPr="00FA7F6B" w:rsidRDefault="00E433C3">
      <w:pPr>
        <w:spacing w:line="360" w:lineRule="auto"/>
        <w:ind w:firstLineChars="200" w:firstLine="420"/>
        <w:rPr>
          <w:rFonts w:ascii="Times New Roman" w:hAnsi="Times New Roman" w:cstheme="minorEastAsia"/>
          <w:color w:val="000000" w:themeColor="text1"/>
          <w:szCs w:val="21"/>
        </w:rPr>
      </w:pPr>
      <w:r w:rsidRPr="00C924B8">
        <w:rPr>
          <w:rFonts w:ascii="Times New Roman" w:hAnsi="Times New Roman" w:cstheme="minorEastAsia" w:hint="eastAsia"/>
          <w:color w:val="000000" w:themeColor="text1"/>
          <w:szCs w:val="21"/>
        </w:rPr>
        <w:t>我国冷链物流行业发展迅速，冷链物流标准建设取得了一定成绩</w:t>
      </w:r>
      <w:r w:rsidR="00593C18">
        <w:rPr>
          <w:rFonts w:ascii="Times New Roman" w:hAnsi="Times New Roman" w:cstheme="minorEastAsia" w:hint="eastAsia"/>
          <w:color w:val="000000" w:themeColor="text1"/>
          <w:szCs w:val="21"/>
        </w:rPr>
        <w:t>。</w:t>
      </w:r>
      <w:r w:rsidR="00593C18">
        <w:rPr>
          <w:rFonts w:ascii="Times New Roman" w:hAnsi="Times New Roman" w:cstheme="minorEastAsia" w:hint="eastAsia"/>
          <w:color w:val="000000" w:themeColor="text1"/>
          <w:szCs w:val="21"/>
        </w:rPr>
        <w:t>2006-2015</w:t>
      </w:r>
      <w:r w:rsidR="00593C18">
        <w:rPr>
          <w:rFonts w:ascii="Times New Roman" w:hAnsi="Times New Roman" w:cstheme="minorEastAsia" w:hint="eastAsia"/>
          <w:color w:val="000000" w:themeColor="text1"/>
          <w:szCs w:val="21"/>
        </w:rPr>
        <w:t>十年间我国冷链物流标准发布超过</w:t>
      </w:r>
      <w:r w:rsidR="00593C18">
        <w:rPr>
          <w:rFonts w:ascii="Times New Roman" w:hAnsi="Times New Roman" w:cstheme="minorEastAsia" w:hint="eastAsia"/>
          <w:color w:val="000000" w:themeColor="text1"/>
          <w:szCs w:val="21"/>
        </w:rPr>
        <w:t>152</w:t>
      </w:r>
      <w:r w:rsidR="00593C18">
        <w:rPr>
          <w:rFonts w:ascii="Times New Roman" w:hAnsi="Times New Roman" w:cstheme="minorEastAsia" w:hint="eastAsia"/>
          <w:color w:val="000000" w:themeColor="text1"/>
          <w:szCs w:val="21"/>
        </w:rPr>
        <w:t>项，</w:t>
      </w:r>
      <w:r w:rsidR="00593C18" w:rsidRPr="00837517">
        <w:rPr>
          <w:rFonts w:ascii="Times New Roman" w:hAnsi="Times New Roman" w:cstheme="minorEastAsia" w:hint="eastAsia"/>
          <w:color w:val="000000" w:themeColor="text1"/>
          <w:szCs w:val="21"/>
        </w:rPr>
        <w:t>比</w:t>
      </w:r>
      <w:r w:rsidR="00593C18" w:rsidRPr="00837517">
        <w:rPr>
          <w:rFonts w:ascii="Times New Roman" w:hAnsi="Times New Roman" w:cstheme="minorEastAsia"/>
          <w:color w:val="000000" w:themeColor="text1"/>
          <w:szCs w:val="21"/>
        </w:rPr>
        <w:t>2005</w:t>
      </w:r>
      <w:r w:rsidR="00593C18" w:rsidRPr="00837517">
        <w:rPr>
          <w:rFonts w:ascii="Times New Roman" w:hAnsi="Times New Roman" w:cstheme="minorEastAsia" w:hint="eastAsia"/>
          <w:color w:val="000000" w:themeColor="text1"/>
          <w:szCs w:val="21"/>
        </w:rPr>
        <w:t>年前增加了</w:t>
      </w:r>
      <w:r w:rsidR="00593C18">
        <w:rPr>
          <w:rFonts w:ascii="Times New Roman" w:hAnsi="Times New Roman" w:cstheme="minorEastAsia" w:hint="eastAsia"/>
          <w:color w:val="000000" w:themeColor="text1"/>
          <w:szCs w:val="21"/>
        </w:rPr>
        <w:t>125</w:t>
      </w:r>
      <w:r w:rsidR="00593C18">
        <w:rPr>
          <w:rFonts w:ascii="Times New Roman" w:hAnsi="Times New Roman" w:cstheme="minorEastAsia" w:hint="eastAsia"/>
          <w:color w:val="000000" w:themeColor="text1"/>
          <w:szCs w:val="21"/>
        </w:rPr>
        <w:t>项，增幅达</w:t>
      </w:r>
      <w:r w:rsidR="00593C18">
        <w:rPr>
          <w:rFonts w:ascii="Times New Roman" w:hAnsi="Times New Roman" w:cstheme="minorEastAsia" w:hint="eastAsia"/>
          <w:color w:val="000000" w:themeColor="text1"/>
          <w:szCs w:val="21"/>
        </w:rPr>
        <w:t>463%</w:t>
      </w:r>
      <w:r w:rsidR="00593C18">
        <w:rPr>
          <w:rFonts w:ascii="Times New Roman" w:hAnsi="Times New Roman" w:cstheme="minorEastAsia" w:hint="eastAsia"/>
          <w:color w:val="000000" w:themeColor="text1"/>
          <w:szCs w:val="21"/>
        </w:rPr>
        <w:t>，</w:t>
      </w:r>
      <w:r w:rsidR="00FA7F6B" w:rsidRPr="002E77B5">
        <w:rPr>
          <w:rFonts w:ascii="Times New Roman" w:hAnsi="Times New Roman" w:cstheme="minorEastAsia" w:hint="eastAsia"/>
          <w:color w:val="000000" w:themeColor="text1"/>
          <w:szCs w:val="21"/>
        </w:rPr>
        <w:t>冷链物流行业标准和地方标准比例不断增加</w:t>
      </w:r>
      <w:r w:rsidR="00593C18">
        <w:rPr>
          <w:rFonts w:ascii="Times New Roman" w:hAnsi="Times New Roman" w:cstheme="minorEastAsia" w:hint="eastAsia"/>
          <w:color w:val="000000" w:themeColor="text1"/>
          <w:szCs w:val="21"/>
        </w:rPr>
        <w:t>。标</w:t>
      </w:r>
      <w:r w:rsidR="00593C18">
        <w:rPr>
          <w:rFonts w:ascii="Times New Roman" w:hAnsi="Times New Roman" w:cstheme="minorEastAsia"/>
          <w:color w:val="000000" w:themeColor="text1"/>
          <w:szCs w:val="21"/>
        </w:rPr>
        <w:t>准属性上</w:t>
      </w:r>
      <w:r w:rsidR="00593C18">
        <w:rPr>
          <w:rFonts w:ascii="Times New Roman" w:hAnsi="Times New Roman" w:cstheme="minorEastAsia" w:hint="eastAsia"/>
          <w:color w:val="000000" w:themeColor="text1"/>
          <w:szCs w:val="21"/>
        </w:rPr>
        <w:t>，</w:t>
      </w:r>
      <w:r w:rsidR="00593C18" w:rsidRPr="00C924B8">
        <w:rPr>
          <w:rFonts w:ascii="Times New Roman" w:hAnsi="Times New Roman" w:cstheme="minorEastAsia" w:hint="eastAsia"/>
          <w:color w:val="000000" w:themeColor="text1"/>
          <w:szCs w:val="21"/>
        </w:rPr>
        <w:t>作业管理和产品技术标准</w:t>
      </w:r>
      <w:r w:rsidR="00463F79">
        <w:rPr>
          <w:rFonts w:ascii="Times New Roman" w:hAnsi="Times New Roman" w:cstheme="minorEastAsia" w:hint="eastAsia"/>
          <w:color w:val="000000" w:themeColor="text1"/>
          <w:szCs w:val="21"/>
        </w:rPr>
        <w:t>的</w:t>
      </w:r>
      <w:r w:rsidR="00463F79">
        <w:rPr>
          <w:rFonts w:ascii="Times New Roman" w:hAnsi="Times New Roman" w:cstheme="minorEastAsia"/>
          <w:color w:val="000000" w:themeColor="text1"/>
          <w:szCs w:val="21"/>
        </w:rPr>
        <w:t>比例高达</w:t>
      </w:r>
      <w:r w:rsidR="00463F79">
        <w:rPr>
          <w:rFonts w:ascii="Times New Roman" w:hAnsi="Times New Roman" w:cstheme="minorEastAsia" w:hint="eastAsia"/>
          <w:color w:val="000000" w:themeColor="text1"/>
          <w:szCs w:val="21"/>
        </w:rPr>
        <w:t>7</w:t>
      </w:r>
      <w:r w:rsidR="00463F79">
        <w:rPr>
          <w:rFonts w:ascii="Times New Roman" w:hAnsi="Times New Roman" w:cstheme="minorEastAsia"/>
          <w:color w:val="000000" w:themeColor="text1"/>
          <w:szCs w:val="21"/>
        </w:rPr>
        <w:t>7%</w:t>
      </w:r>
      <w:r w:rsidR="00463F79">
        <w:rPr>
          <w:rFonts w:ascii="Times New Roman" w:hAnsi="Times New Roman" w:cstheme="minorEastAsia" w:hint="eastAsia"/>
          <w:color w:val="000000" w:themeColor="text1"/>
          <w:szCs w:val="21"/>
        </w:rPr>
        <w:t>。</w:t>
      </w:r>
      <w:r w:rsidR="00593C18">
        <w:rPr>
          <w:rFonts w:ascii="Times New Roman" w:hAnsi="Times New Roman" w:cstheme="minorEastAsia" w:hint="eastAsia"/>
          <w:color w:val="000000" w:themeColor="text1"/>
          <w:szCs w:val="21"/>
        </w:rPr>
        <w:t>目</w:t>
      </w:r>
      <w:r w:rsidR="00593C18">
        <w:rPr>
          <w:rFonts w:ascii="Times New Roman" w:hAnsi="Times New Roman" w:cstheme="minorEastAsia"/>
          <w:color w:val="000000" w:themeColor="text1"/>
          <w:szCs w:val="21"/>
        </w:rPr>
        <w:t>前标</w:t>
      </w:r>
      <w:r w:rsidR="00593C18">
        <w:rPr>
          <w:rFonts w:ascii="Times New Roman" w:hAnsi="Times New Roman" w:cstheme="minorEastAsia" w:hint="eastAsia"/>
          <w:color w:val="000000" w:themeColor="text1"/>
          <w:szCs w:val="21"/>
        </w:rPr>
        <w:t>准建</w:t>
      </w:r>
      <w:r w:rsidR="00593C18">
        <w:rPr>
          <w:rFonts w:ascii="Times New Roman" w:hAnsi="Times New Roman" w:cstheme="minorEastAsia"/>
          <w:color w:val="000000" w:themeColor="text1"/>
          <w:szCs w:val="21"/>
        </w:rPr>
        <w:t>设已覆盖</w:t>
      </w:r>
      <w:r w:rsidR="00593C18" w:rsidRPr="00C924B8">
        <w:rPr>
          <w:rFonts w:ascii="Times New Roman" w:hAnsi="Times New Roman" w:cstheme="minorEastAsia" w:hint="eastAsia"/>
          <w:color w:val="000000" w:themeColor="text1"/>
          <w:szCs w:val="21"/>
        </w:rPr>
        <w:t>冷链物流</w:t>
      </w:r>
      <w:r w:rsidR="00593C18">
        <w:rPr>
          <w:rFonts w:ascii="Times New Roman" w:hAnsi="Times New Roman" w:cstheme="minorEastAsia" w:hint="eastAsia"/>
          <w:color w:val="000000" w:themeColor="text1"/>
          <w:szCs w:val="21"/>
        </w:rPr>
        <w:t>的</w:t>
      </w:r>
      <w:r w:rsidR="00593C18" w:rsidRPr="00C924B8">
        <w:rPr>
          <w:rFonts w:ascii="Times New Roman" w:hAnsi="Times New Roman" w:cstheme="minorEastAsia" w:hint="eastAsia"/>
          <w:color w:val="000000" w:themeColor="text1"/>
          <w:szCs w:val="21"/>
        </w:rPr>
        <w:t>各</w:t>
      </w:r>
      <w:r w:rsidR="00593C18">
        <w:rPr>
          <w:rFonts w:ascii="Times New Roman" w:hAnsi="Times New Roman" w:cstheme="minorEastAsia" w:hint="eastAsia"/>
          <w:color w:val="000000" w:themeColor="text1"/>
          <w:szCs w:val="21"/>
        </w:rPr>
        <w:t>个</w:t>
      </w:r>
      <w:r w:rsidR="00593C18" w:rsidRPr="00C924B8">
        <w:rPr>
          <w:rFonts w:ascii="Times New Roman" w:hAnsi="Times New Roman" w:cstheme="minorEastAsia" w:hint="eastAsia"/>
          <w:color w:val="000000" w:themeColor="text1"/>
          <w:szCs w:val="21"/>
        </w:rPr>
        <w:t>环节</w:t>
      </w:r>
      <w:r w:rsidR="00593C18">
        <w:rPr>
          <w:rFonts w:ascii="Times New Roman" w:hAnsi="Times New Roman" w:cstheme="minorEastAsia" w:hint="eastAsia"/>
          <w:color w:val="000000" w:themeColor="text1"/>
          <w:szCs w:val="21"/>
        </w:rPr>
        <w:t>，但</w:t>
      </w:r>
      <w:r w:rsidRPr="00FA7F6B">
        <w:rPr>
          <w:rFonts w:ascii="Times New Roman" w:hAnsi="Times New Roman" w:cstheme="minorEastAsia" w:hint="eastAsia"/>
          <w:color w:val="000000" w:themeColor="text1"/>
          <w:szCs w:val="21"/>
        </w:rPr>
        <w:t>在配送、销售、信息技术及预冷等环节发布的标准较少，是我国冷链物流标准的薄弱环节</w:t>
      </w:r>
      <w:r w:rsidR="00593C18">
        <w:rPr>
          <w:rFonts w:ascii="Times New Roman" w:hAnsi="Times New Roman" w:cstheme="minorEastAsia" w:hint="eastAsia"/>
          <w:color w:val="000000" w:themeColor="text1"/>
          <w:szCs w:val="21"/>
        </w:rPr>
        <w:t>。</w:t>
      </w:r>
      <w:r w:rsidRPr="00FA7F6B">
        <w:rPr>
          <w:rFonts w:ascii="Times New Roman" w:hAnsi="Times New Roman" w:cstheme="minorEastAsia" w:hint="eastAsia"/>
          <w:color w:val="000000" w:themeColor="text1"/>
          <w:szCs w:val="21"/>
        </w:rPr>
        <w:t>为更有效地</w:t>
      </w:r>
      <w:r w:rsidR="00593C18">
        <w:rPr>
          <w:rFonts w:ascii="Times New Roman" w:hAnsi="Times New Roman" w:cstheme="minorEastAsia" w:hint="eastAsia"/>
          <w:color w:val="000000" w:themeColor="text1"/>
          <w:szCs w:val="21"/>
        </w:rPr>
        <w:t>促进</w:t>
      </w:r>
      <w:r w:rsidRPr="00FA7F6B">
        <w:rPr>
          <w:rFonts w:ascii="Times New Roman" w:hAnsi="Times New Roman" w:cstheme="minorEastAsia" w:hint="eastAsia"/>
          <w:color w:val="000000" w:themeColor="text1"/>
          <w:szCs w:val="21"/>
        </w:rPr>
        <w:t>冷链物流行业</w:t>
      </w:r>
      <w:r w:rsidR="00593C18">
        <w:rPr>
          <w:rFonts w:ascii="Times New Roman" w:hAnsi="Times New Roman" w:cstheme="minorEastAsia" w:hint="eastAsia"/>
          <w:color w:val="000000" w:themeColor="text1"/>
          <w:szCs w:val="21"/>
        </w:rPr>
        <w:t>的</w:t>
      </w:r>
      <w:r w:rsidRPr="00FA7F6B">
        <w:rPr>
          <w:rFonts w:ascii="Times New Roman" w:hAnsi="Times New Roman" w:cstheme="minorEastAsia" w:hint="eastAsia"/>
          <w:color w:val="000000" w:themeColor="text1"/>
          <w:szCs w:val="21"/>
        </w:rPr>
        <w:t>规范化发展，</w:t>
      </w:r>
      <w:r w:rsidR="00593C18" w:rsidRPr="00FA7F6B">
        <w:rPr>
          <w:rFonts w:ascii="Times New Roman" w:hAnsi="Times New Roman" w:cstheme="minorEastAsia" w:hint="eastAsia"/>
          <w:color w:val="000000" w:themeColor="text1"/>
          <w:szCs w:val="21"/>
        </w:rPr>
        <w:t>冷链物流</w:t>
      </w:r>
      <w:r w:rsidR="00593C18">
        <w:rPr>
          <w:rFonts w:ascii="Times New Roman" w:hAnsi="Times New Roman" w:cstheme="minorEastAsia" w:hint="eastAsia"/>
          <w:color w:val="000000" w:themeColor="text1"/>
          <w:szCs w:val="21"/>
        </w:rPr>
        <w:t>标</w:t>
      </w:r>
      <w:r w:rsidR="00593C18">
        <w:rPr>
          <w:rFonts w:ascii="Times New Roman" w:hAnsi="Times New Roman" w:cstheme="minorEastAsia"/>
          <w:color w:val="000000" w:themeColor="text1"/>
          <w:szCs w:val="21"/>
        </w:rPr>
        <w:t>准仍</w:t>
      </w:r>
      <w:r w:rsidRPr="00FA7F6B">
        <w:rPr>
          <w:rFonts w:ascii="Times New Roman" w:hAnsi="Times New Roman" w:cstheme="minorEastAsia" w:hint="eastAsia"/>
          <w:color w:val="000000" w:themeColor="text1"/>
          <w:szCs w:val="21"/>
        </w:rPr>
        <w:t>需要进一步完善，</w:t>
      </w:r>
      <w:r w:rsidR="00593C18">
        <w:rPr>
          <w:rFonts w:ascii="Times New Roman" w:hAnsi="Times New Roman" w:cstheme="minorEastAsia" w:hint="eastAsia"/>
          <w:color w:val="000000" w:themeColor="text1"/>
          <w:szCs w:val="21"/>
        </w:rPr>
        <w:t>从</w:t>
      </w:r>
      <w:r w:rsidR="00593C18">
        <w:rPr>
          <w:rFonts w:ascii="Times New Roman" w:hAnsi="Times New Roman" w:cstheme="minorEastAsia"/>
          <w:color w:val="000000" w:themeColor="text1"/>
          <w:szCs w:val="21"/>
        </w:rPr>
        <w:t>而</w:t>
      </w:r>
      <w:r w:rsidRPr="00FA7F6B">
        <w:rPr>
          <w:rFonts w:ascii="Times New Roman" w:hAnsi="Times New Roman" w:cstheme="minorEastAsia" w:hint="eastAsia"/>
          <w:color w:val="000000" w:themeColor="text1"/>
          <w:szCs w:val="21"/>
        </w:rPr>
        <w:t>形成一个</w:t>
      </w:r>
      <w:r w:rsidR="00593C18">
        <w:rPr>
          <w:rFonts w:ascii="Times New Roman" w:hAnsi="Times New Roman" w:cstheme="minorEastAsia" w:hint="eastAsia"/>
          <w:color w:val="000000" w:themeColor="text1"/>
          <w:szCs w:val="21"/>
        </w:rPr>
        <w:t>更</w:t>
      </w:r>
      <w:r w:rsidR="00593C18">
        <w:rPr>
          <w:rFonts w:ascii="Times New Roman" w:hAnsi="Times New Roman" w:cstheme="minorEastAsia"/>
          <w:color w:val="000000" w:themeColor="text1"/>
          <w:szCs w:val="21"/>
        </w:rPr>
        <w:t>加</w:t>
      </w:r>
      <w:r w:rsidRPr="00FA7F6B">
        <w:rPr>
          <w:rFonts w:ascii="Times New Roman" w:hAnsi="Times New Roman" w:cstheme="minorEastAsia" w:hint="eastAsia"/>
          <w:color w:val="000000" w:themeColor="text1"/>
          <w:szCs w:val="21"/>
        </w:rPr>
        <w:t>完整的标准体系。</w:t>
      </w:r>
    </w:p>
    <w:p w14:paraId="33828D3D" w14:textId="77777777" w:rsidR="00722C02" w:rsidRPr="00593C18" w:rsidRDefault="00722C02">
      <w:pPr>
        <w:spacing w:line="360" w:lineRule="auto"/>
        <w:ind w:firstLineChars="200" w:firstLine="420"/>
        <w:rPr>
          <w:rFonts w:ascii="Times New Roman" w:hAnsi="Times New Roman" w:cstheme="minorEastAsia"/>
          <w:color w:val="000000" w:themeColor="text1"/>
          <w:szCs w:val="21"/>
        </w:rPr>
      </w:pPr>
    </w:p>
    <w:p w14:paraId="32712EC2" w14:textId="77777777" w:rsidR="00722C02" w:rsidRPr="00FA7F6B" w:rsidRDefault="00E433C3" w:rsidP="004C147E">
      <w:pPr>
        <w:spacing w:line="360" w:lineRule="auto"/>
        <w:rPr>
          <w:rFonts w:ascii="Times New Roman" w:hAnsi="Times New Roman" w:cstheme="minorEastAsia"/>
          <w:b/>
          <w:color w:val="000000" w:themeColor="text1"/>
          <w:szCs w:val="21"/>
        </w:rPr>
      </w:pPr>
      <w:r w:rsidRPr="00FA7F6B">
        <w:rPr>
          <w:rFonts w:ascii="Times New Roman" w:hAnsi="Times New Roman" w:cstheme="minorEastAsia" w:hint="eastAsia"/>
          <w:b/>
          <w:color w:val="000000" w:themeColor="text1"/>
          <w:szCs w:val="21"/>
        </w:rPr>
        <w:t>参考文献：</w:t>
      </w:r>
    </w:p>
    <w:p w14:paraId="3B1B9AE6" w14:textId="77777777" w:rsidR="00722C02" w:rsidRPr="00FA7F6B" w:rsidRDefault="00E433C3" w:rsidP="004C147E">
      <w:pPr>
        <w:pStyle w:val="1"/>
        <w:spacing w:line="360" w:lineRule="auto"/>
        <w:ind w:leftChars="1" w:left="283" w:hangingChars="134" w:hanging="281"/>
        <w:rPr>
          <w:rFonts w:ascii="Times New Roman" w:hAnsi="Times New Roman" w:cstheme="minorEastAsia"/>
          <w:color w:val="000000" w:themeColor="text1"/>
          <w:szCs w:val="21"/>
        </w:rPr>
      </w:pPr>
      <w:r w:rsidRPr="00FA7F6B">
        <w:rPr>
          <w:rFonts w:ascii="Times New Roman" w:hAnsi="Times New Roman" w:cstheme="minorEastAsia"/>
          <w:color w:val="000000" w:themeColor="text1"/>
          <w:szCs w:val="21"/>
        </w:rPr>
        <w:t>[1]</w:t>
      </w:r>
      <w:r w:rsidR="00F050FC">
        <w:rPr>
          <w:rFonts w:ascii="Times New Roman" w:hAnsi="Times New Roman" w:cstheme="minorEastAsia"/>
          <w:color w:val="000000" w:themeColor="text1"/>
          <w:szCs w:val="21"/>
        </w:rPr>
        <w:t xml:space="preserve"> </w:t>
      </w:r>
      <w:r w:rsidRPr="00FA7F6B">
        <w:rPr>
          <w:rFonts w:ascii="Times New Roman" w:hAnsi="Times New Roman" w:cstheme="minorEastAsia"/>
          <w:color w:val="000000" w:themeColor="text1"/>
          <w:szCs w:val="21"/>
        </w:rPr>
        <w:t>2016</w:t>
      </w:r>
      <w:r w:rsidRPr="00FA7F6B">
        <w:rPr>
          <w:rFonts w:ascii="Times New Roman" w:hAnsi="Times New Roman" w:cstheme="minorEastAsia" w:hint="eastAsia"/>
          <w:color w:val="000000" w:themeColor="text1"/>
          <w:szCs w:val="21"/>
        </w:rPr>
        <w:t>年中国冷链物流行业发展趋势分析</w:t>
      </w:r>
      <w:r w:rsidRPr="00FA7F6B">
        <w:rPr>
          <w:rFonts w:ascii="Times New Roman" w:hAnsi="Times New Roman" w:cstheme="minorEastAsia"/>
          <w:color w:val="000000" w:themeColor="text1"/>
          <w:szCs w:val="21"/>
        </w:rPr>
        <w:t>[EB/OL].http://www.lenglian.org.cn</w:t>
      </w:r>
      <w:r w:rsidRPr="00FA7F6B">
        <w:rPr>
          <w:rFonts w:ascii="Times New Roman" w:hAnsi="Times New Roman" w:cstheme="minorEastAsia" w:hint="eastAsia"/>
          <w:color w:val="000000" w:themeColor="text1"/>
          <w:szCs w:val="21"/>
        </w:rPr>
        <w:t>，</w:t>
      </w:r>
      <w:r w:rsidRPr="00FA7F6B">
        <w:rPr>
          <w:rFonts w:ascii="Times New Roman" w:hAnsi="Times New Roman" w:cstheme="minorEastAsia"/>
          <w:color w:val="000000" w:themeColor="text1"/>
          <w:szCs w:val="21"/>
        </w:rPr>
        <w:t>2016-9-11.</w:t>
      </w:r>
    </w:p>
    <w:p w14:paraId="2D123BE7" w14:textId="77777777" w:rsidR="00722C02" w:rsidRPr="00FA7F6B" w:rsidRDefault="00E433C3" w:rsidP="004C147E">
      <w:pPr>
        <w:pStyle w:val="1"/>
        <w:spacing w:line="360" w:lineRule="auto"/>
        <w:ind w:leftChars="1" w:left="283" w:hangingChars="134" w:hanging="281"/>
        <w:rPr>
          <w:rFonts w:ascii="Times New Roman" w:hAnsi="Times New Roman" w:cstheme="minorEastAsia"/>
          <w:color w:val="000000" w:themeColor="text1"/>
          <w:szCs w:val="21"/>
        </w:rPr>
      </w:pPr>
      <w:r w:rsidRPr="00FA7F6B">
        <w:rPr>
          <w:rFonts w:ascii="Times New Roman" w:hAnsi="Times New Roman" w:cstheme="minorEastAsia"/>
          <w:color w:val="000000" w:themeColor="text1"/>
          <w:szCs w:val="21"/>
        </w:rPr>
        <w:t>[2]</w:t>
      </w:r>
      <w:r w:rsidR="00F050FC">
        <w:rPr>
          <w:rFonts w:ascii="Times New Roman" w:hAnsi="Times New Roman" w:cstheme="minorEastAsia"/>
          <w:color w:val="000000" w:themeColor="text1"/>
          <w:szCs w:val="21"/>
        </w:rPr>
        <w:t xml:space="preserve"> </w:t>
      </w:r>
      <w:r w:rsidRPr="00FA7F6B">
        <w:rPr>
          <w:rFonts w:ascii="Times New Roman" w:hAnsi="Times New Roman" w:cstheme="minorEastAsia" w:hint="eastAsia"/>
          <w:color w:val="000000" w:themeColor="text1"/>
          <w:szCs w:val="21"/>
        </w:rPr>
        <w:t>江文</w:t>
      </w:r>
      <w:r w:rsidRPr="00FA7F6B">
        <w:rPr>
          <w:rFonts w:ascii="Times New Roman" w:hAnsi="Times New Roman" w:cstheme="minorEastAsia"/>
          <w:color w:val="000000" w:themeColor="text1"/>
          <w:szCs w:val="21"/>
        </w:rPr>
        <w:t>.</w:t>
      </w:r>
      <w:r w:rsidRPr="00FA7F6B">
        <w:rPr>
          <w:rFonts w:ascii="Times New Roman" w:hAnsi="Times New Roman" w:cstheme="minorEastAsia" w:hint="eastAsia"/>
          <w:color w:val="000000" w:themeColor="text1"/>
          <w:szCs w:val="21"/>
        </w:rPr>
        <w:t>冷链物流企业标准体系构建思路与研究</w:t>
      </w:r>
      <w:r w:rsidRPr="00FA7F6B">
        <w:rPr>
          <w:rFonts w:ascii="Times New Roman" w:hAnsi="Times New Roman" w:cstheme="minorEastAsia"/>
          <w:color w:val="000000" w:themeColor="text1"/>
          <w:szCs w:val="21"/>
        </w:rPr>
        <w:t>[J].</w:t>
      </w:r>
      <w:r w:rsidRPr="00FA7F6B">
        <w:rPr>
          <w:rFonts w:ascii="Times New Roman" w:hAnsi="Times New Roman" w:cstheme="minorEastAsia" w:hint="eastAsia"/>
          <w:color w:val="000000" w:themeColor="text1"/>
          <w:szCs w:val="21"/>
        </w:rPr>
        <w:t>质量技术监督研究，</w:t>
      </w:r>
      <w:r w:rsidRPr="00FA7F6B">
        <w:rPr>
          <w:rFonts w:ascii="Times New Roman" w:hAnsi="Times New Roman" w:cstheme="minorEastAsia"/>
          <w:color w:val="000000" w:themeColor="text1"/>
          <w:szCs w:val="21"/>
        </w:rPr>
        <w:t>2014</w:t>
      </w:r>
      <w:r w:rsidRPr="00FA7F6B">
        <w:rPr>
          <w:rFonts w:ascii="Times New Roman" w:hAnsi="Times New Roman" w:cstheme="minorEastAsia" w:hint="eastAsia"/>
          <w:color w:val="000000" w:themeColor="text1"/>
          <w:szCs w:val="21"/>
        </w:rPr>
        <w:t>（</w:t>
      </w:r>
      <w:r w:rsidRPr="00FA7F6B">
        <w:rPr>
          <w:rFonts w:ascii="Times New Roman" w:hAnsi="Times New Roman" w:cstheme="minorEastAsia"/>
          <w:color w:val="000000" w:themeColor="text1"/>
          <w:szCs w:val="21"/>
        </w:rPr>
        <w:t>3</w:t>
      </w:r>
      <w:r w:rsidRPr="00FA7F6B">
        <w:rPr>
          <w:rFonts w:ascii="Times New Roman" w:hAnsi="Times New Roman" w:cstheme="minorEastAsia" w:hint="eastAsia"/>
          <w:color w:val="000000" w:themeColor="text1"/>
          <w:szCs w:val="21"/>
        </w:rPr>
        <w:t>）：</w:t>
      </w:r>
      <w:r w:rsidRPr="00FA7F6B">
        <w:rPr>
          <w:rFonts w:ascii="Times New Roman" w:hAnsi="Times New Roman" w:cstheme="minorEastAsia"/>
          <w:color w:val="000000" w:themeColor="text1"/>
          <w:szCs w:val="21"/>
        </w:rPr>
        <w:t>12-15.</w:t>
      </w:r>
    </w:p>
    <w:p w14:paraId="2F90D84C" w14:textId="77777777" w:rsidR="00722C02" w:rsidRPr="00FA7F6B" w:rsidRDefault="00E433C3" w:rsidP="004C147E">
      <w:pPr>
        <w:pStyle w:val="1"/>
        <w:spacing w:line="360" w:lineRule="auto"/>
        <w:ind w:leftChars="1" w:left="283" w:hangingChars="134" w:hanging="281"/>
        <w:rPr>
          <w:rFonts w:ascii="Times New Roman" w:hAnsi="Times New Roman" w:cstheme="minorEastAsia"/>
          <w:color w:val="000000" w:themeColor="text1"/>
          <w:szCs w:val="21"/>
        </w:rPr>
      </w:pPr>
      <w:r w:rsidRPr="00FA7F6B">
        <w:rPr>
          <w:rFonts w:ascii="Times New Roman" w:hAnsi="Times New Roman" w:cstheme="minorEastAsia"/>
          <w:color w:val="000000" w:themeColor="text1"/>
          <w:szCs w:val="21"/>
        </w:rPr>
        <w:t>[3]</w:t>
      </w:r>
      <w:r w:rsidR="00F050FC">
        <w:rPr>
          <w:rFonts w:ascii="Times New Roman" w:hAnsi="Times New Roman" w:cstheme="minorEastAsia"/>
          <w:color w:val="000000" w:themeColor="text1"/>
          <w:szCs w:val="21"/>
        </w:rPr>
        <w:t xml:space="preserve"> </w:t>
      </w:r>
      <w:r w:rsidRPr="00FA7F6B">
        <w:rPr>
          <w:rFonts w:ascii="Times New Roman" w:hAnsi="Times New Roman" w:cstheme="minorEastAsia" w:hint="eastAsia"/>
          <w:color w:val="000000" w:themeColor="text1"/>
          <w:szCs w:val="21"/>
        </w:rPr>
        <w:t>李学工，孙晓云</w:t>
      </w:r>
      <w:r w:rsidRPr="00FA7F6B">
        <w:rPr>
          <w:rFonts w:ascii="Times New Roman" w:hAnsi="Times New Roman" w:cstheme="minorEastAsia"/>
          <w:color w:val="000000" w:themeColor="text1"/>
          <w:szCs w:val="21"/>
        </w:rPr>
        <w:t>.</w:t>
      </w:r>
      <w:r w:rsidRPr="00FA7F6B">
        <w:rPr>
          <w:rFonts w:ascii="Times New Roman" w:hAnsi="Times New Roman" w:cstheme="minorEastAsia" w:hint="eastAsia"/>
          <w:color w:val="000000" w:themeColor="text1"/>
          <w:szCs w:val="21"/>
        </w:rPr>
        <w:t>我国农产品冷链物流标准化的整合研究</w:t>
      </w:r>
      <w:r w:rsidRPr="00FA7F6B">
        <w:rPr>
          <w:rFonts w:ascii="Times New Roman" w:hAnsi="Times New Roman" w:cstheme="minorEastAsia"/>
          <w:color w:val="000000" w:themeColor="text1"/>
          <w:szCs w:val="21"/>
        </w:rPr>
        <w:t>[J].</w:t>
      </w:r>
      <w:r w:rsidRPr="00FA7F6B">
        <w:rPr>
          <w:rFonts w:ascii="Times New Roman" w:hAnsi="Times New Roman" w:cstheme="minorEastAsia" w:hint="eastAsia"/>
          <w:color w:val="000000" w:themeColor="text1"/>
          <w:szCs w:val="21"/>
        </w:rPr>
        <w:t>台湾农业探索，</w:t>
      </w:r>
      <w:r w:rsidRPr="00FA7F6B">
        <w:rPr>
          <w:rFonts w:ascii="Times New Roman" w:hAnsi="Times New Roman" w:cstheme="minorEastAsia"/>
          <w:color w:val="000000" w:themeColor="text1"/>
          <w:szCs w:val="21"/>
        </w:rPr>
        <w:t>2015</w:t>
      </w:r>
      <w:r w:rsidRPr="00FA7F6B">
        <w:rPr>
          <w:rFonts w:ascii="Times New Roman" w:hAnsi="Times New Roman" w:cstheme="minorEastAsia" w:hint="eastAsia"/>
          <w:color w:val="000000" w:themeColor="text1"/>
          <w:szCs w:val="21"/>
        </w:rPr>
        <w:t>（</w:t>
      </w:r>
      <w:r w:rsidRPr="00FA7F6B">
        <w:rPr>
          <w:rFonts w:ascii="Times New Roman" w:hAnsi="Times New Roman" w:cstheme="minorEastAsia"/>
          <w:color w:val="000000" w:themeColor="text1"/>
          <w:szCs w:val="21"/>
        </w:rPr>
        <w:t>6</w:t>
      </w:r>
      <w:r w:rsidRPr="00FA7F6B">
        <w:rPr>
          <w:rFonts w:ascii="Times New Roman" w:hAnsi="Times New Roman" w:cstheme="minorEastAsia" w:hint="eastAsia"/>
          <w:color w:val="000000" w:themeColor="text1"/>
          <w:szCs w:val="21"/>
        </w:rPr>
        <w:t>）：</w:t>
      </w:r>
      <w:r w:rsidRPr="00FA7F6B">
        <w:rPr>
          <w:rFonts w:ascii="Times New Roman" w:hAnsi="Times New Roman" w:cstheme="minorEastAsia"/>
          <w:color w:val="000000" w:themeColor="text1"/>
          <w:szCs w:val="21"/>
        </w:rPr>
        <w:t>35-39.</w:t>
      </w:r>
    </w:p>
    <w:p w14:paraId="62C6AB1B" w14:textId="77777777" w:rsidR="00722C02" w:rsidRPr="00FA7F6B" w:rsidRDefault="00E433C3" w:rsidP="004C147E">
      <w:pPr>
        <w:pStyle w:val="1"/>
        <w:spacing w:line="360" w:lineRule="auto"/>
        <w:ind w:leftChars="1" w:left="283" w:hangingChars="134" w:hanging="281"/>
        <w:rPr>
          <w:rFonts w:ascii="Times New Roman" w:hAnsi="Times New Roman" w:cstheme="minorEastAsia"/>
          <w:color w:val="000000" w:themeColor="text1"/>
          <w:szCs w:val="21"/>
        </w:rPr>
      </w:pPr>
      <w:r w:rsidRPr="00FA7F6B">
        <w:rPr>
          <w:rFonts w:ascii="Times New Roman" w:hAnsi="Times New Roman" w:cstheme="minorEastAsia"/>
          <w:color w:val="000000" w:themeColor="text1"/>
          <w:szCs w:val="21"/>
        </w:rPr>
        <w:t>[4]</w:t>
      </w:r>
      <w:r w:rsidR="00F050FC">
        <w:rPr>
          <w:rFonts w:ascii="Times New Roman" w:hAnsi="Times New Roman" w:cstheme="minorEastAsia"/>
          <w:color w:val="000000" w:themeColor="text1"/>
          <w:szCs w:val="21"/>
        </w:rPr>
        <w:t xml:space="preserve"> </w:t>
      </w:r>
      <w:r w:rsidRPr="00FA7F6B">
        <w:rPr>
          <w:rFonts w:ascii="Times New Roman" w:hAnsi="Times New Roman" w:hint="eastAsia"/>
        </w:rPr>
        <w:t>国家标准查询网</w:t>
      </w:r>
      <w:r w:rsidRPr="00FA7F6B">
        <w:rPr>
          <w:rFonts w:ascii="Times New Roman" w:hAnsi="Times New Roman" w:cstheme="minorEastAsia"/>
          <w:color w:val="000000" w:themeColor="text1"/>
          <w:szCs w:val="21"/>
        </w:rPr>
        <w:t>[EB/OL].http://cx.spsp.gov.cn/.</w:t>
      </w:r>
    </w:p>
    <w:p w14:paraId="7A9F204B" w14:textId="77777777" w:rsidR="00722C02" w:rsidRPr="00FA7F6B" w:rsidRDefault="00E433C3" w:rsidP="004C147E">
      <w:pPr>
        <w:pStyle w:val="1"/>
        <w:spacing w:line="360" w:lineRule="auto"/>
        <w:ind w:leftChars="1" w:left="283" w:hangingChars="134" w:hanging="281"/>
        <w:rPr>
          <w:rFonts w:ascii="Times New Roman" w:hAnsi="Times New Roman" w:cstheme="minorEastAsia"/>
          <w:color w:val="000000" w:themeColor="text1"/>
          <w:szCs w:val="21"/>
        </w:rPr>
      </w:pPr>
      <w:r w:rsidRPr="00FA7F6B">
        <w:rPr>
          <w:rFonts w:ascii="Times New Roman" w:hAnsi="Times New Roman" w:cstheme="minorEastAsia"/>
          <w:color w:val="000000" w:themeColor="text1"/>
          <w:szCs w:val="21"/>
        </w:rPr>
        <w:t>[5]</w:t>
      </w:r>
      <w:r w:rsidR="00F050FC">
        <w:rPr>
          <w:rFonts w:ascii="Times New Roman" w:hAnsi="Times New Roman" w:cstheme="minorEastAsia"/>
          <w:color w:val="000000" w:themeColor="text1"/>
          <w:szCs w:val="21"/>
        </w:rPr>
        <w:t xml:space="preserve"> </w:t>
      </w:r>
      <w:r w:rsidRPr="00FA7F6B">
        <w:rPr>
          <w:rFonts w:ascii="Times New Roman" w:hAnsi="Times New Roman" w:cstheme="minorEastAsia" w:hint="eastAsia"/>
          <w:color w:val="000000" w:themeColor="text1"/>
          <w:szCs w:val="21"/>
        </w:rPr>
        <w:t>刘广海，谢如鹤</w:t>
      </w:r>
      <w:r w:rsidRPr="00FA7F6B">
        <w:rPr>
          <w:rFonts w:ascii="Times New Roman" w:hAnsi="Times New Roman" w:cstheme="minorEastAsia"/>
          <w:color w:val="000000" w:themeColor="text1"/>
          <w:szCs w:val="21"/>
        </w:rPr>
        <w:t>.</w:t>
      </w:r>
      <w:r w:rsidRPr="00FA7F6B">
        <w:rPr>
          <w:rFonts w:ascii="Times New Roman" w:hAnsi="Times New Roman" w:cstheme="minorEastAsia" w:hint="eastAsia"/>
          <w:color w:val="000000" w:themeColor="text1"/>
          <w:szCs w:val="21"/>
        </w:rPr>
        <w:t>食品冷链物流标准化体系研究</w:t>
      </w:r>
      <w:r w:rsidRPr="00FA7F6B">
        <w:rPr>
          <w:rFonts w:ascii="Times New Roman" w:hAnsi="Times New Roman" w:cstheme="minorEastAsia"/>
          <w:color w:val="000000" w:themeColor="text1"/>
          <w:szCs w:val="21"/>
        </w:rPr>
        <w:t>[J].</w:t>
      </w:r>
      <w:r w:rsidRPr="00FA7F6B">
        <w:rPr>
          <w:rFonts w:ascii="Times New Roman" w:hAnsi="Times New Roman" w:cstheme="minorEastAsia" w:hint="eastAsia"/>
          <w:color w:val="000000" w:themeColor="text1"/>
          <w:szCs w:val="21"/>
        </w:rPr>
        <w:t>物流工程与管理，</w:t>
      </w:r>
      <w:r w:rsidRPr="00FA7F6B">
        <w:rPr>
          <w:rFonts w:ascii="Times New Roman" w:hAnsi="Times New Roman" w:cstheme="minorEastAsia"/>
          <w:color w:val="000000" w:themeColor="text1"/>
          <w:szCs w:val="21"/>
        </w:rPr>
        <w:t>2009</w:t>
      </w:r>
      <w:r w:rsidRPr="00FA7F6B">
        <w:rPr>
          <w:rFonts w:ascii="Times New Roman" w:hAnsi="Times New Roman" w:cstheme="minorEastAsia" w:hint="eastAsia"/>
          <w:color w:val="000000" w:themeColor="text1"/>
          <w:szCs w:val="21"/>
        </w:rPr>
        <w:t>（</w:t>
      </w:r>
      <w:r w:rsidRPr="00FA7F6B">
        <w:rPr>
          <w:rFonts w:ascii="Times New Roman" w:hAnsi="Times New Roman" w:cstheme="minorEastAsia"/>
          <w:color w:val="000000" w:themeColor="text1"/>
          <w:szCs w:val="21"/>
        </w:rPr>
        <w:t>7</w:t>
      </w:r>
      <w:r w:rsidRPr="00FA7F6B">
        <w:rPr>
          <w:rFonts w:ascii="Times New Roman" w:hAnsi="Times New Roman" w:cstheme="minorEastAsia" w:hint="eastAsia"/>
          <w:color w:val="000000" w:themeColor="text1"/>
          <w:szCs w:val="21"/>
        </w:rPr>
        <w:t>）：</w:t>
      </w:r>
      <w:r w:rsidRPr="00FA7F6B">
        <w:rPr>
          <w:rFonts w:ascii="Times New Roman" w:hAnsi="Times New Roman" w:cstheme="minorEastAsia"/>
          <w:color w:val="000000" w:themeColor="text1"/>
          <w:szCs w:val="21"/>
        </w:rPr>
        <w:t>70-71.</w:t>
      </w:r>
    </w:p>
    <w:p w14:paraId="45A6D641" w14:textId="77777777" w:rsidR="00507E00" w:rsidRPr="00FA7F6B" w:rsidRDefault="00507E00">
      <w:pPr>
        <w:pStyle w:val="1"/>
        <w:spacing w:line="360" w:lineRule="auto"/>
        <w:ind w:left="562" w:firstLineChars="0" w:firstLine="0"/>
        <w:rPr>
          <w:rFonts w:ascii="Times New Roman" w:hAnsi="Times New Roman" w:cstheme="minorEastAsia"/>
          <w:color w:val="000000" w:themeColor="text1"/>
          <w:szCs w:val="21"/>
        </w:rPr>
      </w:pPr>
    </w:p>
    <w:p w14:paraId="2C7662F1" w14:textId="77777777" w:rsidR="00783FD6" w:rsidRPr="00266C21" w:rsidRDefault="00783FD6" w:rsidP="00783FD6">
      <w:pPr>
        <w:spacing w:line="360" w:lineRule="auto"/>
        <w:jc w:val="center"/>
        <w:rPr>
          <w:rFonts w:ascii="Times New Roman" w:hAnsi="Times New Roman" w:cs="Times New Roman"/>
          <w:b/>
          <w:bCs/>
          <w:szCs w:val="21"/>
        </w:rPr>
      </w:pPr>
      <w:r w:rsidRPr="00266C21">
        <w:rPr>
          <w:rFonts w:ascii="Times New Roman" w:hAnsi="Times New Roman" w:cs="Times New Roman"/>
          <w:b/>
          <w:bCs/>
          <w:szCs w:val="21"/>
        </w:rPr>
        <w:t>Analysis on the Construction of Cold Chain Logistics Standard in China</w:t>
      </w:r>
    </w:p>
    <w:p w14:paraId="54BE7D88" w14:textId="77777777" w:rsidR="00783FD6" w:rsidRPr="00266C21" w:rsidRDefault="00783FD6" w:rsidP="00783FD6">
      <w:pPr>
        <w:pStyle w:val="ad"/>
        <w:widowControl/>
        <w:spacing w:beforeLines="0" w:afterLines="0" w:line="360" w:lineRule="auto"/>
        <w:ind w:firstLine="420"/>
        <w:rPr>
          <w:rFonts w:ascii="Times New Roman" w:hAnsi="Times New Roman" w:cs="Times New Roman"/>
          <w:szCs w:val="21"/>
        </w:rPr>
      </w:pPr>
      <w:r w:rsidRPr="00266C21">
        <w:rPr>
          <w:rFonts w:ascii="Times New Roman" w:hAnsi="Times New Roman" w:cs="Times New Roman"/>
          <w:szCs w:val="21"/>
        </w:rPr>
        <w:t xml:space="preserve">Wang </w:t>
      </w:r>
      <w:proofErr w:type="spellStart"/>
      <w:r w:rsidRPr="00266C21">
        <w:rPr>
          <w:rFonts w:ascii="Times New Roman" w:hAnsi="Times New Roman" w:cs="Times New Roman"/>
          <w:szCs w:val="21"/>
        </w:rPr>
        <w:t>Shen-xiang</w:t>
      </w:r>
      <w:proofErr w:type="spellEnd"/>
      <w:r w:rsidRPr="00266C21">
        <w:rPr>
          <w:rFonts w:ascii="Times New Roman" w:hAnsi="Times New Roman" w:cs="Times New Roman"/>
          <w:szCs w:val="21"/>
        </w:rPr>
        <w:t>，</w:t>
      </w:r>
      <w:proofErr w:type="spellStart"/>
      <w:r w:rsidRPr="00266C21">
        <w:rPr>
          <w:rFonts w:ascii="Times New Roman" w:hAnsi="Times New Roman" w:cs="Times New Roman"/>
          <w:szCs w:val="21"/>
        </w:rPr>
        <w:t>Qiu</w:t>
      </w:r>
      <w:proofErr w:type="spellEnd"/>
      <w:r w:rsidRPr="00266C21">
        <w:rPr>
          <w:rFonts w:ascii="Times New Roman" w:hAnsi="Times New Roman" w:cs="Times New Roman"/>
          <w:szCs w:val="21"/>
        </w:rPr>
        <w:t xml:space="preserve"> Dong-</w:t>
      </w:r>
      <w:proofErr w:type="spellStart"/>
      <w:r w:rsidRPr="00266C21">
        <w:rPr>
          <w:rFonts w:ascii="Times New Roman" w:hAnsi="Times New Roman" w:cs="Times New Roman"/>
          <w:szCs w:val="21"/>
        </w:rPr>
        <w:t>yi</w:t>
      </w:r>
      <w:proofErr w:type="spellEnd"/>
      <w:r w:rsidRPr="00266C21">
        <w:rPr>
          <w:rFonts w:ascii="Times New Roman" w:hAnsi="Times New Roman" w:cs="Times New Roman"/>
          <w:szCs w:val="21"/>
        </w:rPr>
        <w:t>，</w:t>
      </w:r>
      <w:r w:rsidRPr="00266C21">
        <w:rPr>
          <w:rFonts w:ascii="Times New Roman" w:hAnsi="Times New Roman" w:cs="Times New Roman"/>
          <w:szCs w:val="21"/>
        </w:rPr>
        <w:t>Li Deng-</w:t>
      </w:r>
      <w:proofErr w:type="spellStart"/>
      <w:r w:rsidRPr="00266C21">
        <w:rPr>
          <w:rFonts w:ascii="Times New Roman" w:hAnsi="Times New Roman" w:cs="Times New Roman"/>
          <w:szCs w:val="21"/>
        </w:rPr>
        <w:t>yi</w:t>
      </w:r>
      <w:proofErr w:type="spellEnd"/>
    </w:p>
    <w:p w14:paraId="2AE2BD46" w14:textId="77777777" w:rsidR="00783FD6" w:rsidRPr="00CE23D3" w:rsidRDefault="00783FD6" w:rsidP="00783FD6">
      <w:pPr>
        <w:spacing w:line="360" w:lineRule="auto"/>
        <w:jc w:val="center"/>
        <w:rPr>
          <w:rFonts w:ascii="Times New Roman" w:hAnsi="Times New Roman" w:cs="Times New Roman"/>
          <w:szCs w:val="21"/>
        </w:rPr>
      </w:pPr>
      <w:r w:rsidRPr="00CE23D3">
        <w:rPr>
          <w:rFonts w:ascii="Times New Roman" w:hAnsi="Times New Roman" w:cs="Times New Roman"/>
          <w:szCs w:val="21"/>
        </w:rPr>
        <w:t xml:space="preserve">(Logistics Department, Guangzhou College of Technology and Business, Guangzhou </w:t>
      </w:r>
      <w:r w:rsidR="00BF6E8B">
        <w:rPr>
          <w:rFonts w:ascii="Times New Roman" w:hAnsi="Times New Roman" w:cs="Times New Roman"/>
          <w:szCs w:val="21"/>
        </w:rPr>
        <w:t xml:space="preserve">Guangdong </w:t>
      </w:r>
      <w:r w:rsidRPr="00CE23D3">
        <w:rPr>
          <w:rFonts w:ascii="Times New Roman" w:hAnsi="Times New Roman" w:cs="Times New Roman"/>
          <w:szCs w:val="21"/>
        </w:rPr>
        <w:t>510850,</w:t>
      </w:r>
      <w:r w:rsidR="00611F22">
        <w:rPr>
          <w:rFonts w:ascii="Times New Roman" w:hAnsi="Times New Roman" w:cs="Times New Roman"/>
          <w:szCs w:val="21"/>
        </w:rPr>
        <w:t xml:space="preserve"> </w:t>
      </w:r>
      <w:r w:rsidRPr="00CE23D3">
        <w:rPr>
          <w:rFonts w:ascii="Times New Roman" w:hAnsi="Times New Roman" w:cs="Times New Roman"/>
          <w:szCs w:val="21"/>
        </w:rPr>
        <w:t>China)</w:t>
      </w:r>
    </w:p>
    <w:p w14:paraId="5783EB5D" w14:textId="77777777" w:rsidR="00783FD6" w:rsidRPr="003B69CF" w:rsidRDefault="00783FD6" w:rsidP="00783FD6">
      <w:pPr>
        <w:spacing w:line="360" w:lineRule="auto"/>
        <w:ind w:firstLine="435"/>
        <w:rPr>
          <w:rFonts w:ascii="Times New Roman" w:hAnsi="Times New Roman" w:cs="Times New Roman"/>
          <w:b/>
          <w:bCs/>
          <w:szCs w:val="21"/>
        </w:rPr>
      </w:pPr>
      <w:r w:rsidRPr="00047C50">
        <w:rPr>
          <w:rFonts w:ascii="Times New Roman" w:hAnsi="Times New Roman" w:cs="Times New Roman"/>
          <w:b/>
          <w:bCs/>
          <w:szCs w:val="21"/>
        </w:rPr>
        <w:t>Abstract</w:t>
      </w:r>
      <w:r w:rsidRPr="00047C50">
        <w:rPr>
          <w:rFonts w:ascii="Times New Roman" w:hAnsi="Times New Roman" w:cs="Times New Roman"/>
          <w:b/>
          <w:bCs/>
          <w:szCs w:val="21"/>
        </w:rPr>
        <w:t>：</w:t>
      </w:r>
      <w:r w:rsidRPr="003B69CF">
        <w:rPr>
          <w:rFonts w:ascii="Times New Roman" w:hAnsi="Times New Roman" w:cs="Times New Roman"/>
          <w:szCs w:val="21"/>
        </w:rPr>
        <w:t>Under the stimulation of the perishable</w:t>
      </w:r>
      <w:r w:rsidR="00611F22">
        <w:rPr>
          <w:rFonts w:ascii="Times New Roman" w:hAnsi="Times New Roman" w:cs="Times New Roman"/>
          <w:szCs w:val="21"/>
        </w:rPr>
        <w:t xml:space="preserve"> food</w:t>
      </w:r>
      <w:r w:rsidRPr="003B69CF">
        <w:rPr>
          <w:rFonts w:ascii="Times New Roman" w:hAnsi="Times New Roman" w:cs="Times New Roman"/>
          <w:szCs w:val="21"/>
        </w:rPr>
        <w:t xml:space="preserve"> consumption, fresh</w:t>
      </w:r>
      <w:r w:rsidR="0096790E">
        <w:rPr>
          <w:rFonts w:ascii="Times New Roman" w:hAnsi="Times New Roman" w:cs="Times New Roman"/>
          <w:szCs w:val="21"/>
        </w:rPr>
        <w:t xml:space="preserve"> food </w:t>
      </w:r>
      <w:r w:rsidRPr="003B69CF">
        <w:rPr>
          <w:rFonts w:ascii="Times New Roman" w:hAnsi="Times New Roman" w:cs="Times New Roman"/>
          <w:szCs w:val="21"/>
        </w:rPr>
        <w:t xml:space="preserve">e-commerce, national policies and regulations, fresh food trade, China's cold chain logistics industry continues to develop, </w:t>
      </w:r>
      <w:r w:rsidR="0096790E">
        <w:rPr>
          <w:rFonts w:ascii="Times New Roman" w:hAnsi="Times New Roman" w:cs="Times New Roman"/>
          <w:szCs w:val="21"/>
        </w:rPr>
        <w:t xml:space="preserve">and </w:t>
      </w:r>
      <w:r w:rsidRPr="003B69CF">
        <w:rPr>
          <w:rFonts w:ascii="Times New Roman" w:hAnsi="Times New Roman" w:cs="Times New Roman"/>
          <w:szCs w:val="21"/>
        </w:rPr>
        <w:t>cold chain logistics standards continue to</w:t>
      </w:r>
      <w:r w:rsidR="0096790E">
        <w:rPr>
          <w:rFonts w:ascii="Times New Roman" w:hAnsi="Times New Roman" w:cs="Times New Roman"/>
          <w:szCs w:val="21"/>
        </w:rPr>
        <w:t xml:space="preserve"> be</w:t>
      </w:r>
      <w:r w:rsidRPr="003B69CF">
        <w:rPr>
          <w:rFonts w:ascii="Times New Roman" w:hAnsi="Times New Roman" w:cs="Times New Roman"/>
          <w:szCs w:val="21"/>
        </w:rPr>
        <w:t xml:space="preserve"> improve</w:t>
      </w:r>
      <w:r w:rsidR="0096790E">
        <w:rPr>
          <w:rFonts w:ascii="Times New Roman" w:hAnsi="Times New Roman" w:cs="Times New Roman"/>
          <w:szCs w:val="21"/>
        </w:rPr>
        <w:t>d</w:t>
      </w:r>
      <w:r w:rsidRPr="003B69CF">
        <w:rPr>
          <w:rFonts w:ascii="Times New Roman" w:hAnsi="Times New Roman" w:cs="Times New Roman"/>
          <w:szCs w:val="21"/>
        </w:rPr>
        <w:t xml:space="preserve">. At present, there are 216 pieces of related standards </w:t>
      </w:r>
      <w:r w:rsidR="0096790E">
        <w:rPr>
          <w:rFonts w:ascii="Times New Roman" w:hAnsi="Times New Roman" w:cs="Times New Roman"/>
          <w:szCs w:val="21"/>
        </w:rPr>
        <w:t>for</w:t>
      </w:r>
      <w:r w:rsidRPr="003B69CF">
        <w:rPr>
          <w:rFonts w:ascii="Times New Roman" w:hAnsi="Times New Roman" w:cs="Times New Roman"/>
          <w:szCs w:val="21"/>
        </w:rPr>
        <w:t xml:space="preserve"> China's cold chain logistics, and it has basically formed a complete </w:t>
      </w:r>
      <w:r w:rsidRPr="003B69CF">
        <w:rPr>
          <w:rFonts w:ascii="Times New Roman" w:hAnsi="Times New Roman" w:cs="Times New Roman"/>
          <w:szCs w:val="21"/>
        </w:rPr>
        <w:lastRenderedPageBreak/>
        <w:t>standard system of cold chain logistics industry coupled with the common standard system and service support standard system. The hierarchical structure and attributes of China’s cold chain logistics standard construction are more reasonable, but the cold chain logistics pre-cooling, distribution, sales, information technology and other aspects of the relevant standards are less, so the related work needs to be strengthened.</w:t>
      </w:r>
    </w:p>
    <w:p w14:paraId="7AE92CD1" w14:textId="77777777" w:rsidR="00783FD6" w:rsidRPr="005C15C0" w:rsidRDefault="00783FD6" w:rsidP="00783FD6">
      <w:pPr>
        <w:spacing w:line="360" w:lineRule="auto"/>
        <w:ind w:firstLine="435"/>
        <w:rPr>
          <w:rFonts w:ascii="Times New Roman" w:hAnsi="Times New Roman" w:cs="Times New Roman"/>
          <w:szCs w:val="21"/>
        </w:rPr>
      </w:pPr>
      <w:r w:rsidRPr="003B69CF">
        <w:rPr>
          <w:rFonts w:ascii="Times New Roman" w:hAnsi="Times New Roman" w:cs="Times New Roman"/>
          <w:b/>
          <w:bCs/>
          <w:szCs w:val="21"/>
        </w:rPr>
        <w:t xml:space="preserve"> Key words: </w:t>
      </w:r>
      <w:r w:rsidRPr="005C15C0">
        <w:rPr>
          <w:rFonts w:ascii="Times New Roman" w:hAnsi="Times New Roman" w:cs="Times New Roman"/>
          <w:szCs w:val="21"/>
        </w:rPr>
        <w:t>Cold Chain Logistics; standard</w:t>
      </w:r>
      <w:r w:rsidR="0096790E">
        <w:rPr>
          <w:rFonts w:ascii="Times New Roman" w:hAnsi="Times New Roman" w:cs="Times New Roman"/>
          <w:szCs w:val="21"/>
        </w:rPr>
        <w:t xml:space="preserve"> construction</w:t>
      </w:r>
      <w:r w:rsidRPr="005C15C0">
        <w:rPr>
          <w:rFonts w:ascii="Times New Roman" w:hAnsi="Times New Roman" w:cs="Times New Roman"/>
          <w:szCs w:val="21"/>
        </w:rPr>
        <w:t xml:space="preserve">; </w:t>
      </w:r>
      <w:r w:rsidR="00D84A12" w:rsidRPr="00D84A12">
        <w:rPr>
          <w:rFonts w:ascii="Times New Roman" w:hAnsi="Times New Roman" w:cs="Times New Roman"/>
          <w:szCs w:val="21"/>
        </w:rPr>
        <w:t>perishable food</w:t>
      </w:r>
    </w:p>
    <w:p w14:paraId="5E694C8E" w14:textId="77777777" w:rsidR="00507E00" w:rsidRPr="003045B0" w:rsidRDefault="00CB7CB6">
      <w:pPr>
        <w:pStyle w:val="1"/>
        <w:spacing w:line="360" w:lineRule="auto"/>
        <w:ind w:left="562" w:firstLineChars="0" w:firstLine="0"/>
        <w:rPr>
          <w:rFonts w:ascii="Times New Roman" w:hAnsi="Times New Roman" w:cstheme="minorEastAsia" w:hint="eastAsia"/>
          <w:color w:val="000000" w:themeColor="text1"/>
          <w:szCs w:val="21"/>
        </w:rPr>
      </w:pPr>
      <w:r>
        <w:rPr>
          <w:rFonts w:ascii="Times New Roman" w:hAnsi="Times New Roman" w:cstheme="minorEastAsia" w:hint="eastAsia"/>
          <w:color w:val="000000" w:themeColor="text1"/>
          <w:szCs w:val="21"/>
        </w:rPr>
        <w:t>（责任编辑：田荣荣）</w:t>
      </w:r>
      <w:bookmarkStart w:id="0" w:name="_GoBack"/>
      <w:bookmarkEnd w:id="0"/>
    </w:p>
    <w:sectPr w:rsidR="00507E00" w:rsidRPr="003045B0" w:rsidSect="00722C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C4FA4" w14:textId="77777777" w:rsidR="00D769E5" w:rsidRDefault="00D769E5" w:rsidP="00722C02">
      <w:r>
        <w:separator/>
      </w:r>
    </w:p>
  </w:endnote>
  <w:endnote w:type="continuationSeparator" w:id="0">
    <w:p w14:paraId="1E387698" w14:textId="77777777" w:rsidR="00D769E5" w:rsidRDefault="00D769E5" w:rsidP="0072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FZKTK--GBK1-0">
    <w:altName w:val="Times New Roman"/>
    <w:charset w:val="00"/>
    <w:family w:val="roman"/>
    <w:pitch w:val="default"/>
  </w:font>
  <w:font w:name="楷体">
    <w:panose1 w:val="02010609060101010101"/>
    <w:charset w:val="50"/>
    <w:family w:val="auto"/>
    <w:pitch w:val="variable"/>
    <w:sig w:usb0="800002BF" w:usb1="38CF7CFA" w:usb2="00000016" w:usb3="00000000" w:csb0="00040001"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F8A60" w14:textId="77777777" w:rsidR="00D769E5" w:rsidRDefault="00D769E5" w:rsidP="00722C02">
      <w:r>
        <w:separator/>
      </w:r>
    </w:p>
  </w:footnote>
  <w:footnote w:type="continuationSeparator" w:id="0">
    <w:p w14:paraId="17130E2B" w14:textId="77777777" w:rsidR="00D769E5" w:rsidRDefault="00D769E5" w:rsidP="00722C02">
      <w:r>
        <w:continuationSeparator/>
      </w:r>
    </w:p>
  </w:footnote>
  <w:footnote w:id="1">
    <w:p w14:paraId="3428A76C" w14:textId="77777777" w:rsidR="001F15AF" w:rsidRPr="00AF20ED" w:rsidRDefault="001F15AF" w:rsidP="00266C21">
      <w:pPr>
        <w:pStyle w:val="a9"/>
        <w:rPr>
          <w:rFonts w:ascii="Times New Roman" w:hAnsi="Times New Roman"/>
        </w:rPr>
      </w:pPr>
      <w:r>
        <w:rPr>
          <w:rStyle w:val="ab"/>
        </w:rPr>
        <w:footnoteRef/>
      </w:r>
      <w:r>
        <w:rPr>
          <w:rFonts w:hint="eastAsia"/>
        </w:rPr>
        <w:t>收稿日期：</w:t>
      </w:r>
      <w:r w:rsidRPr="00AF20ED">
        <w:rPr>
          <w:rFonts w:ascii="Times New Roman" w:hAnsi="Times New Roman" w:hint="eastAsia"/>
        </w:rPr>
        <w:t>2017</w:t>
      </w:r>
      <w:r w:rsidRPr="00AF20ED">
        <w:rPr>
          <w:rFonts w:ascii="Times New Roman" w:hAnsi="Times New Roman" w:hint="eastAsia"/>
        </w:rPr>
        <w:t>年</w:t>
      </w:r>
      <w:r w:rsidR="00CB7CB6">
        <w:rPr>
          <w:rFonts w:ascii="Times New Roman" w:hAnsi="Times New Roman" w:hint="eastAsia"/>
        </w:rPr>
        <w:t>0</w:t>
      </w:r>
      <w:r w:rsidRPr="00AF20ED">
        <w:rPr>
          <w:rFonts w:ascii="Times New Roman" w:hAnsi="Times New Roman" w:hint="eastAsia"/>
        </w:rPr>
        <w:t>7</w:t>
      </w:r>
      <w:r w:rsidRPr="00AF20ED">
        <w:rPr>
          <w:rFonts w:ascii="Times New Roman" w:hAnsi="Times New Roman" w:hint="eastAsia"/>
        </w:rPr>
        <w:t>月</w:t>
      </w:r>
      <w:r w:rsidR="00CB7CB6">
        <w:rPr>
          <w:rFonts w:ascii="Times New Roman" w:hAnsi="Times New Roman" w:hint="eastAsia"/>
        </w:rPr>
        <w:t>0</w:t>
      </w:r>
      <w:r w:rsidRPr="00AF20ED">
        <w:rPr>
          <w:rFonts w:ascii="Times New Roman" w:hAnsi="Times New Roman" w:hint="eastAsia"/>
        </w:rPr>
        <w:t>1</w:t>
      </w:r>
      <w:r w:rsidRPr="00AF20ED">
        <w:rPr>
          <w:rFonts w:ascii="Times New Roman" w:hAnsi="Times New Roman" w:hint="eastAsia"/>
        </w:rPr>
        <w:t>日</w:t>
      </w:r>
    </w:p>
    <w:p w14:paraId="16ABBC18" w14:textId="77777777" w:rsidR="001F15AF" w:rsidRPr="00AF20ED" w:rsidRDefault="001F15AF" w:rsidP="00266C21">
      <w:pPr>
        <w:pStyle w:val="a9"/>
        <w:ind w:left="850" w:hangingChars="472" w:hanging="850"/>
        <w:rPr>
          <w:rFonts w:ascii="Times New Roman" w:hAnsi="Times New Roman"/>
        </w:rPr>
      </w:pPr>
      <w:r w:rsidRPr="00AF20ED">
        <w:rPr>
          <w:rFonts w:ascii="Times New Roman" w:hAnsi="Times New Roman"/>
        </w:rPr>
        <w:t>作者简介</w:t>
      </w:r>
      <w:r w:rsidRPr="00AF20ED">
        <w:rPr>
          <w:rFonts w:ascii="Times New Roman" w:hAnsi="Times New Roman" w:hint="eastAsia"/>
        </w:rPr>
        <w:t>：</w:t>
      </w:r>
      <w:r w:rsidRPr="002B697C">
        <w:rPr>
          <w:rFonts w:ascii="Times New Roman" w:hAnsi="Times New Roman" w:hint="eastAsia"/>
        </w:rPr>
        <w:t>王身相（</w:t>
      </w:r>
      <w:r w:rsidRPr="002B697C">
        <w:rPr>
          <w:rFonts w:ascii="Times New Roman" w:hAnsi="Times New Roman" w:hint="eastAsia"/>
        </w:rPr>
        <w:t>1982-</w:t>
      </w:r>
      <w:r w:rsidRPr="002B697C">
        <w:rPr>
          <w:rFonts w:ascii="Times New Roman" w:hAnsi="Times New Roman" w:hint="eastAsia"/>
        </w:rPr>
        <w:t>），男，山东济宁人，硕士，讲师，主要研究方向为冷链物流及食品安全。</w:t>
      </w:r>
    </w:p>
    <w:p w14:paraId="555BA0BC" w14:textId="77777777" w:rsidR="001F15AF" w:rsidRDefault="001F15AF" w:rsidP="009B572B">
      <w:pPr>
        <w:pStyle w:val="a9"/>
        <w:ind w:left="850" w:hangingChars="472" w:hanging="850"/>
      </w:pPr>
      <w:r w:rsidRPr="00AF20ED">
        <w:rPr>
          <w:rFonts w:ascii="Times New Roman" w:hAnsi="Times New Roman"/>
        </w:rPr>
        <w:t>基金项目</w:t>
      </w:r>
      <w:r w:rsidRPr="00AF20ED">
        <w:rPr>
          <w:rFonts w:ascii="Times New Roman" w:hAnsi="Times New Roman" w:hint="eastAsia"/>
        </w:rPr>
        <w:t>：</w:t>
      </w:r>
      <w:r w:rsidRPr="00F06FC0">
        <w:rPr>
          <w:rFonts w:ascii="Times New Roman" w:hAnsi="Times New Roman" w:hint="eastAsia"/>
        </w:rPr>
        <w:t>2016</w:t>
      </w:r>
      <w:r w:rsidRPr="00F06FC0">
        <w:rPr>
          <w:rFonts w:ascii="Times New Roman" w:hAnsi="Times New Roman" w:hint="eastAsia"/>
        </w:rPr>
        <w:t>年广东省教育厅科研平台和项目</w:t>
      </w:r>
      <w:r w:rsidRPr="00F06FC0">
        <w:rPr>
          <w:rFonts w:ascii="Times New Roman" w:hAnsi="Times New Roman" w:hint="eastAsia"/>
        </w:rPr>
        <w:t>-</w:t>
      </w:r>
      <w:r w:rsidRPr="00F06FC0">
        <w:rPr>
          <w:rFonts w:ascii="Times New Roman" w:hAnsi="Times New Roman" w:hint="eastAsia"/>
        </w:rPr>
        <w:t>青年创新人才项目（自然科学）“广东省特色冷链物流标准体系研究”；</w:t>
      </w:r>
      <w:r w:rsidRPr="00F06FC0">
        <w:rPr>
          <w:rFonts w:ascii="Times New Roman" w:hAnsi="Times New Roman" w:hint="eastAsia"/>
        </w:rPr>
        <w:t>2017</w:t>
      </w:r>
      <w:r w:rsidRPr="00F06FC0">
        <w:rPr>
          <w:rFonts w:ascii="Times New Roman" w:hAnsi="Times New Roman" w:hint="eastAsia"/>
        </w:rPr>
        <w:t>年广州工商学院大学生创新创业训练计划项目“汇农农贸市场冷链服务平台”。</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A187D"/>
    <w:multiLevelType w:val="multilevel"/>
    <w:tmpl w:val="0A7A187D"/>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18D547C5"/>
    <w:multiLevelType w:val="hybridMultilevel"/>
    <w:tmpl w:val="41049A88"/>
    <w:lvl w:ilvl="0" w:tplc="2C6A4834">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29AD"/>
    <w:rsid w:val="00001AAD"/>
    <w:rsid w:val="000126AB"/>
    <w:rsid w:val="00047C50"/>
    <w:rsid w:val="00074342"/>
    <w:rsid w:val="000876D7"/>
    <w:rsid w:val="000A05EE"/>
    <w:rsid w:val="000E5B51"/>
    <w:rsid w:val="000E62CA"/>
    <w:rsid w:val="000E73DC"/>
    <w:rsid w:val="001058AC"/>
    <w:rsid w:val="001273CA"/>
    <w:rsid w:val="00137429"/>
    <w:rsid w:val="00160BA8"/>
    <w:rsid w:val="00171BA8"/>
    <w:rsid w:val="00182A8E"/>
    <w:rsid w:val="00187C42"/>
    <w:rsid w:val="001A4628"/>
    <w:rsid w:val="001C08D5"/>
    <w:rsid w:val="001C5C11"/>
    <w:rsid w:val="001F15AF"/>
    <w:rsid w:val="002038E9"/>
    <w:rsid w:val="00205301"/>
    <w:rsid w:val="00213EAE"/>
    <w:rsid w:val="00227B72"/>
    <w:rsid w:val="00242696"/>
    <w:rsid w:val="0025647D"/>
    <w:rsid w:val="00266C21"/>
    <w:rsid w:val="00292239"/>
    <w:rsid w:val="002925C2"/>
    <w:rsid w:val="002A07E0"/>
    <w:rsid w:val="002A1D9F"/>
    <w:rsid w:val="002A6982"/>
    <w:rsid w:val="002C6011"/>
    <w:rsid w:val="002E49A1"/>
    <w:rsid w:val="002E6DC9"/>
    <w:rsid w:val="002E72F8"/>
    <w:rsid w:val="002F3B22"/>
    <w:rsid w:val="0030434B"/>
    <w:rsid w:val="003045B0"/>
    <w:rsid w:val="00317EFD"/>
    <w:rsid w:val="003226C3"/>
    <w:rsid w:val="003237C4"/>
    <w:rsid w:val="0032473E"/>
    <w:rsid w:val="00326F1E"/>
    <w:rsid w:val="00326F64"/>
    <w:rsid w:val="00350257"/>
    <w:rsid w:val="00352685"/>
    <w:rsid w:val="003560F3"/>
    <w:rsid w:val="00373B8B"/>
    <w:rsid w:val="00386684"/>
    <w:rsid w:val="00387A36"/>
    <w:rsid w:val="003A5645"/>
    <w:rsid w:val="003A6B23"/>
    <w:rsid w:val="003B69CF"/>
    <w:rsid w:val="003E0E0A"/>
    <w:rsid w:val="00401181"/>
    <w:rsid w:val="00423F4A"/>
    <w:rsid w:val="004275E9"/>
    <w:rsid w:val="004305C1"/>
    <w:rsid w:val="00434108"/>
    <w:rsid w:val="0043630D"/>
    <w:rsid w:val="004411E5"/>
    <w:rsid w:val="004425B1"/>
    <w:rsid w:val="00443190"/>
    <w:rsid w:val="00463F79"/>
    <w:rsid w:val="00471A2B"/>
    <w:rsid w:val="00472F53"/>
    <w:rsid w:val="004738D2"/>
    <w:rsid w:val="004A4D8C"/>
    <w:rsid w:val="004A7002"/>
    <w:rsid w:val="004C147E"/>
    <w:rsid w:val="004C25DB"/>
    <w:rsid w:val="004C3B72"/>
    <w:rsid w:val="004D660F"/>
    <w:rsid w:val="004E4868"/>
    <w:rsid w:val="00500B11"/>
    <w:rsid w:val="00507E00"/>
    <w:rsid w:val="00521DA9"/>
    <w:rsid w:val="00541755"/>
    <w:rsid w:val="005501CF"/>
    <w:rsid w:val="00591B97"/>
    <w:rsid w:val="00593C18"/>
    <w:rsid w:val="005B321E"/>
    <w:rsid w:val="005C15C0"/>
    <w:rsid w:val="005F53AC"/>
    <w:rsid w:val="00611F22"/>
    <w:rsid w:val="0061410B"/>
    <w:rsid w:val="00634D49"/>
    <w:rsid w:val="006529AD"/>
    <w:rsid w:val="00670E06"/>
    <w:rsid w:val="0067723F"/>
    <w:rsid w:val="00686337"/>
    <w:rsid w:val="0069591C"/>
    <w:rsid w:val="00695E05"/>
    <w:rsid w:val="00697ADA"/>
    <w:rsid w:val="006B3446"/>
    <w:rsid w:val="006C440E"/>
    <w:rsid w:val="00722C02"/>
    <w:rsid w:val="00742A88"/>
    <w:rsid w:val="00747CCC"/>
    <w:rsid w:val="00752016"/>
    <w:rsid w:val="007615DD"/>
    <w:rsid w:val="00765828"/>
    <w:rsid w:val="00783FD6"/>
    <w:rsid w:val="007B22A1"/>
    <w:rsid w:val="007B320C"/>
    <w:rsid w:val="007C2644"/>
    <w:rsid w:val="007C6202"/>
    <w:rsid w:val="007D1347"/>
    <w:rsid w:val="007E5D8C"/>
    <w:rsid w:val="007F55BE"/>
    <w:rsid w:val="00824E9A"/>
    <w:rsid w:val="00837517"/>
    <w:rsid w:val="0086766C"/>
    <w:rsid w:val="00880E7E"/>
    <w:rsid w:val="008A7F01"/>
    <w:rsid w:val="008B4EFE"/>
    <w:rsid w:val="008D14C3"/>
    <w:rsid w:val="008E167E"/>
    <w:rsid w:val="008F01A6"/>
    <w:rsid w:val="008F07DC"/>
    <w:rsid w:val="008F7581"/>
    <w:rsid w:val="00917BDF"/>
    <w:rsid w:val="0093324C"/>
    <w:rsid w:val="0094342E"/>
    <w:rsid w:val="00952597"/>
    <w:rsid w:val="0096790E"/>
    <w:rsid w:val="0097008A"/>
    <w:rsid w:val="00984856"/>
    <w:rsid w:val="009B572B"/>
    <w:rsid w:val="009F60A4"/>
    <w:rsid w:val="00A23457"/>
    <w:rsid w:val="00A33266"/>
    <w:rsid w:val="00A40570"/>
    <w:rsid w:val="00A43A3C"/>
    <w:rsid w:val="00A50C18"/>
    <w:rsid w:val="00A64788"/>
    <w:rsid w:val="00A676DE"/>
    <w:rsid w:val="00A7544C"/>
    <w:rsid w:val="00A855A1"/>
    <w:rsid w:val="00AB4B19"/>
    <w:rsid w:val="00AC2DBF"/>
    <w:rsid w:val="00AD7126"/>
    <w:rsid w:val="00AE0717"/>
    <w:rsid w:val="00AF7CF5"/>
    <w:rsid w:val="00B01D00"/>
    <w:rsid w:val="00B03892"/>
    <w:rsid w:val="00B03B10"/>
    <w:rsid w:val="00B657B7"/>
    <w:rsid w:val="00BE6892"/>
    <w:rsid w:val="00BE6FCA"/>
    <w:rsid w:val="00BF0707"/>
    <w:rsid w:val="00BF6E8B"/>
    <w:rsid w:val="00C04E93"/>
    <w:rsid w:val="00C4441A"/>
    <w:rsid w:val="00C47EB0"/>
    <w:rsid w:val="00C500D3"/>
    <w:rsid w:val="00C62F00"/>
    <w:rsid w:val="00C6440C"/>
    <w:rsid w:val="00C64DCD"/>
    <w:rsid w:val="00C65434"/>
    <w:rsid w:val="00C73444"/>
    <w:rsid w:val="00C924B8"/>
    <w:rsid w:val="00CA1914"/>
    <w:rsid w:val="00CB7CB6"/>
    <w:rsid w:val="00CC4BEA"/>
    <w:rsid w:val="00CD1430"/>
    <w:rsid w:val="00CD3173"/>
    <w:rsid w:val="00CE105B"/>
    <w:rsid w:val="00CE23D3"/>
    <w:rsid w:val="00CE792A"/>
    <w:rsid w:val="00D00539"/>
    <w:rsid w:val="00D23712"/>
    <w:rsid w:val="00D251DE"/>
    <w:rsid w:val="00D459AE"/>
    <w:rsid w:val="00D603BF"/>
    <w:rsid w:val="00D61B5C"/>
    <w:rsid w:val="00D769E5"/>
    <w:rsid w:val="00D84A12"/>
    <w:rsid w:val="00D87480"/>
    <w:rsid w:val="00DC1F18"/>
    <w:rsid w:val="00DF5156"/>
    <w:rsid w:val="00E021F8"/>
    <w:rsid w:val="00E05D61"/>
    <w:rsid w:val="00E06731"/>
    <w:rsid w:val="00E07A4F"/>
    <w:rsid w:val="00E41960"/>
    <w:rsid w:val="00E433C3"/>
    <w:rsid w:val="00E67E2F"/>
    <w:rsid w:val="00E85FC2"/>
    <w:rsid w:val="00E9766F"/>
    <w:rsid w:val="00EA0091"/>
    <w:rsid w:val="00EE47C5"/>
    <w:rsid w:val="00EE4980"/>
    <w:rsid w:val="00F050FC"/>
    <w:rsid w:val="00F10A34"/>
    <w:rsid w:val="00F14881"/>
    <w:rsid w:val="00F60EE1"/>
    <w:rsid w:val="00F90905"/>
    <w:rsid w:val="00F910EA"/>
    <w:rsid w:val="00F922DC"/>
    <w:rsid w:val="00F94182"/>
    <w:rsid w:val="00FA7F6B"/>
    <w:rsid w:val="00FE2427"/>
    <w:rsid w:val="00FE45C6"/>
    <w:rsid w:val="00FF1832"/>
    <w:rsid w:val="047E33A6"/>
    <w:rsid w:val="04DE720A"/>
    <w:rsid w:val="06191E61"/>
    <w:rsid w:val="0AE84263"/>
    <w:rsid w:val="11AF0C10"/>
    <w:rsid w:val="14DC4FA6"/>
    <w:rsid w:val="18A075A9"/>
    <w:rsid w:val="1B312AA5"/>
    <w:rsid w:val="21486620"/>
    <w:rsid w:val="225B7BC4"/>
    <w:rsid w:val="2F7B338F"/>
    <w:rsid w:val="304F2261"/>
    <w:rsid w:val="37EB6A5E"/>
    <w:rsid w:val="3BCD350D"/>
    <w:rsid w:val="3F0E33F6"/>
    <w:rsid w:val="3FA36D23"/>
    <w:rsid w:val="3FF848FA"/>
    <w:rsid w:val="460604F7"/>
    <w:rsid w:val="48F11E65"/>
    <w:rsid w:val="49B61347"/>
    <w:rsid w:val="4DB06720"/>
    <w:rsid w:val="4EB83413"/>
    <w:rsid w:val="57C05E5D"/>
    <w:rsid w:val="57E6043D"/>
    <w:rsid w:val="61390AEB"/>
    <w:rsid w:val="647A786F"/>
    <w:rsid w:val="74AE3E31"/>
    <w:rsid w:val="791D09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0F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caption" w:uiPriority="35" w:qFormat="1"/>
    <w:lsdException w:name="footnote reference" w:semiHidden="0" w:uiPriority="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C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722C02"/>
    <w:rPr>
      <w:sz w:val="18"/>
      <w:szCs w:val="18"/>
    </w:rPr>
  </w:style>
  <w:style w:type="paragraph" w:styleId="a5">
    <w:name w:val="footer"/>
    <w:basedOn w:val="a"/>
    <w:link w:val="a6"/>
    <w:uiPriority w:val="99"/>
    <w:unhideWhenUsed/>
    <w:qFormat/>
    <w:rsid w:val="00722C02"/>
    <w:pPr>
      <w:tabs>
        <w:tab w:val="center" w:pos="4153"/>
        <w:tab w:val="right" w:pos="8306"/>
      </w:tabs>
      <w:snapToGrid w:val="0"/>
      <w:jc w:val="left"/>
    </w:pPr>
    <w:rPr>
      <w:sz w:val="18"/>
      <w:szCs w:val="18"/>
    </w:rPr>
  </w:style>
  <w:style w:type="paragraph" w:styleId="a7">
    <w:name w:val="header"/>
    <w:basedOn w:val="a"/>
    <w:link w:val="a8"/>
    <w:uiPriority w:val="99"/>
    <w:unhideWhenUsed/>
    <w:qFormat/>
    <w:rsid w:val="00722C02"/>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aa"/>
    <w:unhideWhenUsed/>
    <w:qFormat/>
    <w:rsid w:val="00722C02"/>
    <w:pPr>
      <w:snapToGrid w:val="0"/>
      <w:jc w:val="left"/>
    </w:pPr>
    <w:rPr>
      <w:sz w:val="18"/>
    </w:rPr>
  </w:style>
  <w:style w:type="character" w:styleId="ab">
    <w:name w:val="footnote reference"/>
    <w:basedOn w:val="a0"/>
    <w:unhideWhenUsed/>
    <w:qFormat/>
    <w:rsid w:val="00722C02"/>
    <w:rPr>
      <w:vertAlign w:val="superscript"/>
    </w:rPr>
  </w:style>
  <w:style w:type="table" w:styleId="ac">
    <w:name w:val="Table Grid"/>
    <w:basedOn w:val="a1"/>
    <w:uiPriority w:val="59"/>
    <w:qFormat/>
    <w:rsid w:val="00722C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页眉字符"/>
    <w:basedOn w:val="a0"/>
    <w:link w:val="a7"/>
    <w:uiPriority w:val="99"/>
    <w:rsid w:val="00722C02"/>
    <w:rPr>
      <w:sz w:val="18"/>
      <w:szCs w:val="18"/>
    </w:rPr>
  </w:style>
  <w:style w:type="character" w:customStyle="1" w:styleId="a6">
    <w:name w:val="页脚字符"/>
    <w:basedOn w:val="a0"/>
    <w:link w:val="a5"/>
    <w:uiPriority w:val="99"/>
    <w:qFormat/>
    <w:rsid w:val="00722C02"/>
    <w:rPr>
      <w:sz w:val="18"/>
      <w:szCs w:val="18"/>
    </w:rPr>
  </w:style>
  <w:style w:type="paragraph" w:customStyle="1" w:styleId="1">
    <w:name w:val="列出段落1"/>
    <w:basedOn w:val="a"/>
    <w:uiPriority w:val="34"/>
    <w:qFormat/>
    <w:rsid w:val="00722C02"/>
    <w:pPr>
      <w:ind w:firstLineChars="200" w:firstLine="420"/>
    </w:pPr>
  </w:style>
  <w:style w:type="character" w:customStyle="1" w:styleId="a4">
    <w:name w:val="批注框文本字符"/>
    <w:basedOn w:val="a0"/>
    <w:link w:val="a3"/>
    <w:uiPriority w:val="99"/>
    <w:semiHidden/>
    <w:qFormat/>
    <w:rsid w:val="00722C02"/>
    <w:rPr>
      <w:sz w:val="18"/>
      <w:szCs w:val="18"/>
    </w:rPr>
  </w:style>
  <w:style w:type="character" w:customStyle="1" w:styleId="fontstyle01">
    <w:name w:val="fontstyle01"/>
    <w:basedOn w:val="a0"/>
    <w:rsid w:val="00722C02"/>
    <w:rPr>
      <w:rFonts w:ascii="FZKTK--GBK1-0" w:hAnsi="FZKTK--GBK1-0" w:hint="default"/>
      <w:color w:val="000000"/>
      <w:sz w:val="28"/>
      <w:szCs w:val="28"/>
    </w:rPr>
  </w:style>
  <w:style w:type="paragraph" w:customStyle="1" w:styleId="ad">
    <w:name w:val="作者简介"/>
    <w:basedOn w:val="a"/>
    <w:qFormat/>
    <w:rsid w:val="00507E00"/>
    <w:pPr>
      <w:spacing w:beforeLines="50" w:afterLines="50"/>
      <w:jc w:val="center"/>
    </w:pPr>
    <w:rPr>
      <w:rFonts w:eastAsia="楷体"/>
    </w:rPr>
  </w:style>
  <w:style w:type="character" w:styleId="ae">
    <w:name w:val="annotation reference"/>
    <w:basedOn w:val="a0"/>
    <w:uiPriority w:val="99"/>
    <w:semiHidden/>
    <w:unhideWhenUsed/>
    <w:rsid w:val="00266C21"/>
    <w:rPr>
      <w:sz w:val="21"/>
      <w:szCs w:val="21"/>
    </w:rPr>
  </w:style>
  <w:style w:type="paragraph" w:styleId="af">
    <w:name w:val="annotation text"/>
    <w:basedOn w:val="a"/>
    <w:link w:val="af0"/>
    <w:uiPriority w:val="99"/>
    <w:semiHidden/>
    <w:unhideWhenUsed/>
    <w:rsid w:val="00266C21"/>
    <w:pPr>
      <w:jc w:val="left"/>
    </w:pPr>
  </w:style>
  <w:style w:type="character" w:customStyle="1" w:styleId="af0">
    <w:name w:val="注释文本字符"/>
    <w:basedOn w:val="a0"/>
    <w:link w:val="af"/>
    <w:uiPriority w:val="99"/>
    <w:semiHidden/>
    <w:rsid w:val="00266C21"/>
    <w:rPr>
      <w:kern w:val="2"/>
      <w:sz w:val="21"/>
      <w:szCs w:val="22"/>
    </w:rPr>
  </w:style>
  <w:style w:type="paragraph" w:styleId="af1">
    <w:name w:val="annotation subject"/>
    <w:basedOn w:val="af"/>
    <w:next w:val="af"/>
    <w:link w:val="af2"/>
    <w:uiPriority w:val="99"/>
    <w:semiHidden/>
    <w:unhideWhenUsed/>
    <w:rsid w:val="00266C21"/>
    <w:rPr>
      <w:b/>
      <w:bCs/>
    </w:rPr>
  </w:style>
  <w:style w:type="character" w:customStyle="1" w:styleId="af2">
    <w:name w:val="批注主题字符"/>
    <w:basedOn w:val="af0"/>
    <w:link w:val="af1"/>
    <w:uiPriority w:val="99"/>
    <w:semiHidden/>
    <w:rsid w:val="00266C21"/>
    <w:rPr>
      <w:b/>
      <w:bCs/>
      <w:kern w:val="2"/>
      <w:sz w:val="21"/>
      <w:szCs w:val="22"/>
    </w:rPr>
  </w:style>
  <w:style w:type="character" w:customStyle="1" w:styleId="aa">
    <w:name w:val="脚注文本字符"/>
    <w:basedOn w:val="a0"/>
    <w:link w:val="a9"/>
    <w:rsid w:val="00266C21"/>
    <w:rPr>
      <w:kern w:val="2"/>
      <w:sz w:val="18"/>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82F9F-B051-0D49-986A-E0E9CC99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7</Pages>
  <Words>874</Words>
  <Characters>4986</Characters>
  <Application>Microsoft Macintosh Word</Application>
  <DocSecurity>0</DocSecurity>
  <Lines>41</Lines>
  <Paragraphs>11</Paragraphs>
  <ScaleCrop>false</ScaleCrop>
  <Company>WORKGROUP</Company>
  <LinksUpToDate>false</LinksUpToDate>
  <CharactersWithSpaces>5849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2017-03-22T14:57:00Z</dcterms:created>
  <dc:creator>admin</dc:creator>
  <lastModifiedBy>jingwen 侯</lastModifiedBy>
  <dcterms:modified xsi:type="dcterms:W3CDTF">2018-04-01T13:29:00Z</dcterms:modified>
  <revision>192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