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8A" w:rsidRDefault="0030698A" w:rsidP="0030698A">
      <w:pPr>
        <w:spacing w:line="300" w:lineRule="exact"/>
        <w:rPr>
          <w:rFonts w:ascii="黑体" w:eastAsia="黑体" w:hAnsi="黑体" w:cs="黑体"/>
          <w:b/>
          <w:bCs/>
          <w:color w:val="000000" w:themeColor="text1"/>
          <w:sz w:val="30"/>
          <w:szCs w:val="30"/>
        </w:rPr>
      </w:pPr>
    </w:p>
    <w:p w:rsidR="0030698A" w:rsidRPr="004C40DB" w:rsidRDefault="004C40DB" w:rsidP="004C40DB">
      <w:pPr>
        <w:spacing w:line="300" w:lineRule="exact"/>
        <w:jc w:val="center"/>
        <w:rPr>
          <w:rFonts w:ascii="黑体" w:eastAsia="黑体" w:hAnsi="黑体" w:cs="黑体"/>
          <w:b/>
          <w:bCs/>
          <w:color w:val="000000" w:themeColor="text1"/>
          <w:sz w:val="30"/>
          <w:szCs w:val="30"/>
        </w:rPr>
      </w:pPr>
      <w:r w:rsidRPr="00054C1C">
        <w:rPr>
          <w:rFonts w:ascii="黑体" w:eastAsia="黑体" w:hAnsi="黑体" w:cs="黑体" w:hint="eastAsia"/>
          <w:b/>
          <w:bCs/>
          <w:color w:val="000000" w:themeColor="text1"/>
          <w:sz w:val="30"/>
          <w:szCs w:val="30"/>
        </w:rPr>
        <w:t>翻转课堂促进非英语专业大学生自主学习能力的实证研究</w:t>
      </w:r>
    </w:p>
    <w:p w:rsidR="00D67787" w:rsidRPr="00054C1C" w:rsidRDefault="004C40DB" w:rsidP="006E6D82">
      <w:pPr>
        <w:spacing w:line="300" w:lineRule="exact"/>
        <w:jc w:val="center"/>
        <w:rPr>
          <w:rFonts w:asciiTheme="minorEastAsia" w:hAnsiTheme="minorEastAsia" w:cstheme="minorEastAsia"/>
          <w:color w:val="000000" w:themeColor="text1"/>
          <w:sz w:val="21"/>
          <w:szCs w:val="21"/>
        </w:rPr>
      </w:pPr>
      <w:r w:rsidRPr="00054C1C">
        <w:rPr>
          <w:rFonts w:asciiTheme="minorEastAsia" w:hAnsiTheme="minorEastAsia" w:cstheme="minorEastAsia" w:hint="eastAsia"/>
          <w:color w:val="000000" w:themeColor="text1"/>
          <w:sz w:val="21"/>
          <w:szCs w:val="21"/>
        </w:rPr>
        <w:t>林冬梅</w:t>
      </w:r>
      <w:r w:rsidRPr="00054C1C">
        <w:rPr>
          <w:rFonts w:asciiTheme="minorEastAsia" w:hAnsiTheme="minorEastAsia" w:cstheme="minorEastAsia" w:hint="eastAsia"/>
          <w:color w:val="000000" w:themeColor="text1"/>
          <w:sz w:val="21"/>
          <w:szCs w:val="21"/>
          <w:vertAlign w:val="superscript"/>
        </w:rPr>
        <w:t xml:space="preserve">1  </w:t>
      </w:r>
      <w:r w:rsidRPr="00054C1C">
        <w:rPr>
          <w:rFonts w:asciiTheme="minorEastAsia" w:hAnsiTheme="minorEastAsia" w:cstheme="minorEastAsia" w:hint="eastAsia"/>
          <w:color w:val="000000" w:themeColor="text1"/>
          <w:sz w:val="21"/>
          <w:szCs w:val="21"/>
        </w:rPr>
        <w:t>，王祖萌</w:t>
      </w:r>
      <w:r w:rsidRPr="00054C1C">
        <w:rPr>
          <w:rFonts w:asciiTheme="minorEastAsia" w:hAnsiTheme="minorEastAsia" w:cstheme="minorEastAsia" w:hint="eastAsia"/>
          <w:color w:val="000000" w:themeColor="text1"/>
          <w:sz w:val="21"/>
          <w:szCs w:val="21"/>
          <w:vertAlign w:val="superscript"/>
        </w:rPr>
        <w:t>2</w:t>
      </w:r>
      <w:r w:rsidR="006E6D82">
        <w:rPr>
          <w:rStyle w:val="a4"/>
          <w:rFonts w:asciiTheme="minorEastAsia" w:hAnsiTheme="minorEastAsia" w:cstheme="minorEastAsia"/>
          <w:color w:val="000000" w:themeColor="text1"/>
          <w:sz w:val="21"/>
          <w:szCs w:val="21"/>
        </w:rPr>
        <w:footnoteReference w:id="2"/>
      </w:r>
    </w:p>
    <w:p w:rsidR="006E6D82" w:rsidRDefault="004C40DB" w:rsidP="006E6D82">
      <w:pPr>
        <w:numPr>
          <w:ilvl w:val="0"/>
          <w:numId w:val="1"/>
        </w:numPr>
        <w:spacing w:line="300" w:lineRule="exact"/>
        <w:jc w:val="center"/>
        <w:rPr>
          <w:rFonts w:asciiTheme="minorEastAsia" w:hAnsiTheme="minorEastAsia" w:cstheme="minorEastAsia" w:hint="eastAsia"/>
          <w:color w:val="000000" w:themeColor="text1"/>
          <w:sz w:val="21"/>
          <w:szCs w:val="21"/>
        </w:rPr>
      </w:pPr>
      <w:r w:rsidRPr="00054C1C">
        <w:rPr>
          <w:rFonts w:asciiTheme="minorEastAsia" w:hAnsiTheme="minorEastAsia" w:cstheme="minorEastAsia" w:hint="eastAsia"/>
          <w:color w:val="000000" w:themeColor="text1"/>
          <w:sz w:val="21"/>
          <w:szCs w:val="21"/>
        </w:rPr>
        <w:t xml:space="preserve">喀什大学 </w:t>
      </w:r>
      <w:r w:rsidR="006E6D82">
        <w:rPr>
          <w:rFonts w:asciiTheme="minorEastAsia" w:hAnsiTheme="minorEastAsia" w:cstheme="minorEastAsia" w:hint="eastAsia"/>
          <w:color w:val="000000" w:themeColor="text1"/>
          <w:sz w:val="21"/>
          <w:szCs w:val="21"/>
        </w:rPr>
        <w:t xml:space="preserve">外国语学院 </w:t>
      </w:r>
      <w:r w:rsidRPr="00054C1C">
        <w:rPr>
          <w:rFonts w:asciiTheme="minorEastAsia" w:hAnsiTheme="minorEastAsia" w:cstheme="minorEastAsia" w:hint="eastAsia"/>
          <w:color w:val="000000" w:themeColor="text1"/>
          <w:sz w:val="21"/>
          <w:szCs w:val="21"/>
        </w:rPr>
        <w:t>新疆 喀什844006 ；</w:t>
      </w:r>
    </w:p>
    <w:p w:rsidR="00D67787" w:rsidRPr="00054C1C" w:rsidRDefault="004C40DB" w:rsidP="006E6D82">
      <w:pPr>
        <w:spacing w:line="300" w:lineRule="exact"/>
        <w:jc w:val="center"/>
        <w:rPr>
          <w:rFonts w:asciiTheme="minorEastAsia" w:hAnsiTheme="minorEastAsia" w:cstheme="minorEastAsia"/>
          <w:color w:val="000000" w:themeColor="text1"/>
          <w:sz w:val="21"/>
          <w:szCs w:val="21"/>
        </w:rPr>
      </w:pPr>
      <w:r w:rsidRPr="00054C1C">
        <w:rPr>
          <w:rFonts w:asciiTheme="minorEastAsia" w:hAnsiTheme="minorEastAsia" w:cstheme="minorEastAsia" w:hint="eastAsia"/>
          <w:color w:val="000000" w:themeColor="text1"/>
          <w:sz w:val="21"/>
          <w:szCs w:val="21"/>
        </w:rPr>
        <w:t xml:space="preserve">2.喀什大学 </w:t>
      </w:r>
      <w:r w:rsidR="006E6D82">
        <w:rPr>
          <w:rFonts w:asciiTheme="minorEastAsia" w:hAnsiTheme="minorEastAsia" w:cstheme="minorEastAsia" w:hint="eastAsia"/>
          <w:color w:val="000000" w:themeColor="text1"/>
          <w:sz w:val="21"/>
          <w:szCs w:val="21"/>
        </w:rPr>
        <w:t xml:space="preserve">教育科学学院 </w:t>
      </w:r>
      <w:r w:rsidRPr="00054C1C">
        <w:rPr>
          <w:rFonts w:asciiTheme="minorEastAsia" w:hAnsiTheme="minorEastAsia" w:cstheme="minorEastAsia" w:hint="eastAsia"/>
          <w:color w:val="000000" w:themeColor="text1"/>
          <w:sz w:val="21"/>
          <w:szCs w:val="21"/>
        </w:rPr>
        <w:t>新疆 喀什844006)</w:t>
      </w:r>
    </w:p>
    <w:p w:rsidR="00D67787" w:rsidRPr="00054C1C" w:rsidRDefault="004C40DB">
      <w:pPr>
        <w:rPr>
          <w:rFonts w:asciiTheme="minorEastAsia" w:hAnsiTheme="minorEastAsia" w:cstheme="minorEastAsia"/>
          <w:color w:val="000000" w:themeColor="text1"/>
          <w:sz w:val="21"/>
          <w:szCs w:val="21"/>
        </w:rPr>
      </w:pPr>
      <w:r w:rsidRPr="00054C1C">
        <w:rPr>
          <w:rFonts w:asciiTheme="minorEastAsia" w:hAnsiTheme="minorEastAsia" w:cstheme="minorEastAsia" w:hint="eastAsia"/>
          <w:b/>
          <w:bCs/>
          <w:color w:val="000000" w:themeColor="text1"/>
          <w:sz w:val="21"/>
          <w:szCs w:val="21"/>
        </w:rPr>
        <w:t xml:space="preserve">    摘 要：</w:t>
      </w:r>
      <w:r w:rsidRPr="00054C1C">
        <w:rPr>
          <w:rFonts w:asciiTheme="minorEastAsia" w:hAnsiTheme="minorEastAsia" w:cstheme="minorEastAsia" w:hint="eastAsia"/>
          <w:color w:val="000000" w:themeColor="text1"/>
          <w:sz w:val="21"/>
          <w:szCs w:val="21"/>
        </w:rPr>
        <w:t>大学英语课堂一直采用传统教学模式，学生学习的自主性和积极性得不到显著提高。文章调查了喀什大学非英语专业大学生自主学习能力的现状，基于现实情况对喀什大学非英语专业大学生进行了翻转课堂教学，经过</w:t>
      </w:r>
      <w:r w:rsidRPr="00054C1C">
        <w:rPr>
          <w:rFonts w:cs="Times New Roman"/>
          <w:color w:val="000000" w:themeColor="text1"/>
          <w:sz w:val="21"/>
          <w:szCs w:val="21"/>
        </w:rPr>
        <w:t>16</w:t>
      </w:r>
      <w:r w:rsidRPr="00054C1C">
        <w:rPr>
          <w:rFonts w:asciiTheme="minorEastAsia" w:hAnsiTheme="minorEastAsia" w:cstheme="minorEastAsia" w:hint="eastAsia"/>
          <w:color w:val="000000" w:themeColor="text1"/>
          <w:sz w:val="21"/>
          <w:szCs w:val="21"/>
        </w:rPr>
        <w:t>周的实验，通过问卷调查、课堂观察、访谈等研究方法，证明翻转课堂教学模式可以显著地提高非英语专业大学生英语自主学习能力。从翻转课堂的教学模式中，我们也得出了以下三点启示：第一，</w:t>
      </w:r>
      <w:r w:rsidRPr="00054C1C">
        <w:rPr>
          <w:rFonts w:cs="Times New Roman" w:hint="eastAsia"/>
          <w:color w:val="000000" w:themeColor="text1"/>
          <w:sz w:val="21"/>
          <w:szCs w:val="21"/>
        </w:rPr>
        <w:t>转变师生角色。第二，提供信息技术支持。第三，建立新的评价系统</w:t>
      </w:r>
      <w:r w:rsidRPr="00054C1C">
        <w:rPr>
          <w:rFonts w:asciiTheme="minorEastAsia" w:hAnsiTheme="minorEastAsia" w:cstheme="minorEastAsia" w:hint="eastAsia"/>
          <w:color w:val="000000" w:themeColor="text1"/>
          <w:sz w:val="21"/>
          <w:szCs w:val="21"/>
        </w:rPr>
        <w:t>。</w:t>
      </w:r>
    </w:p>
    <w:p w:rsidR="00D67787" w:rsidRPr="00054C1C" w:rsidRDefault="004C40DB">
      <w:pPr>
        <w:jc w:val="left"/>
        <w:rPr>
          <w:rFonts w:asciiTheme="minorEastAsia" w:hAnsiTheme="minorEastAsia" w:cstheme="minorEastAsia"/>
          <w:color w:val="000000" w:themeColor="text1"/>
          <w:sz w:val="21"/>
          <w:szCs w:val="21"/>
        </w:rPr>
      </w:pPr>
      <w:r w:rsidRPr="00054C1C">
        <w:rPr>
          <w:rFonts w:asciiTheme="minorEastAsia" w:hAnsiTheme="minorEastAsia" w:cstheme="minorEastAsia" w:hint="eastAsia"/>
          <w:b/>
          <w:bCs/>
          <w:color w:val="000000" w:themeColor="text1"/>
          <w:sz w:val="21"/>
          <w:szCs w:val="21"/>
        </w:rPr>
        <w:t xml:space="preserve">    关键词：</w:t>
      </w:r>
      <w:r w:rsidRPr="00054C1C">
        <w:rPr>
          <w:rFonts w:asciiTheme="minorEastAsia" w:hAnsiTheme="minorEastAsia" w:cstheme="minorEastAsia" w:hint="eastAsia"/>
          <w:color w:val="000000" w:themeColor="text1"/>
          <w:sz w:val="21"/>
          <w:szCs w:val="21"/>
        </w:rPr>
        <w:t>非英语专业大学生；翻转课堂；自主学习</w:t>
      </w:r>
    </w:p>
    <w:p w:rsidR="00D67787" w:rsidRPr="00054C1C" w:rsidRDefault="004C40DB">
      <w:pPr>
        <w:jc w:val="left"/>
        <w:rPr>
          <w:rFonts w:cs="Times New Roman"/>
          <w:b/>
          <w:bCs/>
          <w:color w:val="000000" w:themeColor="text1"/>
          <w:sz w:val="21"/>
          <w:szCs w:val="21"/>
        </w:rPr>
      </w:pPr>
      <w:r w:rsidRPr="00054C1C">
        <w:rPr>
          <w:rFonts w:asciiTheme="minorEastAsia" w:hAnsiTheme="minorEastAsia" w:cstheme="minorEastAsia" w:hint="eastAsia"/>
          <w:b/>
          <w:bCs/>
          <w:color w:val="000000" w:themeColor="text1"/>
          <w:sz w:val="24"/>
          <w:szCs w:val="24"/>
        </w:rPr>
        <w:t xml:space="preserve">    中图分类号：</w:t>
      </w:r>
      <w:r w:rsidRPr="00054C1C">
        <w:rPr>
          <w:rFonts w:cs="Times New Roman"/>
          <w:b/>
          <w:bCs/>
          <w:color w:val="000000" w:themeColor="text1"/>
          <w:sz w:val="24"/>
          <w:szCs w:val="24"/>
        </w:rPr>
        <w:t>G434</w:t>
      </w:r>
      <w:r w:rsidRPr="00054C1C">
        <w:rPr>
          <w:rFonts w:cs="Times New Roman" w:hint="eastAsia"/>
          <w:b/>
          <w:bCs/>
          <w:color w:val="000000" w:themeColor="text1"/>
          <w:sz w:val="24"/>
          <w:szCs w:val="24"/>
        </w:rPr>
        <w:t xml:space="preserve">         </w:t>
      </w:r>
      <w:r w:rsidRPr="00054C1C">
        <w:rPr>
          <w:rFonts w:cs="Times New Roman" w:hint="eastAsia"/>
          <w:b/>
          <w:bCs/>
          <w:color w:val="000000" w:themeColor="text1"/>
          <w:sz w:val="24"/>
          <w:szCs w:val="24"/>
        </w:rPr>
        <w:t>文献标识码：</w:t>
      </w:r>
      <w:r w:rsidRPr="00054C1C">
        <w:rPr>
          <w:rFonts w:cs="Times New Roman" w:hint="eastAsia"/>
          <w:b/>
          <w:bCs/>
          <w:color w:val="000000" w:themeColor="text1"/>
          <w:sz w:val="24"/>
          <w:szCs w:val="24"/>
        </w:rPr>
        <w:t>A</w:t>
      </w:r>
    </w:p>
    <w:p w:rsidR="00D67787" w:rsidRPr="00054C1C" w:rsidRDefault="004C40DB">
      <w:pPr>
        <w:ind w:firstLine="420"/>
        <w:rPr>
          <w:color w:val="000000" w:themeColor="text1"/>
          <w:sz w:val="21"/>
          <w:szCs w:val="21"/>
        </w:rPr>
      </w:pPr>
      <w:r w:rsidRPr="00054C1C">
        <w:rPr>
          <w:rFonts w:hint="eastAsia"/>
          <w:b/>
          <w:bCs/>
          <w:color w:val="000000" w:themeColor="text1"/>
          <w:sz w:val="21"/>
          <w:szCs w:val="21"/>
        </w:rPr>
        <w:t>引言</w:t>
      </w:r>
    </w:p>
    <w:p w:rsidR="00D67787" w:rsidRPr="00054C1C" w:rsidRDefault="004C40DB">
      <w:pPr>
        <w:ind w:firstLine="420"/>
        <w:rPr>
          <w:color w:val="000000" w:themeColor="text1"/>
          <w:sz w:val="21"/>
          <w:szCs w:val="21"/>
          <w:vertAlign w:val="superscript"/>
        </w:rPr>
      </w:pPr>
      <w:r w:rsidRPr="00054C1C">
        <w:rPr>
          <w:rFonts w:hint="eastAsia"/>
          <w:color w:val="000000" w:themeColor="text1"/>
          <w:sz w:val="21"/>
          <w:szCs w:val="21"/>
        </w:rPr>
        <w:t>随着终身学习的推广，越来越多的教育者意识到教育的目标不仅仅是知识的传递，还要培养一个个独立的学习者，而传统上以教师为中心的教学方式很难实现这一目标。如今，翻转课堂的概念风靡全球，翻转课堂教学模式在国内外高校中得到了广泛的实践与应用，许多学者都对翻转课堂的作用给予了充分的肯定。</w:t>
      </w:r>
      <w:r w:rsidRPr="00054C1C">
        <w:rPr>
          <w:rFonts w:hint="eastAsia"/>
          <w:color w:val="000000" w:themeColor="text1"/>
          <w:sz w:val="21"/>
          <w:szCs w:val="21"/>
          <w:vertAlign w:val="superscript"/>
        </w:rPr>
        <w:t>[1]</w:t>
      </w:r>
      <w:r w:rsidRPr="00054C1C">
        <w:rPr>
          <w:rFonts w:hint="eastAsia"/>
          <w:color w:val="000000" w:themeColor="text1"/>
          <w:sz w:val="21"/>
          <w:szCs w:val="21"/>
        </w:rPr>
        <w:t>美国教育技术学家</w:t>
      </w:r>
      <w:r w:rsidRPr="00054C1C">
        <w:rPr>
          <w:rFonts w:hint="eastAsia"/>
          <w:color w:val="000000" w:themeColor="text1"/>
          <w:sz w:val="21"/>
          <w:szCs w:val="21"/>
        </w:rPr>
        <w:t>Jeremy F.Strayer</w:t>
      </w:r>
      <w:r w:rsidRPr="00054C1C">
        <w:rPr>
          <w:rFonts w:hint="eastAsia"/>
          <w:color w:val="000000" w:themeColor="text1"/>
          <w:sz w:val="21"/>
          <w:szCs w:val="21"/>
        </w:rPr>
        <w:t>认为：翻转课堂使学生获得了学习的主动权，学生能够根据自己的认知风格和习惯自定步调学习，有利于培养学生的自主学习能力。</w:t>
      </w:r>
      <w:r w:rsidRPr="00054C1C">
        <w:rPr>
          <w:rFonts w:hint="eastAsia"/>
          <w:color w:val="000000" w:themeColor="text1"/>
          <w:sz w:val="21"/>
          <w:szCs w:val="21"/>
          <w:vertAlign w:val="superscript"/>
        </w:rPr>
        <w:t>[2]</w:t>
      </w:r>
      <w:r w:rsidRPr="00054C1C">
        <w:rPr>
          <w:rFonts w:hint="eastAsia"/>
          <w:color w:val="000000" w:themeColor="text1"/>
          <w:sz w:val="21"/>
          <w:szCs w:val="21"/>
        </w:rPr>
        <w:t>翻转课堂让学生在课前自主学习，课堂上独立或合作完成作业，对培养学生的自主学习能力具有一定的优势。</w:t>
      </w:r>
    </w:p>
    <w:p w:rsidR="00D67787" w:rsidRPr="00054C1C" w:rsidRDefault="004C40DB">
      <w:pPr>
        <w:rPr>
          <w:b/>
          <w:bCs/>
          <w:color w:val="000000" w:themeColor="text1"/>
          <w:sz w:val="21"/>
          <w:szCs w:val="21"/>
        </w:rPr>
      </w:pPr>
      <w:r w:rsidRPr="00054C1C">
        <w:rPr>
          <w:rFonts w:hint="eastAsia"/>
          <w:b/>
          <w:bCs/>
          <w:color w:val="000000" w:themeColor="text1"/>
          <w:sz w:val="21"/>
          <w:szCs w:val="21"/>
        </w:rPr>
        <w:t xml:space="preserve">    </w:t>
      </w:r>
      <w:r w:rsidRPr="00054C1C">
        <w:rPr>
          <w:rFonts w:hint="eastAsia"/>
          <w:b/>
          <w:bCs/>
          <w:color w:val="000000" w:themeColor="text1"/>
          <w:sz w:val="21"/>
          <w:szCs w:val="21"/>
        </w:rPr>
        <w:t>一</w:t>
      </w:r>
      <w:r w:rsidRPr="00054C1C">
        <w:rPr>
          <w:b/>
          <w:bCs/>
          <w:color w:val="000000" w:themeColor="text1"/>
          <w:sz w:val="21"/>
          <w:szCs w:val="21"/>
        </w:rPr>
        <w:t>、</w:t>
      </w:r>
      <w:r w:rsidRPr="00054C1C">
        <w:rPr>
          <w:rFonts w:hint="eastAsia"/>
          <w:b/>
          <w:bCs/>
          <w:color w:val="000000" w:themeColor="text1"/>
          <w:sz w:val="21"/>
          <w:szCs w:val="21"/>
        </w:rPr>
        <w:t>翻转</w:t>
      </w:r>
      <w:r w:rsidRPr="00054C1C">
        <w:rPr>
          <w:b/>
          <w:bCs/>
          <w:color w:val="000000" w:themeColor="text1"/>
          <w:sz w:val="21"/>
          <w:szCs w:val="21"/>
        </w:rPr>
        <w:t>课堂与自主学习概述</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（一）翻转课堂</w:t>
      </w:r>
    </w:p>
    <w:p w:rsidR="00D67787" w:rsidRPr="00054C1C" w:rsidRDefault="004C40DB">
      <w:pPr>
        <w:ind w:firstLine="420"/>
        <w:rPr>
          <w:color w:val="000000" w:themeColor="text1"/>
          <w:sz w:val="21"/>
          <w:szCs w:val="21"/>
        </w:rPr>
      </w:pPr>
      <w:r w:rsidRPr="00054C1C">
        <w:rPr>
          <w:rFonts w:hint="eastAsia"/>
          <w:color w:val="000000" w:themeColor="text1"/>
          <w:sz w:val="21"/>
          <w:szCs w:val="21"/>
        </w:rPr>
        <w:t>翻转课堂</w:t>
      </w:r>
      <w:r w:rsidRPr="00054C1C">
        <w:rPr>
          <w:color w:val="000000" w:themeColor="text1"/>
          <w:sz w:val="21"/>
          <w:szCs w:val="21"/>
        </w:rPr>
        <w:t>是当今教育研究的热门话题，</w:t>
      </w:r>
      <w:r w:rsidRPr="00054C1C">
        <w:rPr>
          <w:rFonts w:hint="eastAsia"/>
          <w:color w:val="000000" w:themeColor="text1"/>
          <w:sz w:val="21"/>
          <w:szCs w:val="21"/>
        </w:rPr>
        <w:t>受到广大</w:t>
      </w:r>
      <w:r w:rsidRPr="00054C1C">
        <w:rPr>
          <w:color w:val="000000" w:themeColor="text1"/>
          <w:sz w:val="21"/>
          <w:szCs w:val="21"/>
        </w:rPr>
        <w:t>教育者、</w:t>
      </w:r>
      <w:r w:rsidRPr="00054C1C">
        <w:rPr>
          <w:rFonts w:hint="eastAsia"/>
          <w:color w:val="000000" w:themeColor="text1"/>
          <w:sz w:val="21"/>
          <w:szCs w:val="21"/>
        </w:rPr>
        <w:t>研究者</w:t>
      </w:r>
      <w:r w:rsidRPr="00054C1C">
        <w:rPr>
          <w:color w:val="000000" w:themeColor="text1"/>
          <w:sz w:val="21"/>
          <w:szCs w:val="21"/>
        </w:rPr>
        <w:t>和学校</w:t>
      </w:r>
      <w:r w:rsidRPr="00054C1C">
        <w:rPr>
          <w:rFonts w:hint="eastAsia"/>
          <w:color w:val="000000" w:themeColor="text1"/>
          <w:sz w:val="21"/>
          <w:szCs w:val="21"/>
        </w:rPr>
        <w:t>管理者</w:t>
      </w:r>
      <w:r w:rsidRPr="00054C1C">
        <w:rPr>
          <w:color w:val="000000" w:themeColor="text1"/>
          <w:sz w:val="21"/>
          <w:szCs w:val="21"/>
        </w:rPr>
        <w:t>的关注。</w:t>
      </w:r>
      <w:r w:rsidRPr="00054C1C">
        <w:rPr>
          <w:rFonts w:hint="eastAsia"/>
          <w:color w:val="000000" w:themeColor="text1"/>
          <w:sz w:val="21"/>
          <w:szCs w:val="21"/>
          <w:vertAlign w:val="superscript"/>
        </w:rPr>
        <w:t>[3]</w:t>
      </w:r>
      <w:r w:rsidRPr="00054C1C">
        <w:rPr>
          <w:color w:val="000000" w:themeColor="text1"/>
          <w:sz w:val="21"/>
          <w:szCs w:val="21"/>
        </w:rPr>
        <w:t>翻转</w:t>
      </w:r>
      <w:r w:rsidRPr="00054C1C">
        <w:rPr>
          <w:rFonts w:hint="eastAsia"/>
          <w:color w:val="000000" w:themeColor="text1"/>
          <w:sz w:val="21"/>
          <w:szCs w:val="21"/>
        </w:rPr>
        <w:t>课堂</w:t>
      </w:r>
      <w:r w:rsidRPr="00054C1C">
        <w:rPr>
          <w:color w:val="000000" w:themeColor="text1"/>
          <w:sz w:val="21"/>
          <w:szCs w:val="21"/>
        </w:rPr>
        <w:t>有</w:t>
      </w:r>
      <w:r w:rsidRPr="00054C1C">
        <w:rPr>
          <w:rFonts w:hint="eastAsia"/>
          <w:color w:val="000000" w:themeColor="text1"/>
          <w:sz w:val="21"/>
          <w:szCs w:val="21"/>
        </w:rPr>
        <w:t>多种</w:t>
      </w:r>
      <w:r w:rsidRPr="00054C1C">
        <w:rPr>
          <w:color w:val="000000" w:themeColor="text1"/>
          <w:sz w:val="21"/>
          <w:szCs w:val="21"/>
        </w:rPr>
        <w:t>形式，</w:t>
      </w:r>
      <w:r w:rsidRPr="00054C1C">
        <w:rPr>
          <w:rFonts w:hint="eastAsia"/>
          <w:color w:val="000000" w:themeColor="text1"/>
          <w:sz w:val="21"/>
          <w:szCs w:val="21"/>
        </w:rPr>
        <w:t>但</w:t>
      </w:r>
      <w:r w:rsidRPr="00054C1C">
        <w:rPr>
          <w:color w:val="000000" w:themeColor="text1"/>
          <w:sz w:val="21"/>
          <w:szCs w:val="21"/>
        </w:rPr>
        <w:t>其核心是翻转了作业和讲课的</w:t>
      </w:r>
      <w:r w:rsidRPr="00054C1C">
        <w:rPr>
          <w:rFonts w:hint="eastAsia"/>
          <w:color w:val="000000" w:themeColor="text1"/>
          <w:sz w:val="21"/>
          <w:szCs w:val="21"/>
        </w:rPr>
        <w:t>时间</w:t>
      </w:r>
      <w:r w:rsidRPr="00054C1C">
        <w:rPr>
          <w:color w:val="000000" w:themeColor="text1"/>
          <w:sz w:val="21"/>
          <w:szCs w:val="21"/>
        </w:rPr>
        <w:t>和地点，</w:t>
      </w:r>
      <w:r w:rsidRPr="00054C1C">
        <w:rPr>
          <w:rFonts w:hint="eastAsia"/>
          <w:color w:val="000000" w:themeColor="text1"/>
          <w:sz w:val="21"/>
          <w:szCs w:val="21"/>
        </w:rPr>
        <w:t>给</w:t>
      </w:r>
      <w:r w:rsidRPr="00054C1C">
        <w:rPr>
          <w:color w:val="000000" w:themeColor="text1"/>
          <w:sz w:val="21"/>
          <w:szCs w:val="21"/>
        </w:rPr>
        <w:t>学习者更多的</w:t>
      </w:r>
      <w:r w:rsidRPr="00054C1C">
        <w:rPr>
          <w:rFonts w:hint="eastAsia"/>
          <w:color w:val="000000" w:themeColor="text1"/>
          <w:sz w:val="21"/>
          <w:szCs w:val="21"/>
        </w:rPr>
        <w:t>时间自主学习、</w:t>
      </w:r>
      <w:r w:rsidRPr="00054C1C">
        <w:rPr>
          <w:color w:val="000000" w:themeColor="text1"/>
          <w:sz w:val="21"/>
          <w:szCs w:val="21"/>
        </w:rPr>
        <w:t>相互合作</w:t>
      </w:r>
      <w:r w:rsidRPr="00054C1C">
        <w:rPr>
          <w:rFonts w:hint="eastAsia"/>
          <w:color w:val="000000" w:themeColor="text1"/>
          <w:sz w:val="21"/>
          <w:szCs w:val="21"/>
        </w:rPr>
        <w:t>，</w:t>
      </w:r>
      <w:r w:rsidRPr="00054C1C">
        <w:rPr>
          <w:color w:val="000000" w:themeColor="text1"/>
          <w:sz w:val="21"/>
          <w:szCs w:val="21"/>
        </w:rPr>
        <w:t>参与到建构主义的学习环境中</w:t>
      </w:r>
      <w:r w:rsidRPr="00054C1C">
        <w:rPr>
          <w:rFonts w:hint="eastAsia"/>
          <w:color w:val="000000" w:themeColor="text1"/>
          <w:sz w:val="21"/>
          <w:szCs w:val="21"/>
        </w:rPr>
        <w:t>。</w:t>
      </w:r>
      <w:r w:rsidRPr="00054C1C">
        <w:rPr>
          <w:rFonts w:hint="eastAsia"/>
          <w:color w:val="000000" w:themeColor="text1"/>
          <w:sz w:val="21"/>
          <w:szCs w:val="21"/>
          <w:vertAlign w:val="superscript"/>
        </w:rPr>
        <w:t>[4]</w:t>
      </w:r>
    </w:p>
    <w:p w:rsidR="00D67787" w:rsidRPr="00054C1C" w:rsidRDefault="004C40DB">
      <w:pPr>
        <w:ind w:firstLine="420"/>
        <w:rPr>
          <w:color w:val="000000" w:themeColor="text1"/>
          <w:sz w:val="21"/>
          <w:szCs w:val="21"/>
        </w:rPr>
      </w:pPr>
      <w:r w:rsidRPr="00054C1C">
        <w:rPr>
          <w:color w:val="000000" w:themeColor="text1"/>
          <w:sz w:val="21"/>
          <w:szCs w:val="21"/>
        </w:rPr>
        <w:t xml:space="preserve">2000 </w:t>
      </w:r>
      <w:r w:rsidRPr="00054C1C">
        <w:rPr>
          <w:color w:val="000000" w:themeColor="text1"/>
          <w:sz w:val="21"/>
          <w:szCs w:val="21"/>
        </w:rPr>
        <w:t>年</w:t>
      </w:r>
      <w:r w:rsidRPr="00054C1C">
        <w:rPr>
          <w:rFonts w:hint="eastAsia"/>
          <w:color w:val="000000" w:themeColor="text1"/>
          <w:sz w:val="21"/>
          <w:szCs w:val="21"/>
        </w:rPr>
        <w:t>，</w:t>
      </w:r>
      <w:r w:rsidRPr="00054C1C">
        <w:rPr>
          <w:color w:val="000000" w:themeColor="text1"/>
          <w:sz w:val="21"/>
          <w:szCs w:val="21"/>
        </w:rPr>
        <w:t>Baker</w:t>
      </w:r>
      <w:r w:rsidRPr="00054C1C">
        <w:rPr>
          <w:rFonts w:hint="eastAsia"/>
          <w:color w:val="000000" w:themeColor="text1"/>
          <w:sz w:val="21"/>
          <w:szCs w:val="21"/>
        </w:rPr>
        <w:t>最先描述</w:t>
      </w:r>
      <w:r w:rsidRPr="00054C1C">
        <w:rPr>
          <w:color w:val="000000" w:themeColor="text1"/>
          <w:sz w:val="21"/>
          <w:szCs w:val="21"/>
        </w:rPr>
        <w:t>了翻转</w:t>
      </w:r>
      <w:r w:rsidRPr="00054C1C">
        <w:rPr>
          <w:rFonts w:hint="eastAsia"/>
          <w:color w:val="000000" w:themeColor="text1"/>
          <w:sz w:val="21"/>
          <w:szCs w:val="21"/>
        </w:rPr>
        <w:t>课堂法</w:t>
      </w:r>
      <w:r w:rsidRPr="00054C1C">
        <w:rPr>
          <w:color w:val="000000" w:themeColor="text1"/>
          <w:sz w:val="21"/>
          <w:szCs w:val="21"/>
        </w:rPr>
        <w:t>，他尝试在课外</w:t>
      </w:r>
      <w:r w:rsidRPr="00054C1C">
        <w:rPr>
          <w:rFonts w:hint="eastAsia"/>
          <w:color w:val="000000" w:themeColor="text1"/>
          <w:sz w:val="21"/>
          <w:szCs w:val="21"/>
        </w:rPr>
        <w:t>给</w:t>
      </w:r>
      <w:r w:rsidRPr="00054C1C">
        <w:rPr>
          <w:color w:val="000000" w:themeColor="text1"/>
          <w:sz w:val="21"/>
          <w:szCs w:val="21"/>
        </w:rPr>
        <w:t>学生提供学习材料</w:t>
      </w:r>
      <w:r w:rsidRPr="00054C1C">
        <w:rPr>
          <w:rFonts w:hint="eastAsia"/>
          <w:color w:val="000000" w:themeColor="text1"/>
          <w:sz w:val="21"/>
          <w:szCs w:val="21"/>
        </w:rPr>
        <w:t>，学生自主学习新内容，课堂</w:t>
      </w:r>
      <w:r w:rsidRPr="00054C1C">
        <w:rPr>
          <w:color w:val="000000" w:themeColor="text1"/>
          <w:sz w:val="21"/>
          <w:szCs w:val="21"/>
        </w:rPr>
        <w:t>则</w:t>
      </w:r>
      <w:r w:rsidRPr="00054C1C">
        <w:rPr>
          <w:rFonts w:hint="eastAsia"/>
          <w:color w:val="000000" w:themeColor="text1"/>
          <w:sz w:val="21"/>
          <w:szCs w:val="21"/>
        </w:rPr>
        <w:t>让</w:t>
      </w:r>
      <w:r w:rsidRPr="00054C1C">
        <w:rPr>
          <w:color w:val="000000" w:themeColor="text1"/>
          <w:sz w:val="21"/>
          <w:szCs w:val="21"/>
        </w:rPr>
        <w:t>学生与老师或同伴相互合作学习。</w:t>
      </w:r>
      <w:r w:rsidRPr="00054C1C">
        <w:rPr>
          <w:rFonts w:hint="eastAsia"/>
          <w:color w:val="000000" w:themeColor="text1"/>
          <w:sz w:val="21"/>
          <w:szCs w:val="21"/>
          <w:vertAlign w:val="superscript"/>
        </w:rPr>
        <w:t>[5]</w:t>
      </w:r>
      <w:r w:rsidRPr="00054C1C">
        <w:rPr>
          <w:color w:val="000000" w:themeColor="text1"/>
          <w:sz w:val="21"/>
          <w:szCs w:val="21"/>
        </w:rPr>
        <w:t>Lage</w:t>
      </w:r>
      <w:r w:rsidRPr="00054C1C">
        <w:rPr>
          <w:color w:val="000000" w:themeColor="text1"/>
          <w:sz w:val="21"/>
          <w:szCs w:val="21"/>
        </w:rPr>
        <w:t>、</w:t>
      </w:r>
      <w:r w:rsidRPr="00054C1C">
        <w:rPr>
          <w:color w:val="000000" w:themeColor="text1"/>
          <w:sz w:val="21"/>
          <w:szCs w:val="21"/>
        </w:rPr>
        <w:t>P</w:t>
      </w:r>
      <w:r w:rsidRPr="00054C1C">
        <w:rPr>
          <w:rFonts w:hint="eastAsia"/>
          <w:color w:val="000000" w:themeColor="text1"/>
          <w:sz w:val="21"/>
          <w:szCs w:val="21"/>
        </w:rPr>
        <w:t>latt</w:t>
      </w:r>
      <w:r w:rsidRPr="00054C1C">
        <w:rPr>
          <w:rFonts w:hint="eastAsia"/>
          <w:color w:val="000000" w:themeColor="text1"/>
          <w:sz w:val="21"/>
          <w:szCs w:val="21"/>
        </w:rPr>
        <w:t>和</w:t>
      </w:r>
      <w:r w:rsidRPr="00054C1C">
        <w:rPr>
          <w:color w:val="000000" w:themeColor="text1"/>
          <w:sz w:val="21"/>
          <w:szCs w:val="21"/>
        </w:rPr>
        <w:t>T</w:t>
      </w:r>
      <w:r w:rsidRPr="00054C1C">
        <w:rPr>
          <w:rFonts w:hint="eastAsia"/>
          <w:color w:val="000000" w:themeColor="text1"/>
          <w:sz w:val="21"/>
          <w:szCs w:val="21"/>
        </w:rPr>
        <w:t>re</w:t>
      </w:r>
      <w:r w:rsidRPr="00054C1C">
        <w:rPr>
          <w:color w:val="000000" w:themeColor="text1"/>
          <w:sz w:val="21"/>
          <w:szCs w:val="21"/>
        </w:rPr>
        <w:t>glia</w:t>
      </w:r>
      <w:r w:rsidRPr="00054C1C">
        <w:rPr>
          <w:color w:val="000000" w:themeColor="text1"/>
          <w:sz w:val="21"/>
          <w:szCs w:val="21"/>
        </w:rPr>
        <w:t>也</w:t>
      </w:r>
      <w:r w:rsidRPr="00054C1C">
        <w:rPr>
          <w:rFonts w:hint="eastAsia"/>
          <w:color w:val="000000" w:themeColor="text1"/>
          <w:sz w:val="21"/>
          <w:szCs w:val="21"/>
        </w:rPr>
        <w:t>采用</w:t>
      </w:r>
      <w:r w:rsidRPr="00054C1C">
        <w:rPr>
          <w:color w:val="000000" w:themeColor="text1"/>
          <w:sz w:val="21"/>
          <w:szCs w:val="21"/>
        </w:rPr>
        <w:t>了这种教学过程，创造了</w:t>
      </w:r>
      <w:r w:rsidRPr="00054C1C">
        <w:rPr>
          <w:rFonts w:ascii="宋体" w:eastAsia="宋体" w:hAnsi="宋体" w:cs="宋体" w:hint="eastAsia"/>
          <w:color w:val="000000" w:themeColor="text1"/>
          <w:sz w:val="21"/>
          <w:szCs w:val="21"/>
        </w:rPr>
        <w:t>“</w:t>
      </w:r>
      <w:r w:rsidRPr="00054C1C">
        <w:rPr>
          <w:color w:val="000000" w:themeColor="text1"/>
          <w:sz w:val="21"/>
          <w:szCs w:val="21"/>
        </w:rPr>
        <w:t>Inverted classroom</w:t>
      </w:r>
      <w:r w:rsidRPr="00054C1C">
        <w:rPr>
          <w:color w:val="000000" w:themeColor="text1"/>
          <w:sz w:val="21"/>
          <w:szCs w:val="21"/>
        </w:rPr>
        <w:t>（翻转课堂）</w:t>
      </w:r>
      <w:r w:rsidRPr="00054C1C">
        <w:rPr>
          <w:rFonts w:ascii="宋体" w:eastAsia="宋体" w:hAnsi="宋体" w:cs="宋体" w:hint="eastAsia"/>
          <w:color w:val="000000" w:themeColor="text1"/>
          <w:sz w:val="21"/>
          <w:szCs w:val="21"/>
        </w:rPr>
        <w:t>”</w:t>
      </w:r>
      <w:r w:rsidRPr="00054C1C">
        <w:rPr>
          <w:rFonts w:hint="eastAsia"/>
          <w:color w:val="000000" w:themeColor="text1"/>
          <w:sz w:val="21"/>
          <w:szCs w:val="21"/>
        </w:rPr>
        <w:t>这一</w:t>
      </w:r>
      <w:r w:rsidRPr="00054C1C">
        <w:rPr>
          <w:color w:val="000000" w:themeColor="text1"/>
          <w:sz w:val="21"/>
          <w:szCs w:val="21"/>
        </w:rPr>
        <w:t>术语</w:t>
      </w:r>
      <w:r w:rsidRPr="00054C1C">
        <w:rPr>
          <w:rFonts w:hint="eastAsia"/>
          <w:color w:val="000000" w:themeColor="text1"/>
          <w:sz w:val="21"/>
          <w:szCs w:val="21"/>
        </w:rPr>
        <w:t>，</w:t>
      </w:r>
      <w:r w:rsidRPr="00054C1C">
        <w:rPr>
          <w:rFonts w:hint="eastAsia"/>
          <w:color w:val="000000" w:themeColor="text1"/>
          <w:sz w:val="21"/>
          <w:szCs w:val="21"/>
          <w:vertAlign w:val="superscript"/>
        </w:rPr>
        <w:t>[6]</w:t>
      </w:r>
      <w:r w:rsidRPr="00054C1C">
        <w:rPr>
          <w:rFonts w:hint="eastAsia"/>
          <w:color w:val="000000" w:themeColor="text1"/>
          <w:sz w:val="21"/>
          <w:szCs w:val="21"/>
        </w:rPr>
        <w:t>提出“翻转课堂意味着以前课堂上的活动在课外完成，而以前的课外活动则在课堂上进行。多媒体的使用为学生的学习提供了新的机会”，</w:t>
      </w:r>
      <w:r w:rsidRPr="00054C1C">
        <w:rPr>
          <w:rFonts w:hint="eastAsia"/>
          <w:color w:val="000000" w:themeColor="text1"/>
          <w:sz w:val="21"/>
          <w:szCs w:val="21"/>
          <w:vertAlign w:val="superscript"/>
        </w:rPr>
        <w:t>[7]</w:t>
      </w:r>
      <w:r w:rsidRPr="00054C1C">
        <w:rPr>
          <w:rFonts w:hint="eastAsia"/>
          <w:color w:val="000000" w:themeColor="text1"/>
          <w:sz w:val="21"/>
          <w:szCs w:val="21"/>
        </w:rPr>
        <w:t>这是翻转课堂的最早定义。</w:t>
      </w:r>
      <w:r w:rsidRPr="00054C1C">
        <w:rPr>
          <w:color w:val="000000" w:themeColor="text1"/>
          <w:sz w:val="21"/>
          <w:szCs w:val="21"/>
        </w:rPr>
        <w:t>他们在大学经济</w:t>
      </w:r>
      <w:r w:rsidRPr="00054C1C">
        <w:rPr>
          <w:rFonts w:hint="eastAsia"/>
          <w:color w:val="000000" w:themeColor="text1"/>
          <w:sz w:val="21"/>
          <w:szCs w:val="21"/>
        </w:rPr>
        <w:t>学</w:t>
      </w:r>
      <w:r w:rsidRPr="00054C1C">
        <w:rPr>
          <w:color w:val="000000" w:themeColor="text1"/>
          <w:sz w:val="21"/>
          <w:szCs w:val="21"/>
        </w:rPr>
        <w:t>课程中</w:t>
      </w:r>
      <w:r w:rsidRPr="00054C1C">
        <w:rPr>
          <w:rFonts w:hint="eastAsia"/>
          <w:color w:val="000000" w:themeColor="text1"/>
          <w:sz w:val="21"/>
          <w:szCs w:val="21"/>
        </w:rPr>
        <w:t>通过</w:t>
      </w:r>
      <w:r w:rsidRPr="00054C1C">
        <w:rPr>
          <w:color w:val="000000" w:themeColor="text1"/>
          <w:sz w:val="21"/>
          <w:szCs w:val="21"/>
        </w:rPr>
        <w:t>运用</w:t>
      </w:r>
      <w:r w:rsidRPr="00054C1C">
        <w:rPr>
          <w:rFonts w:hint="eastAsia"/>
          <w:color w:val="000000" w:themeColor="text1"/>
          <w:sz w:val="21"/>
          <w:szCs w:val="21"/>
        </w:rPr>
        <w:t>视频</w:t>
      </w:r>
      <w:r w:rsidRPr="00054C1C">
        <w:rPr>
          <w:color w:val="000000" w:themeColor="text1"/>
          <w:sz w:val="21"/>
          <w:szCs w:val="21"/>
        </w:rPr>
        <w:t>和</w:t>
      </w:r>
      <w:r w:rsidRPr="00054C1C">
        <w:rPr>
          <w:rFonts w:hint="eastAsia"/>
          <w:color w:val="000000" w:themeColor="text1"/>
          <w:sz w:val="21"/>
          <w:szCs w:val="21"/>
        </w:rPr>
        <w:t>幻灯片</w:t>
      </w:r>
      <w:r w:rsidRPr="00054C1C">
        <w:rPr>
          <w:color w:val="000000" w:themeColor="text1"/>
          <w:sz w:val="21"/>
          <w:szCs w:val="21"/>
        </w:rPr>
        <w:t>放映，</w:t>
      </w:r>
      <w:r w:rsidRPr="00054C1C">
        <w:rPr>
          <w:rFonts w:hint="eastAsia"/>
          <w:color w:val="000000" w:themeColor="text1"/>
          <w:sz w:val="21"/>
          <w:szCs w:val="21"/>
        </w:rPr>
        <w:t>进一步</w:t>
      </w:r>
      <w:r w:rsidRPr="00054C1C">
        <w:rPr>
          <w:color w:val="000000" w:themeColor="text1"/>
          <w:sz w:val="21"/>
          <w:szCs w:val="21"/>
        </w:rPr>
        <w:t>发展了</w:t>
      </w:r>
      <w:r w:rsidRPr="00054C1C">
        <w:rPr>
          <w:rFonts w:hint="eastAsia"/>
          <w:color w:val="000000" w:themeColor="text1"/>
          <w:sz w:val="21"/>
          <w:szCs w:val="21"/>
        </w:rPr>
        <w:t>翻转</w:t>
      </w:r>
      <w:r w:rsidRPr="00054C1C">
        <w:rPr>
          <w:color w:val="000000" w:themeColor="text1"/>
          <w:sz w:val="21"/>
          <w:szCs w:val="21"/>
        </w:rPr>
        <w:t>课堂</w:t>
      </w:r>
      <w:r w:rsidRPr="00054C1C">
        <w:rPr>
          <w:rFonts w:hint="eastAsia"/>
          <w:color w:val="000000" w:themeColor="text1"/>
          <w:sz w:val="21"/>
          <w:szCs w:val="21"/>
        </w:rPr>
        <w:t>法</w:t>
      </w:r>
      <w:r w:rsidRPr="00054C1C">
        <w:rPr>
          <w:color w:val="000000" w:themeColor="text1"/>
          <w:sz w:val="21"/>
          <w:szCs w:val="21"/>
        </w:rPr>
        <w:t>，</w:t>
      </w:r>
      <w:r w:rsidRPr="00054C1C">
        <w:rPr>
          <w:rFonts w:hint="eastAsia"/>
          <w:color w:val="000000" w:themeColor="text1"/>
          <w:sz w:val="21"/>
          <w:szCs w:val="21"/>
        </w:rPr>
        <w:t>得到</w:t>
      </w:r>
      <w:r w:rsidRPr="00054C1C">
        <w:rPr>
          <w:color w:val="000000" w:themeColor="text1"/>
          <w:sz w:val="21"/>
          <w:szCs w:val="21"/>
        </w:rPr>
        <w:t>了学生的积极响应。</w:t>
      </w:r>
      <w:r w:rsidRPr="00054C1C">
        <w:rPr>
          <w:rFonts w:hint="eastAsia"/>
          <w:color w:val="000000" w:themeColor="text1"/>
          <w:sz w:val="21"/>
          <w:szCs w:val="21"/>
        </w:rPr>
        <w:t>他们</w:t>
      </w:r>
      <w:r w:rsidRPr="00054C1C">
        <w:rPr>
          <w:color w:val="000000" w:themeColor="text1"/>
          <w:sz w:val="21"/>
          <w:szCs w:val="21"/>
        </w:rPr>
        <w:t>还建立一种</w:t>
      </w:r>
      <w:r w:rsidRPr="00054C1C">
        <w:rPr>
          <w:rFonts w:hint="eastAsia"/>
          <w:color w:val="000000" w:themeColor="text1"/>
          <w:sz w:val="21"/>
          <w:szCs w:val="21"/>
        </w:rPr>
        <w:t>更加积极的</w:t>
      </w:r>
      <w:r w:rsidRPr="00054C1C">
        <w:rPr>
          <w:color w:val="000000" w:themeColor="text1"/>
          <w:sz w:val="21"/>
          <w:szCs w:val="21"/>
        </w:rPr>
        <w:t>课堂环境，</w:t>
      </w:r>
      <w:r w:rsidRPr="00054C1C">
        <w:rPr>
          <w:rFonts w:hint="eastAsia"/>
          <w:color w:val="000000" w:themeColor="text1"/>
          <w:sz w:val="21"/>
          <w:szCs w:val="21"/>
        </w:rPr>
        <w:t>这种环境</w:t>
      </w:r>
      <w:r w:rsidRPr="00054C1C">
        <w:rPr>
          <w:color w:val="000000" w:themeColor="text1"/>
          <w:sz w:val="21"/>
          <w:szCs w:val="21"/>
        </w:rPr>
        <w:t>令人感到愉快，</w:t>
      </w:r>
      <w:r w:rsidRPr="00054C1C">
        <w:rPr>
          <w:rFonts w:hint="eastAsia"/>
          <w:color w:val="000000" w:themeColor="text1"/>
          <w:sz w:val="21"/>
          <w:szCs w:val="21"/>
        </w:rPr>
        <w:t>也</w:t>
      </w:r>
      <w:r w:rsidRPr="00054C1C">
        <w:rPr>
          <w:color w:val="000000" w:themeColor="text1"/>
          <w:sz w:val="21"/>
          <w:szCs w:val="21"/>
        </w:rPr>
        <w:t>增加了</w:t>
      </w:r>
      <w:r w:rsidRPr="00054C1C">
        <w:rPr>
          <w:rFonts w:hint="eastAsia"/>
          <w:color w:val="000000" w:themeColor="text1"/>
          <w:sz w:val="21"/>
          <w:szCs w:val="21"/>
        </w:rPr>
        <w:t>学习</w:t>
      </w:r>
      <w:r w:rsidRPr="00054C1C">
        <w:rPr>
          <w:color w:val="000000" w:themeColor="text1"/>
          <w:sz w:val="21"/>
          <w:szCs w:val="21"/>
        </w:rPr>
        <w:t>同伴之间的互动与交流。</w:t>
      </w:r>
      <w:r w:rsidRPr="00054C1C">
        <w:rPr>
          <w:color w:val="000000" w:themeColor="text1"/>
          <w:sz w:val="21"/>
          <w:szCs w:val="21"/>
        </w:rPr>
        <w:t>2007</w:t>
      </w:r>
      <w:r w:rsidRPr="00054C1C">
        <w:rPr>
          <w:rFonts w:hint="eastAsia"/>
          <w:color w:val="000000" w:themeColor="text1"/>
          <w:sz w:val="21"/>
          <w:szCs w:val="21"/>
        </w:rPr>
        <w:t>年</w:t>
      </w:r>
      <w:r w:rsidRPr="00054C1C">
        <w:rPr>
          <w:color w:val="000000" w:themeColor="text1"/>
          <w:sz w:val="21"/>
          <w:szCs w:val="21"/>
        </w:rPr>
        <w:t>，</w:t>
      </w:r>
      <w:r w:rsidRPr="00054C1C">
        <w:rPr>
          <w:rFonts w:hint="eastAsia"/>
          <w:color w:val="000000" w:themeColor="text1"/>
          <w:sz w:val="21"/>
          <w:szCs w:val="21"/>
        </w:rPr>
        <w:t>美国林地高中的化学老师</w:t>
      </w:r>
      <w:r w:rsidRPr="00054C1C">
        <w:rPr>
          <w:color w:val="000000" w:themeColor="text1"/>
          <w:sz w:val="21"/>
          <w:szCs w:val="21"/>
        </w:rPr>
        <w:t>B</w:t>
      </w:r>
      <w:r w:rsidRPr="00054C1C">
        <w:rPr>
          <w:rFonts w:hint="eastAsia"/>
          <w:color w:val="000000" w:themeColor="text1"/>
          <w:sz w:val="21"/>
          <w:szCs w:val="21"/>
        </w:rPr>
        <w:t>erg</w:t>
      </w:r>
      <w:r w:rsidRPr="00054C1C">
        <w:rPr>
          <w:color w:val="000000" w:themeColor="text1"/>
          <w:sz w:val="21"/>
          <w:szCs w:val="21"/>
        </w:rPr>
        <w:t>mann</w:t>
      </w:r>
      <w:r w:rsidRPr="00054C1C">
        <w:rPr>
          <w:rFonts w:hint="eastAsia"/>
          <w:color w:val="000000" w:themeColor="text1"/>
          <w:sz w:val="21"/>
          <w:szCs w:val="21"/>
        </w:rPr>
        <w:t>和</w:t>
      </w:r>
      <w:r w:rsidRPr="00054C1C">
        <w:rPr>
          <w:color w:val="000000" w:themeColor="text1"/>
          <w:sz w:val="21"/>
          <w:szCs w:val="21"/>
        </w:rPr>
        <w:t>S</w:t>
      </w:r>
      <w:r w:rsidRPr="00054C1C">
        <w:rPr>
          <w:rFonts w:hint="eastAsia"/>
          <w:color w:val="000000" w:themeColor="text1"/>
          <w:sz w:val="21"/>
          <w:szCs w:val="21"/>
        </w:rPr>
        <w:t>am</w:t>
      </w:r>
      <w:r w:rsidRPr="00054C1C">
        <w:rPr>
          <w:color w:val="000000" w:themeColor="text1"/>
          <w:sz w:val="21"/>
          <w:szCs w:val="21"/>
        </w:rPr>
        <w:t>s</w:t>
      </w:r>
      <w:r w:rsidRPr="00054C1C">
        <w:rPr>
          <w:color w:val="000000" w:themeColor="text1"/>
          <w:sz w:val="21"/>
          <w:szCs w:val="21"/>
        </w:rPr>
        <w:t>为缺课的学生录下了教学视频，</w:t>
      </w:r>
      <w:r w:rsidRPr="00054C1C">
        <w:rPr>
          <w:rFonts w:hint="eastAsia"/>
          <w:color w:val="000000" w:themeColor="text1"/>
          <w:sz w:val="21"/>
          <w:szCs w:val="21"/>
        </w:rPr>
        <w:t>拓展</w:t>
      </w:r>
      <w:r w:rsidRPr="00054C1C">
        <w:rPr>
          <w:color w:val="000000" w:themeColor="text1"/>
          <w:sz w:val="21"/>
          <w:szCs w:val="21"/>
        </w:rPr>
        <w:t>了翻转</w:t>
      </w:r>
      <w:r w:rsidRPr="00054C1C">
        <w:rPr>
          <w:rFonts w:hint="eastAsia"/>
          <w:color w:val="000000" w:themeColor="text1"/>
          <w:sz w:val="21"/>
          <w:szCs w:val="21"/>
        </w:rPr>
        <w:t>课堂</w:t>
      </w:r>
      <w:r w:rsidRPr="00054C1C">
        <w:rPr>
          <w:color w:val="000000" w:themeColor="text1"/>
          <w:sz w:val="21"/>
          <w:szCs w:val="21"/>
        </w:rPr>
        <w:t>的理念并将其</w:t>
      </w:r>
      <w:r w:rsidRPr="00054C1C">
        <w:rPr>
          <w:rFonts w:hint="eastAsia"/>
          <w:color w:val="000000" w:themeColor="text1"/>
          <w:sz w:val="21"/>
          <w:szCs w:val="21"/>
        </w:rPr>
        <w:t>成功</w:t>
      </w:r>
      <w:r w:rsidRPr="00054C1C">
        <w:rPr>
          <w:color w:val="000000" w:themeColor="text1"/>
          <w:sz w:val="21"/>
          <w:szCs w:val="21"/>
        </w:rPr>
        <w:t>应用于实际教学中</w:t>
      </w:r>
      <w:r w:rsidRPr="00054C1C">
        <w:rPr>
          <w:rFonts w:hint="eastAsia"/>
          <w:color w:val="000000" w:themeColor="text1"/>
          <w:sz w:val="21"/>
          <w:szCs w:val="21"/>
        </w:rPr>
        <w:t>，他们认为翻转课堂就是“学生在课前观看教学视频录制的教学视频，课上与同伴和教师共同解决疑难点、巩固学习”。</w:t>
      </w:r>
      <w:r w:rsidRPr="00054C1C">
        <w:rPr>
          <w:rFonts w:hint="eastAsia"/>
          <w:color w:val="000000" w:themeColor="text1"/>
          <w:sz w:val="21"/>
          <w:szCs w:val="21"/>
          <w:vertAlign w:val="superscript"/>
        </w:rPr>
        <w:t>[8]</w:t>
      </w:r>
      <w:r w:rsidRPr="00054C1C">
        <w:rPr>
          <w:rFonts w:hint="eastAsia"/>
          <w:color w:val="000000" w:themeColor="text1"/>
          <w:sz w:val="21"/>
          <w:szCs w:val="21"/>
        </w:rPr>
        <w:t>综合以上观点，本文认为翻转课堂是学生课前通过技术设备学习教师录制的视频，课上通过答疑解惑、相互讨论完成知识的内化的一种新型教学形式。</w:t>
      </w:r>
    </w:p>
    <w:p w:rsidR="00D67787" w:rsidRPr="00054C1C" w:rsidRDefault="004C40DB">
      <w:pPr>
        <w:ind w:firstLine="420"/>
        <w:rPr>
          <w:color w:val="000000" w:themeColor="text1"/>
          <w:sz w:val="21"/>
          <w:szCs w:val="21"/>
        </w:rPr>
      </w:pPr>
      <w:r w:rsidRPr="00054C1C">
        <w:rPr>
          <w:rFonts w:hint="eastAsia"/>
          <w:b/>
          <w:bCs/>
          <w:color w:val="000000" w:themeColor="text1"/>
          <w:sz w:val="21"/>
          <w:szCs w:val="21"/>
        </w:rPr>
        <w:lastRenderedPageBreak/>
        <w:t>（二）自主学习</w:t>
      </w:r>
    </w:p>
    <w:p w:rsidR="00D67787" w:rsidRPr="00054C1C" w:rsidRDefault="004C40DB">
      <w:pPr>
        <w:pBdr>
          <w:bottom w:val="single" w:sz="4" w:space="0" w:color="auto"/>
        </w:pBdr>
        <w:ind w:firstLine="420"/>
        <w:rPr>
          <w:color w:val="000000" w:themeColor="text1"/>
          <w:sz w:val="21"/>
          <w:szCs w:val="21"/>
        </w:rPr>
      </w:pPr>
      <w:r w:rsidRPr="00054C1C">
        <w:rPr>
          <w:color w:val="000000" w:themeColor="text1"/>
          <w:sz w:val="21"/>
          <w:szCs w:val="21"/>
        </w:rPr>
        <w:t>Holec</w:t>
      </w:r>
      <w:r w:rsidRPr="00054C1C">
        <w:rPr>
          <w:color w:val="000000" w:themeColor="text1"/>
          <w:sz w:val="21"/>
          <w:szCs w:val="21"/>
        </w:rPr>
        <w:t>（</w:t>
      </w:r>
      <w:r w:rsidRPr="00054C1C">
        <w:rPr>
          <w:color w:val="000000" w:themeColor="text1"/>
          <w:sz w:val="21"/>
          <w:szCs w:val="21"/>
        </w:rPr>
        <w:t>1981</w:t>
      </w:r>
      <w:r w:rsidRPr="00054C1C">
        <w:rPr>
          <w:color w:val="000000" w:themeColor="text1"/>
          <w:sz w:val="21"/>
          <w:szCs w:val="21"/>
        </w:rPr>
        <w:t>）最先发展了</w:t>
      </w:r>
      <w:r w:rsidRPr="00054C1C">
        <w:rPr>
          <w:rFonts w:hint="eastAsia"/>
          <w:color w:val="000000" w:themeColor="text1"/>
          <w:sz w:val="21"/>
          <w:szCs w:val="21"/>
        </w:rPr>
        <w:t>自主</w:t>
      </w:r>
      <w:r w:rsidRPr="00054C1C">
        <w:rPr>
          <w:color w:val="000000" w:themeColor="text1"/>
          <w:sz w:val="21"/>
          <w:szCs w:val="21"/>
        </w:rPr>
        <w:t>学习的概念，</w:t>
      </w:r>
      <w:r w:rsidRPr="00054C1C">
        <w:rPr>
          <w:rFonts w:hint="eastAsia"/>
          <w:color w:val="000000" w:themeColor="text1"/>
          <w:sz w:val="21"/>
          <w:szCs w:val="21"/>
        </w:rPr>
        <w:t>他将</w:t>
      </w:r>
      <w:r w:rsidRPr="00054C1C">
        <w:rPr>
          <w:color w:val="000000" w:themeColor="text1"/>
          <w:sz w:val="21"/>
          <w:szCs w:val="21"/>
        </w:rPr>
        <w:t>其定义为</w:t>
      </w:r>
      <w:r w:rsidRPr="00054C1C">
        <w:rPr>
          <w:rFonts w:asciiTheme="minorEastAsia" w:hAnsiTheme="minorEastAsia"/>
          <w:color w:val="000000" w:themeColor="text1"/>
          <w:sz w:val="21"/>
          <w:szCs w:val="21"/>
        </w:rPr>
        <w:t>“自我负责学习的能力”</w:t>
      </w:r>
    </w:p>
    <w:p w:rsidR="00D67787" w:rsidRPr="00054C1C" w:rsidRDefault="004C40DB">
      <w:pPr>
        <w:rPr>
          <w:rFonts w:cs="Times New Roman"/>
          <w:color w:val="000000" w:themeColor="text1"/>
          <w:sz w:val="21"/>
          <w:szCs w:val="21"/>
          <w:vertAlign w:val="superscript"/>
        </w:rPr>
      </w:pPr>
      <w:r w:rsidRPr="00054C1C">
        <w:rPr>
          <w:rFonts w:asciiTheme="minorEastAsia" w:hAnsiTheme="minorEastAsia"/>
          <w:color w:val="000000" w:themeColor="text1"/>
          <w:sz w:val="21"/>
          <w:szCs w:val="21"/>
        </w:rPr>
        <w:t>并提出这种能力</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不是先天固有的</w:t>
      </w:r>
      <w:r w:rsidRPr="00054C1C">
        <w:rPr>
          <w:rFonts w:asciiTheme="minorEastAsia" w:hAnsiTheme="minorEastAsia" w:hint="eastAsia"/>
          <w:color w:val="000000" w:themeColor="text1"/>
          <w:sz w:val="21"/>
          <w:szCs w:val="21"/>
        </w:rPr>
        <w:t>而是</w:t>
      </w:r>
      <w:r w:rsidRPr="00054C1C">
        <w:rPr>
          <w:rFonts w:asciiTheme="minorEastAsia" w:hAnsiTheme="minorEastAsia"/>
          <w:color w:val="000000" w:themeColor="text1"/>
          <w:sz w:val="21"/>
          <w:szCs w:val="21"/>
        </w:rPr>
        <w:t>后天</w:t>
      </w:r>
      <w:r w:rsidRPr="00054C1C">
        <w:rPr>
          <w:rFonts w:asciiTheme="minorEastAsia" w:hAnsiTheme="minorEastAsia" w:hint="eastAsia"/>
          <w:color w:val="000000" w:themeColor="text1"/>
          <w:sz w:val="21"/>
          <w:szCs w:val="21"/>
        </w:rPr>
        <w:t>通过</w:t>
      </w:r>
      <w:r w:rsidRPr="00054C1C">
        <w:rPr>
          <w:rFonts w:asciiTheme="minorEastAsia" w:hAnsiTheme="minorEastAsia"/>
          <w:color w:val="000000" w:themeColor="text1"/>
          <w:sz w:val="21"/>
          <w:szCs w:val="21"/>
        </w:rPr>
        <w:t>自然手段或系统的正式学习获得</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w:t>
      </w:r>
      <w:r w:rsidRPr="00054C1C">
        <w:rPr>
          <w:rFonts w:cs="Times New Roman"/>
          <w:color w:val="000000" w:themeColor="text1"/>
          <w:sz w:val="21"/>
          <w:szCs w:val="21"/>
          <w:vertAlign w:val="superscript"/>
        </w:rPr>
        <w:t>[</w:t>
      </w:r>
      <w:r w:rsidRPr="00054C1C">
        <w:rPr>
          <w:rFonts w:cs="Times New Roman" w:hint="eastAsia"/>
          <w:color w:val="000000" w:themeColor="text1"/>
          <w:sz w:val="21"/>
          <w:szCs w:val="21"/>
          <w:vertAlign w:val="superscript"/>
        </w:rPr>
        <w:t>9</w:t>
      </w:r>
      <w:r w:rsidRPr="00054C1C">
        <w:rPr>
          <w:rFonts w:cs="Times New Roman"/>
          <w:color w:val="000000" w:themeColor="text1"/>
          <w:sz w:val="21"/>
          <w:szCs w:val="21"/>
          <w:vertAlign w:val="superscript"/>
        </w:rPr>
        <w:t>]</w:t>
      </w:r>
      <w:r w:rsidRPr="00054C1C">
        <w:rPr>
          <w:rFonts w:asciiTheme="minorEastAsia" w:hAnsiTheme="minorEastAsia" w:hint="eastAsia"/>
          <w:color w:val="000000" w:themeColor="text1"/>
          <w:sz w:val="21"/>
          <w:szCs w:val="21"/>
        </w:rPr>
        <w:t>自主传达</w:t>
      </w:r>
      <w:r w:rsidRPr="00054C1C">
        <w:rPr>
          <w:rFonts w:asciiTheme="minorEastAsia" w:hAnsiTheme="minorEastAsia"/>
          <w:color w:val="000000" w:themeColor="text1"/>
          <w:sz w:val="21"/>
          <w:szCs w:val="21"/>
        </w:rPr>
        <w:t>的含义是独立，</w:t>
      </w:r>
      <w:r w:rsidRPr="00054C1C">
        <w:rPr>
          <w:rFonts w:asciiTheme="minorEastAsia" w:hAnsiTheme="minorEastAsia" w:hint="eastAsia"/>
          <w:color w:val="000000" w:themeColor="text1"/>
          <w:sz w:val="21"/>
          <w:szCs w:val="21"/>
        </w:rPr>
        <w:t>具体</w:t>
      </w:r>
      <w:r w:rsidRPr="00054C1C">
        <w:rPr>
          <w:rFonts w:asciiTheme="minorEastAsia" w:hAnsiTheme="minorEastAsia"/>
          <w:color w:val="000000" w:themeColor="text1"/>
          <w:sz w:val="21"/>
          <w:szCs w:val="21"/>
        </w:rPr>
        <w:t>说就是某人以一种独立的状态为自己的事情负责的能力。</w:t>
      </w:r>
      <w:r w:rsidRPr="00054C1C">
        <w:rPr>
          <w:rFonts w:cs="Times New Roman"/>
          <w:color w:val="000000" w:themeColor="text1"/>
          <w:sz w:val="21"/>
          <w:szCs w:val="21"/>
          <w:vertAlign w:val="superscript"/>
        </w:rPr>
        <w:t>[</w:t>
      </w:r>
      <w:r w:rsidRPr="00054C1C">
        <w:rPr>
          <w:rFonts w:cs="Times New Roman" w:hint="eastAsia"/>
          <w:color w:val="000000" w:themeColor="text1"/>
          <w:sz w:val="21"/>
          <w:szCs w:val="21"/>
          <w:vertAlign w:val="superscript"/>
        </w:rPr>
        <w:t>10</w:t>
      </w:r>
      <w:r w:rsidRPr="00054C1C">
        <w:rPr>
          <w:rFonts w:cs="Times New Roman"/>
          <w:color w:val="000000" w:themeColor="text1"/>
          <w:sz w:val="21"/>
          <w:szCs w:val="21"/>
          <w:vertAlign w:val="superscript"/>
        </w:rPr>
        <w:t>]</w:t>
      </w:r>
    </w:p>
    <w:p w:rsidR="00D67787" w:rsidRPr="00054C1C" w:rsidRDefault="004C40DB">
      <w:pPr>
        <w:ind w:firstLine="420"/>
        <w:rPr>
          <w:rFonts w:cs="Times New Roman"/>
          <w:color w:val="000000" w:themeColor="text1"/>
          <w:sz w:val="21"/>
          <w:szCs w:val="21"/>
          <w:vertAlign w:val="superscript"/>
        </w:rPr>
      </w:pPr>
      <w:r w:rsidRPr="00054C1C">
        <w:rPr>
          <w:rFonts w:cs="Times New Roman"/>
          <w:color w:val="000000" w:themeColor="text1"/>
          <w:sz w:val="21"/>
          <w:szCs w:val="21"/>
        </w:rPr>
        <w:t>Litttlewood</w:t>
      </w:r>
      <w:r w:rsidRPr="00054C1C">
        <w:rPr>
          <w:rFonts w:asciiTheme="minorEastAsia" w:hAnsiTheme="minorEastAsia"/>
          <w:color w:val="000000" w:themeColor="text1"/>
          <w:sz w:val="21"/>
          <w:szCs w:val="21"/>
        </w:rPr>
        <w:t>区分了</w:t>
      </w:r>
      <w:r w:rsidRPr="00054C1C">
        <w:rPr>
          <w:rFonts w:asciiTheme="minorEastAsia" w:hAnsiTheme="minorEastAsia" w:hint="eastAsia"/>
          <w:color w:val="000000" w:themeColor="text1"/>
          <w:sz w:val="21"/>
          <w:szCs w:val="21"/>
        </w:rPr>
        <w:t>前摄</w:t>
      </w:r>
      <w:r w:rsidRPr="00054C1C">
        <w:rPr>
          <w:rFonts w:asciiTheme="minorEastAsia" w:hAnsiTheme="minorEastAsia"/>
          <w:color w:val="000000" w:themeColor="text1"/>
          <w:sz w:val="21"/>
          <w:szCs w:val="21"/>
        </w:rPr>
        <w:t>和后摄的两种自主类型。</w:t>
      </w:r>
      <w:r w:rsidRPr="00054C1C">
        <w:rPr>
          <w:rFonts w:asciiTheme="minorEastAsia" w:hAnsiTheme="minorEastAsia" w:hint="eastAsia"/>
          <w:color w:val="000000" w:themeColor="text1"/>
          <w:sz w:val="21"/>
          <w:szCs w:val="21"/>
        </w:rPr>
        <w:t>当</w:t>
      </w:r>
      <w:r w:rsidRPr="00054C1C">
        <w:rPr>
          <w:rFonts w:asciiTheme="minorEastAsia" w:hAnsiTheme="minorEastAsia"/>
          <w:color w:val="000000" w:themeColor="text1"/>
          <w:sz w:val="21"/>
          <w:szCs w:val="21"/>
        </w:rPr>
        <w:t>学生有能力控制</w:t>
      </w:r>
      <w:r w:rsidRPr="00054C1C">
        <w:rPr>
          <w:rFonts w:asciiTheme="minorEastAsia" w:hAnsiTheme="minorEastAsia" w:hint="eastAsia"/>
          <w:color w:val="000000" w:themeColor="text1"/>
          <w:sz w:val="21"/>
          <w:szCs w:val="21"/>
        </w:rPr>
        <w:t>与</w:t>
      </w:r>
      <w:r w:rsidRPr="00054C1C">
        <w:rPr>
          <w:rFonts w:asciiTheme="minorEastAsia" w:hAnsiTheme="minorEastAsia"/>
          <w:color w:val="000000" w:themeColor="text1"/>
          <w:sz w:val="21"/>
          <w:szCs w:val="21"/>
        </w:rPr>
        <w:t>评价</w:t>
      </w:r>
      <w:r w:rsidRPr="00054C1C">
        <w:rPr>
          <w:rFonts w:asciiTheme="minorEastAsia" w:hAnsiTheme="minorEastAsia" w:hint="eastAsia"/>
          <w:color w:val="000000" w:themeColor="text1"/>
          <w:sz w:val="21"/>
          <w:szCs w:val="21"/>
        </w:rPr>
        <w:t>自己</w:t>
      </w:r>
      <w:r w:rsidRPr="00054C1C">
        <w:rPr>
          <w:rFonts w:asciiTheme="minorEastAsia" w:hAnsiTheme="minorEastAsia"/>
          <w:color w:val="000000" w:themeColor="text1"/>
          <w:sz w:val="21"/>
          <w:szCs w:val="21"/>
        </w:rPr>
        <w:t>的学习、</w:t>
      </w:r>
      <w:r w:rsidRPr="00054C1C">
        <w:rPr>
          <w:rFonts w:asciiTheme="minorEastAsia" w:hAnsiTheme="minorEastAsia" w:hint="eastAsia"/>
          <w:color w:val="000000" w:themeColor="text1"/>
          <w:sz w:val="21"/>
          <w:szCs w:val="21"/>
        </w:rPr>
        <w:t>决定</w:t>
      </w:r>
      <w:r w:rsidRPr="00054C1C">
        <w:rPr>
          <w:rFonts w:asciiTheme="minorEastAsia" w:hAnsiTheme="minorEastAsia"/>
          <w:color w:val="000000" w:themeColor="text1"/>
          <w:sz w:val="21"/>
          <w:szCs w:val="21"/>
        </w:rPr>
        <w:t>自己的目标、</w:t>
      </w:r>
      <w:r w:rsidRPr="00054C1C">
        <w:rPr>
          <w:rFonts w:asciiTheme="minorEastAsia" w:hAnsiTheme="minorEastAsia" w:hint="eastAsia"/>
          <w:color w:val="000000" w:themeColor="text1"/>
          <w:sz w:val="21"/>
          <w:szCs w:val="21"/>
        </w:rPr>
        <w:t>选择</w:t>
      </w:r>
      <w:r w:rsidRPr="00054C1C">
        <w:rPr>
          <w:rFonts w:asciiTheme="minorEastAsia" w:hAnsiTheme="minorEastAsia"/>
          <w:color w:val="000000" w:themeColor="text1"/>
          <w:sz w:val="21"/>
          <w:szCs w:val="21"/>
        </w:rPr>
        <w:t>学习方法时，</w:t>
      </w:r>
      <w:r w:rsidRPr="00054C1C">
        <w:rPr>
          <w:rFonts w:asciiTheme="minorEastAsia" w:hAnsiTheme="minorEastAsia" w:hint="eastAsia"/>
          <w:color w:val="000000" w:themeColor="text1"/>
          <w:sz w:val="21"/>
          <w:szCs w:val="21"/>
        </w:rPr>
        <w:t>他们就</w:t>
      </w:r>
      <w:r w:rsidRPr="00054C1C">
        <w:rPr>
          <w:rFonts w:asciiTheme="minorEastAsia" w:hAnsiTheme="minorEastAsia"/>
          <w:color w:val="000000" w:themeColor="text1"/>
          <w:sz w:val="21"/>
          <w:szCs w:val="21"/>
        </w:rPr>
        <w:t>有</w:t>
      </w:r>
      <w:r w:rsidRPr="00054C1C">
        <w:rPr>
          <w:rFonts w:asciiTheme="minorEastAsia" w:hAnsiTheme="minorEastAsia" w:hint="eastAsia"/>
          <w:color w:val="000000" w:themeColor="text1"/>
          <w:sz w:val="21"/>
          <w:szCs w:val="21"/>
        </w:rPr>
        <w:t>前摄</w:t>
      </w:r>
      <w:r w:rsidRPr="00054C1C">
        <w:rPr>
          <w:rFonts w:asciiTheme="minorEastAsia" w:hAnsiTheme="minorEastAsia"/>
          <w:color w:val="000000" w:themeColor="text1"/>
          <w:sz w:val="21"/>
          <w:szCs w:val="21"/>
        </w:rPr>
        <w:t>的自主性。学生能为自己的学习制定日程计划。</w:t>
      </w:r>
      <w:r w:rsidRPr="00054C1C">
        <w:rPr>
          <w:rFonts w:cs="Times New Roman"/>
          <w:color w:val="000000" w:themeColor="text1"/>
          <w:sz w:val="21"/>
          <w:szCs w:val="21"/>
          <w:vertAlign w:val="superscript"/>
        </w:rPr>
        <w:t>[</w:t>
      </w:r>
      <w:r w:rsidRPr="00054C1C">
        <w:rPr>
          <w:rFonts w:cs="Times New Roman" w:hint="eastAsia"/>
          <w:color w:val="000000" w:themeColor="text1"/>
          <w:sz w:val="21"/>
          <w:szCs w:val="21"/>
          <w:vertAlign w:val="superscript"/>
        </w:rPr>
        <w:t>11</w:t>
      </w:r>
      <w:r w:rsidRPr="00054C1C">
        <w:rPr>
          <w:rFonts w:cs="Times New Roman"/>
          <w:color w:val="000000" w:themeColor="text1"/>
          <w:sz w:val="21"/>
          <w:szCs w:val="21"/>
          <w:vertAlign w:val="superscript"/>
        </w:rPr>
        <w:t>]</w:t>
      </w:r>
      <w:r w:rsidRPr="00054C1C">
        <w:rPr>
          <w:rFonts w:cs="Times New Roman"/>
          <w:color w:val="000000" w:themeColor="text1"/>
          <w:sz w:val="21"/>
          <w:szCs w:val="21"/>
        </w:rPr>
        <w:t>Littlewood</w:t>
      </w:r>
      <w:r w:rsidRPr="00054C1C">
        <w:rPr>
          <w:rFonts w:asciiTheme="minorEastAsia" w:hAnsiTheme="minorEastAsia"/>
          <w:color w:val="000000" w:themeColor="text1"/>
          <w:sz w:val="21"/>
          <w:szCs w:val="21"/>
        </w:rPr>
        <w:t>将</w:t>
      </w:r>
      <w:r w:rsidRPr="00054C1C">
        <w:rPr>
          <w:rFonts w:asciiTheme="minorEastAsia" w:hAnsiTheme="minorEastAsia" w:hint="eastAsia"/>
          <w:color w:val="000000" w:themeColor="text1"/>
          <w:sz w:val="21"/>
          <w:szCs w:val="21"/>
        </w:rPr>
        <w:t>后摄</w:t>
      </w:r>
      <w:r w:rsidRPr="00054C1C">
        <w:rPr>
          <w:rFonts w:asciiTheme="minorEastAsia" w:hAnsiTheme="minorEastAsia"/>
          <w:color w:val="000000" w:themeColor="text1"/>
          <w:sz w:val="21"/>
          <w:szCs w:val="21"/>
        </w:rPr>
        <w:t>自主解释为学习者被允许</w:t>
      </w:r>
      <w:r w:rsidRPr="00054C1C">
        <w:rPr>
          <w:rFonts w:asciiTheme="minorEastAsia" w:hAnsiTheme="minorEastAsia" w:hint="eastAsia"/>
          <w:color w:val="000000" w:themeColor="text1"/>
          <w:sz w:val="21"/>
          <w:szCs w:val="21"/>
        </w:rPr>
        <w:t>自己</w:t>
      </w:r>
      <w:r w:rsidRPr="00054C1C">
        <w:rPr>
          <w:rFonts w:asciiTheme="minorEastAsia" w:hAnsiTheme="minorEastAsia"/>
          <w:color w:val="000000" w:themeColor="text1"/>
          <w:sz w:val="21"/>
          <w:szCs w:val="21"/>
        </w:rPr>
        <w:t>设置资源来完成目标</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自主学习者可以在课内外用自己的技</w:t>
      </w:r>
      <w:r w:rsidRPr="00054C1C">
        <w:rPr>
          <w:rFonts w:asciiTheme="minorEastAsia" w:hAnsiTheme="minorEastAsia" w:hint="eastAsia"/>
          <w:color w:val="000000" w:themeColor="text1"/>
          <w:sz w:val="21"/>
          <w:szCs w:val="21"/>
        </w:rPr>
        <w:t>能识别</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运用</w:t>
      </w:r>
      <w:r w:rsidRPr="00054C1C">
        <w:rPr>
          <w:rFonts w:asciiTheme="minorEastAsia" w:hAnsiTheme="minorEastAsia"/>
          <w:color w:val="000000" w:themeColor="text1"/>
          <w:sz w:val="21"/>
          <w:szCs w:val="21"/>
        </w:rPr>
        <w:t>学习</w:t>
      </w:r>
      <w:r w:rsidRPr="00054C1C">
        <w:rPr>
          <w:rFonts w:asciiTheme="minorEastAsia" w:hAnsiTheme="minorEastAsia" w:hint="eastAsia"/>
          <w:color w:val="000000" w:themeColor="text1"/>
          <w:sz w:val="21"/>
          <w:szCs w:val="21"/>
        </w:rPr>
        <w:t>方法</w:t>
      </w:r>
      <w:r w:rsidRPr="00054C1C">
        <w:rPr>
          <w:rFonts w:asciiTheme="minorEastAsia" w:hAnsiTheme="minorEastAsia"/>
          <w:color w:val="000000" w:themeColor="text1"/>
          <w:sz w:val="21"/>
          <w:szCs w:val="21"/>
        </w:rPr>
        <w:t>，反馈自己的学习过程。</w:t>
      </w:r>
      <w:r w:rsidRPr="00054C1C">
        <w:rPr>
          <w:rFonts w:asciiTheme="minorEastAsia" w:hAnsiTheme="minorEastAsia" w:hint="eastAsia"/>
          <w:color w:val="000000" w:themeColor="text1"/>
          <w:sz w:val="21"/>
          <w:szCs w:val="21"/>
        </w:rPr>
        <w:t>语言</w:t>
      </w:r>
      <w:r w:rsidRPr="00054C1C">
        <w:rPr>
          <w:rFonts w:asciiTheme="minorEastAsia" w:hAnsiTheme="minorEastAsia"/>
          <w:color w:val="000000" w:themeColor="text1"/>
          <w:sz w:val="21"/>
          <w:szCs w:val="21"/>
        </w:rPr>
        <w:t>学习的自主性发展有三个阶段：</w:t>
      </w:r>
      <w:r w:rsidRPr="00054C1C">
        <w:rPr>
          <w:rFonts w:cs="Times New Roman"/>
          <w:color w:val="000000" w:themeColor="text1"/>
          <w:sz w:val="21"/>
          <w:szCs w:val="21"/>
        </w:rPr>
        <w:t>（</w:t>
      </w:r>
      <w:r w:rsidRPr="00054C1C">
        <w:rPr>
          <w:rFonts w:cs="Times New Roman"/>
          <w:color w:val="000000" w:themeColor="text1"/>
          <w:sz w:val="21"/>
          <w:szCs w:val="21"/>
        </w:rPr>
        <w:t>1</w:t>
      </w:r>
      <w:r w:rsidRPr="00054C1C">
        <w:rPr>
          <w:rFonts w:cs="Times New Roman"/>
          <w:color w:val="000000" w:themeColor="text1"/>
          <w:sz w:val="21"/>
          <w:szCs w:val="21"/>
        </w:rPr>
        <w:t>）</w:t>
      </w:r>
      <w:r w:rsidRPr="00054C1C">
        <w:rPr>
          <w:rFonts w:asciiTheme="minorEastAsia" w:hAnsiTheme="minorEastAsia"/>
          <w:color w:val="000000" w:themeColor="text1"/>
          <w:sz w:val="21"/>
          <w:szCs w:val="21"/>
        </w:rPr>
        <w:t>学习者参与：让学习者参与分担学习过程的责任</w:t>
      </w:r>
      <w:r w:rsidRPr="00054C1C">
        <w:rPr>
          <w:rFonts w:cs="Times New Roman"/>
          <w:color w:val="000000" w:themeColor="text1"/>
          <w:sz w:val="21"/>
          <w:szCs w:val="21"/>
        </w:rPr>
        <w:t>（</w:t>
      </w:r>
      <w:r w:rsidRPr="00054C1C">
        <w:rPr>
          <w:rFonts w:cs="Times New Roman"/>
          <w:color w:val="000000" w:themeColor="text1"/>
          <w:sz w:val="21"/>
          <w:szCs w:val="21"/>
        </w:rPr>
        <w:t>2</w:t>
      </w:r>
      <w:r w:rsidRPr="00054C1C">
        <w:rPr>
          <w:rFonts w:cs="Times New Roman"/>
          <w:color w:val="000000" w:themeColor="text1"/>
          <w:sz w:val="21"/>
          <w:szCs w:val="21"/>
        </w:rPr>
        <w:t>）</w:t>
      </w:r>
      <w:r w:rsidRPr="00054C1C">
        <w:rPr>
          <w:rFonts w:asciiTheme="minorEastAsia" w:hAnsiTheme="minorEastAsia"/>
          <w:color w:val="000000" w:themeColor="text1"/>
          <w:sz w:val="21"/>
          <w:szCs w:val="21"/>
        </w:rPr>
        <w:t>学习者反应：当学习者</w:t>
      </w:r>
      <w:r w:rsidRPr="00054C1C">
        <w:rPr>
          <w:rFonts w:asciiTheme="minorEastAsia" w:hAnsiTheme="minorEastAsia" w:hint="eastAsia"/>
          <w:color w:val="000000" w:themeColor="text1"/>
          <w:sz w:val="21"/>
          <w:szCs w:val="21"/>
        </w:rPr>
        <w:t>计划</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监控</w:t>
      </w:r>
      <w:r w:rsidRPr="00054C1C">
        <w:rPr>
          <w:rFonts w:asciiTheme="minorEastAsia" w:hAnsiTheme="minorEastAsia"/>
          <w:color w:val="000000" w:themeColor="text1"/>
          <w:sz w:val="21"/>
          <w:szCs w:val="21"/>
        </w:rPr>
        <w:t>和评价</w:t>
      </w:r>
      <w:r w:rsidRPr="00054C1C">
        <w:rPr>
          <w:rFonts w:asciiTheme="minorEastAsia" w:hAnsiTheme="minorEastAsia" w:hint="eastAsia"/>
          <w:color w:val="000000" w:themeColor="text1"/>
          <w:sz w:val="21"/>
          <w:szCs w:val="21"/>
        </w:rPr>
        <w:t>自己</w:t>
      </w:r>
      <w:r w:rsidRPr="00054C1C">
        <w:rPr>
          <w:rFonts w:asciiTheme="minorEastAsia" w:hAnsiTheme="minorEastAsia"/>
          <w:color w:val="000000" w:themeColor="text1"/>
          <w:sz w:val="21"/>
          <w:szCs w:val="21"/>
        </w:rPr>
        <w:t>的学习时，帮助</w:t>
      </w:r>
      <w:r w:rsidRPr="00054C1C">
        <w:rPr>
          <w:rFonts w:asciiTheme="minorEastAsia" w:hAnsiTheme="minorEastAsia" w:hint="eastAsia"/>
          <w:color w:val="000000" w:themeColor="text1"/>
          <w:sz w:val="21"/>
          <w:szCs w:val="21"/>
        </w:rPr>
        <w:t>他们</w:t>
      </w:r>
      <w:r w:rsidRPr="00054C1C">
        <w:rPr>
          <w:rFonts w:asciiTheme="minorEastAsia" w:hAnsiTheme="minorEastAsia"/>
          <w:color w:val="000000" w:themeColor="text1"/>
          <w:sz w:val="21"/>
          <w:szCs w:val="21"/>
        </w:rPr>
        <w:t>学会批判性思考</w:t>
      </w:r>
      <w:r w:rsidRPr="00054C1C">
        <w:rPr>
          <w:rFonts w:cs="Times New Roman"/>
          <w:color w:val="000000" w:themeColor="text1"/>
          <w:sz w:val="21"/>
          <w:szCs w:val="21"/>
        </w:rPr>
        <w:t>（</w:t>
      </w:r>
      <w:r w:rsidRPr="00054C1C">
        <w:rPr>
          <w:rFonts w:cs="Times New Roman"/>
          <w:color w:val="000000" w:themeColor="text1"/>
          <w:sz w:val="21"/>
          <w:szCs w:val="21"/>
        </w:rPr>
        <w:t>3</w:t>
      </w:r>
      <w:r w:rsidRPr="00054C1C">
        <w:rPr>
          <w:rFonts w:cs="Times New Roman"/>
          <w:color w:val="000000" w:themeColor="text1"/>
          <w:sz w:val="21"/>
          <w:szCs w:val="21"/>
        </w:rPr>
        <w:t>）</w:t>
      </w:r>
      <w:r w:rsidRPr="00054C1C">
        <w:rPr>
          <w:rFonts w:asciiTheme="minorEastAsia" w:hAnsiTheme="minorEastAsia" w:hint="eastAsia"/>
          <w:color w:val="000000" w:themeColor="text1"/>
          <w:sz w:val="21"/>
          <w:szCs w:val="21"/>
        </w:rPr>
        <w:t>合适的</w:t>
      </w:r>
      <w:r w:rsidRPr="00054C1C">
        <w:rPr>
          <w:rFonts w:asciiTheme="minorEastAsia" w:hAnsiTheme="minorEastAsia"/>
          <w:color w:val="000000" w:themeColor="text1"/>
          <w:sz w:val="21"/>
          <w:szCs w:val="21"/>
        </w:rPr>
        <w:t>目标</w:t>
      </w:r>
      <w:r w:rsidRPr="00054C1C">
        <w:rPr>
          <w:rFonts w:asciiTheme="minorEastAsia" w:hAnsiTheme="minorEastAsia" w:hint="eastAsia"/>
          <w:color w:val="000000" w:themeColor="text1"/>
          <w:sz w:val="21"/>
          <w:szCs w:val="21"/>
        </w:rPr>
        <w:t>语</w:t>
      </w:r>
      <w:r w:rsidRPr="00054C1C">
        <w:rPr>
          <w:rFonts w:asciiTheme="minorEastAsia" w:hAnsiTheme="minorEastAsia"/>
          <w:color w:val="000000" w:themeColor="text1"/>
          <w:sz w:val="21"/>
          <w:szCs w:val="21"/>
        </w:rPr>
        <w:t>使用：将目标</w:t>
      </w:r>
      <w:r w:rsidRPr="00054C1C">
        <w:rPr>
          <w:rFonts w:asciiTheme="minorEastAsia" w:hAnsiTheme="minorEastAsia" w:hint="eastAsia"/>
          <w:color w:val="000000" w:themeColor="text1"/>
          <w:sz w:val="21"/>
          <w:szCs w:val="21"/>
        </w:rPr>
        <w:t>语</w:t>
      </w:r>
      <w:r w:rsidRPr="00054C1C">
        <w:rPr>
          <w:rFonts w:asciiTheme="minorEastAsia" w:hAnsiTheme="minorEastAsia"/>
          <w:color w:val="000000" w:themeColor="text1"/>
          <w:sz w:val="21"/>
          <w:szCs w:val="21"/>
        </w:rPr>
        <w:t>作为语言学习的主要媒介。</w:t>
      </w:r>
      <w:r w:rsidRPr="00054C1C">
        <w:rPr>
          <w:rFonts w:cs="Times New Roman"/>
          <w:color w:val="000000" w:themeColor="text1"/>
          <w:sz w:val="21"/>
          <w:szCs w:val="21"/>
          <w:vertAlign w:val="superscript"/>
        </w:rPr>
        <w:t>[</w:t>
      </w:r>
      <w:r w:rsidRPr="00054C1C">
        <w:rPr>
          <w:rFonts w:cs="Times New Roman" w:hint="eastAsia"/>
          <w:color w:val="000000" w:themeColor="text1"/>
          <w:sz w:val="21"/>
          <w:szCs w:val="21"/>
          <w:vertAlign w:val="superscript"/>
        </w:rPr>
        <w:t>12</w:t>
      </w:r>
      <w:r w:rsidRPr="00054C1C">
        <w:rPr>
          <w:rFonts w:cs="Times New Roman"/>
          <w:color w:val="000000" w:themeColor="text1"/>
          <w:sz w:val="21"/>
          <w:szCs w:val="21"/>
          <w:vertAlign w:val="superscript"/>
        </w:rPr>
        <w:t>]</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二</w:t>
      </w:r>
      <w:r w:rsidRPr="00054C1C">
        <w:rPr>
          <w:b/>
          <w:bCs/>
          <w:color w:val="000000" w:themeColor="text1"/>
          <w:sz w:val="21"/>
          <w:szCs w:val="21"/>
        </w:rPr>
        <w:t>、</w:t>
      </w:r>
      <w:r w:rsidRPr="00054C1C">
        <w:rPr>
          <w:rFonts w:hint="eastAsia"/>
          <w:b/>
          <w:bCs/>
          <w:color w:val="000000" w:themeColor="text1"/>
          <w:sz w:val="21"/>
          <w:szCs w:val="21"/>
        </w:rPr>
        <w:t>理论</w:t>
      </w:r>
      <w:r w:rsidRPr="00054C1C">
        <w:rPr>
          <w:b/>
          <w:bCs/>
          <w:color w:val="000000" w:themeColor="text1"/>
          <w:sz w:val="21"/>
          <w:szCs w:val="21"/>
        </w:rPr>
        <w:t>基础</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（一）建构</w:t>
      </w:r>
      <w:r w:rsidRPr="00054C1C">
        <w:rPr>
          <w:b/>
          <w:bCs/>
          <w:color w:val="000000" w:themeColor="text1"/>
          <w:sz w:val="21"/>
          <w:szCs w:val="21"/>
        </w:rPr>
        <w:t>主义理论</w:t>
      </w:r>
    </w:p>
    <w:p w:rsidR="00D67787" w:rsidRPr="00054C1C" w:rsidRDefault="004C40DB">
      <w:pPr>
        <w:ind w:firstLine="420"/>
        <w:rPr>
          <w:color w:val="000000" w:themeColor="text1"/>
          <w:sz w:val="21"/>
          <w:szCs w:val="21"/>
        </w:rPr>
      </w:pPr>
      <w:r w:rsidRPr="00054C1C">
        <w:rPr>
          <w:rFonts w:hint="eastAsia"/>
          <w:color w:val="000000" w:themeColor="text1"/>
          <w:sz w:val="21"/>
          <w:szCs w:val="21"/>
        </w:rPr>
        <w:t>建构主义是皮亚杰最先于</w:t>
      </w:r>
      <w:r w:rsidRPr="00054C1C">
        <w:rPr>
          <w:rFonts w:hint="eastAsia"/>
          <w:color w:val="000000" w:themeColor="text1"/>
          <w:sz w:val="21"/>
          <w:szCs w:val="21"/>
        </w:rPr>
        <w:t>20</w:t>
      </w:r>
      <w:r w:rsidRPr="00054C1C">
        <w:rPr>
          <w:rFonts w:hint="eastAsia"/>
          <w:color w:val="000000" w:themeColor="text1"/>
          <w:sz w:val="21"/>
          <w:szCs w:val="21"/>
        </w:rPr>
        <w:t>世纪六十年代提出的一种学习理论，对教育教学有重要影响，成为了当代英语学科课程与教学改革的基础。皮亚杰提出学习</w:t>
      </w:r>
      <w:r w:rsidRPr="00054C1C">
        <w:rPr>
          <w:color w:val="000000" w:themeColor="text1"/>
          <w:sz w:val="21"/>
          <w:szCs w:val="21"/>
        </w:rPr>
        <w:t>者</w:t>
      </w:r>
      <w:r w:rsidRPr="00054C1C">
        <w:rPr>
          <w:rFonts w:hint="eastAsia"/>
          <w:color w:val="000000" w:themeColor="text1"/>
          <w:sz w:val="21"/>
          <w:szCs w:val="21"/>
        </w:rPr>
        <w:t>通过适应和同化的过程，从他们已有的经验中建构新的知识</w:t>
      </w:r>
      <w:r w:rsidRPr="00054C1C">
        <w:rPr>
          <w:color w:val="000000" w:themeColor="text1"/>
          <w:sz w:val="21"/>
          <w:szCs w:val="21"/>
        </w:rPr>
        <w:t>。</w:t>
      </w:r>
      <w:r w:rsidRPr="00054C1C">
        <w:rPr>
          <w:rFonts w:hint="eastAsia"/>
          <w:color w:val="000000" w:themeColor="text1"/>
          <w:sz w:val="21"/>
          <w:szCs w:val="21"/>
          <w:vertAlign w:val="superscript"/>
        </w:rPr>
        <w:t>[13]</w:t>
      </w:r>
      <w:r w:rsidRPr="00054C1C">
        <w:rPr>
          <w:color w:val="000000" w:themeColor="text1"/>
          <w:sz w:val="21"/>
          <w:szCs w:val="21"/>
        </w:rPr>
        <w:t>这个建构</w:t>
      </w:r>
      <w:r w:rsidRPr="00054C1C">
        <w:rPr>
          <w:rFonts w:hint="eastAsia"/>
          <w:color w:val="000000" w:themeColor="text1"/>
          <w:sz w:val="21"/>
          <w:szCs w:val="21"/>
        </w:rPr>
        <w:t>过程</w:t>
      </w:r>
      <w:r w:rsidRPr="00054C1C">
        <w:rPr>
          <w:color w:val="000000" w:themeColor="text1"/>
          <w:sz w:val="21"/>
          <w:szCs w:val="21"/>
        </w:rPr>
        <w:t>是</w:t>
      </w:r>
      <w:r w:rsidRPr="00054C1C">
        <w:rPr>
          <w:rFonts w:hint="eastAsia"/>
          <w:color w:val="000000" w:themeColor="text1"/>
          <w:sz w:val="21"/>
          <w:szCs w:val="21"/>
        </w:rPr>
        <w:t>基于</w:t>
      </w:r>
      <w:r w:rsidRPr="00054C1C">
        <w:rPr>
          <w:color w:val="000000" w:themeColor="text1"/>
          <w:sz w:val="21"/>
          <w:szCs w:val="21"/>
        </w:rPr>
        <w:t>个人的体验和与环境的</w:t>
      </w:r>
      <w:r w:rsidRPr="00054C1C">
        <w:rPr>
          <w:rFonts w:hint="eastAsia"/>
          <w:color w:val="000000" w:themeColor="text1"/>
          <w:sz w:val="21"/>
          <w:szCs w:val="21"/>
        </w:rPr>
        <w:t>相互</w:t>
      </w:r>
      <w:r w:rsidRPr="00054C1C">
        <w:rPr>
          <w:color w:val="000000" w:themeColor="text1"/>
          <w:sz w:val="21"/>
          <w:szCs w:val="21"/>
        </w:rPr>
        <w:t>作用</w:t>
      </w:r>
      <w:r w:rsidRPr="00054C1C">
        <w:rPr>
          <w:rFonts w:hint="eastAsia"/>
          <w:color w:val="000000" w:themeColor="text1"/>
          <w:sz w:val="21"/>
          <w:szCs w:val="21"/>
        </w:rPr>
        <w:t>而形成的，</w:t>
      </w:r>
      <w:r w:rsidRPr="00054C1C">
        <w:rPr>
          <w:color w:val="000000" w:themeColor="text1"/>
          <w:sz w:val="21"/>
          <w:szCs w:val="21"/>
        </w:rPr>
        <w:t>当个人在互动</w:t>
      </w:r>
      <w:r w:rsidRPr="00054C1C">
        <w:rPr>
          <w:rFonts w:hint="eastAsia"/>
          <w:color w:val="000000" w:themeColor="text1"/>
          <w:sz w:val="21"/>
          <w:szCs w:val="21"/>
        </w:rPr>
        <w:t>时</w:t>
      </w:r>
      <w:r w:rsidRPr="00054C1C">
        <w:rPr>
          <w:color w:val="000000" w:themeColor="text1"/>
          <w:sz w:val="21"/>
          <w:szCs w:val="21"/>
        </w:rPr>
        <w:t>从经验中做出假设，</w:t>
      </w:r>
      <w:r w:rsidRPr="00054C1C">
        <w:rPr>
          <w:rFonts w:hint="eastAsia"/>
          <w:color w:val="000000" w:themeColor="text1"/>
          <w:sz w:val="21"/>
          <w:szCs w:val="21"/>
        </w:rPr>
        <w:t>这些</w:t>
      </w:r>
      <w:r w:rsidRPr="00054C1C">
        <w:rPr>
          <w:color w:val="000000" w:themeColor="text1"/>
          <w:sz w:val="21"/>
          <w:szCs w:val="21"/>
        </w:rPr>
        <w:t>想法就会通过与其他学习者的社会合作得到检验。由于</w:t>
      </w:r>
      <w:r w:rsidRPr="00054C1C">
        <w:rPr>
          <w:rFonts w:hint="eastAsia"/>
          <w:color w:val="000000" w:themeColor="text1"/>
          <w:sz w:val="21"/>
          <w:szCs w:val="21"/>
        </w:rPr>
        <w:t>每个人</w:t>
      </w:r>
      <w:r w:rsidRPr="00054C1C">
        <w:rPr>
          <w:color w:val="000000" w:themeColor="text1"/>
          <w:sz w:val="21"/>
          <w:szCs w:val="21"/>
        </w:rPr>
        <w:t>有不同的</w:t>
      </w:r>
      <w:r w:rsidRPr="00054C1C">
        <w:rPr>
          <w:rFonts w:hint="eastAsia"/>
          <w:color w:val="000000" w:themeColor="text1"/>
          <w:sz w:val="21"/>
          <w:szCs w:val="21"/>
        </w:rPr>
        <w:t>经历</w:t>
      </w:r>
      <w:r w:rsidRPr="00054C1C">
        <w:rPr>
          <w:color w:val="000000" w:themeColor="text1"/>
          <w:sz w:val="21"/>
          <w:szCs w:val="21"/>
        </w:rPr>
        <w:t>，对知识的理解和建构过程也不同</w:t>
      </w:r>
      <w:r w:rsidRPr="00054C1C">
        <w:rPr>
          <w:rFonts w:hint="eastAsia"/>
          <w:color w:val="000000" w:themeColor="text1"/>
          <w:sz w:val="21"/>
          <w:szCs w:val="21"/>
        </w:rPr>
        <w:t>，新信息与</w:t>
      </w:r>
      <w:r w:rsidRPr="00054C1C">
        <w:rPr>
          <w:color w:val="000000" w:themeColor="text1"/>
          <w:sz w:val="21"/>
          <w:szCs w:val="21"/>
        </w:rPr>
        <w:t>之前</w:t>
      </w:r>
      <w:r w:rsidRPr="00054C1C">
        <w:rPr>
          <w:rFonts w:hint="eastAsia"/>
          <w:color w:val="000000" w:themeColor="text1"/>
          <w:sz w:val="21"/>
          <w:szCs w:val="21"/>
        </w:rPr>
        <w:t>的</w:t>
      </w:r>
      <w:r w:rsidRPr="00054C1C">
        <w:rPr>
          <w:color w:val="000000" w:themeColor="text1"/>
          <w:sz w:val="21"/>
          <w:szCs w:val="21"/>
        </w:rPr>
        <w:t>知识</w:t>
      </w:r>
      <w:r w:rsidRPr="00054C1C">
        <w:rPr>
          <w:rFonts w:hint="eastAsia"/>
          <w:color w:val="000000" w:themeColor="text1"/>
          <w:sz w:val="21"/>
          <w:szCs w:val="21"/>
        </w:rPr>
        <w:t>是联系</w:t>
      </w:r>
      <w:r w:rsidRPr="00054C1C">
        <w:rPr>
          <w:color w:val="000000" w:themeColor="text1"/>
          <w:sz w:val="21"/>
          <w:szCs w:val="21"/>
        </w:rPr>
        <w:t>的，</w:t>
      </w:r>
      <w:r w:rsidRPr="00054C1C">
        <w:rPr>
          <w:rFonts w:hint="eastAsia"/>
          <w:color w:val="000000" w:themeColor="text1"/>
          <w:sz w:val="21"/>
          <w:szCs w:val="21"/>
        </w:rPr>
        <w:t>因此</w:t>
      </w:r>
      <w:r w:rsidRPr="00054C1C">
        <w:rPr>
          <w:color w:val="000000" w:themeColor="text1"/>
          <w:sz w:val="21"/>
          <w:szCs w:val="21"/>
        </w:rPr>
        <w:t>具有主观性。</w:t>
      </w:r>
    </w:p>
    <w:p w:rsidR="00D67787" w:rsidRPr="00054C1C" w:rsidRDefault="004C40DB">
      <w:pPr>
        <w:ind w:firstLine="420"/>
        <w:rPr>
          <w:color w:val="000000" w:themeColor="text1"/>
          <w:sz w:val="21"/>
          <w:szCs w:val="21"/>
        </w:rPr>
      </w:pPr>
      <w:r w:rsidRPr="00054C1C">
        <w:rPr>
          <w:color w:val="000000" w:themeColor="text1"/>
          <w:sz w:val="21"/>
          <w:szCs w:val="21"/>
        </w:rPr>
        <w:t>建构主义是学习理论而不是教学理论。教师成为了</w:t>
      </w:r>
      <w:r w:rsidRPr="00054C1C">
        <w:rPr>
          <w:rFonts w:hint="eastAsia"/>
          <w:color w:val="000000" w:themeColor="text1"/>
          <w:sz w:val="21"/>
          <w:szCs w:val="21"/>
        </w:rPr>
        <w:t>学生</w:t>
      </w:r>
      <w:r w:rsidRPr="00054C1C">
        <w:rPr>
          <w:color w:val="000000" w:themeColor="text1"/>
          <w:sz w:val="21"/>
          <w:szCs w:val="21"/>
        </w:rPr>
        <w:t>学习的促进者和发问者，</w:t>
      </w:r>
      <w:r w:rsidRPr="00054C1C">
        <w:rPr>
          <w:rFonts w:hint="eastAsia"/>
          <w:color w:val="000000" w:themeColor="text1"/>
          <w:sz w:val="21"/>
          <w:szCs w:val="21"/>
        </w:rPr>
        <w:t>帮助</w:t>
      </w:r>
      <w:r w:rsidRPr="00054C1C">
        <w:rPr>
          <w:color w:val="000000" w:themeColor="text1"/>
          <w:sz w:val="21"/>
          <w:szCs w:val="21"/>
        </w:rPr>
        <w:t>学生</w:t>
      </w:r>
      <w:r w:rsidRPr="00054C1C">
        <w:rPr>
          <w:rFonts w:hint="eastAsia"/>
          <w:color w:val="000000" w:themeColor="text1"/>
          <w:sz w:val="21"/>
          <w:szCs w:val="21"/>
        </w:rPr>
        <w:t>反思他们</w:t>
      </w:r>
      <w:r w:rsidRPr="00054C1C">
        <w:rPr>
          <w:color w:val="000000" w:themeColor="text1"/>
          <w:sz w:val="21"/>
          <w:szCs w:val="21"/>
        </w:rPr>
        <w:t>的学习信念和策略。当学</w:t>
      </w:r>
      <w:r w:rsidRPr="00054C1C">
        <w:rPr>
          <w:rFonts w:hint="eastAsia"/>
          <w:color w:val="000000" w:themeColor="text1"/>
          <w:sz w:val="21"/>
          <w:szCs w:val="21"/>
        </w:rPr>
        <w:t>生</w:t>
      </w:r>
      <w:r w:rsidRPr="00054C1C">
        <w:rPr>
          <w:color w:val="000000" w:themeColor="text1"/>
          <w:sz w:val="21"/>
          <w:szCs w:val="21"/>
        </w:rPr>
        <w:t>对新</w:t>
      </w:r>
      <w:r w:rsidRPr="00054C1C">
        <w:rPr>
          <w:rFonts w:hint="eastAsia"/>
          <w:color w:val="000000" w:themeColor="text1"/>
          <w:sz w:val="21"/>
          <w:szCs w:val="21"/>
        </w:rPr>
        <w:t>概念</w:t>
      </w:r>
      <w:r w:rsidRPr="00054C1C">
        <w:rPr>
          <w:color w:val="000000" w:themeColor="text1"/>
          <w:sz w:val="21"/>
          <w:szCs w:val="21"/>
        </w:rPr>
        <w:t>的学习陷入沉思时，</w:t>
      </w:r>
      <w:r w:rsidRPr="00054C1C">
        <w:rPr>
          <w:rFonts w:hint="eastAsia"/>
          <w:color w:val="000000" w:themeColor="text1"/>
          <w:sz w:val="21"/>
          <w:szCs w:val="21"/>
        </w:rPr>
        <w:t>教师</w:t>
      </w:r>
      <w:r w:rsidRPr="00054C1C">
        <w:rPr>
          <w:color w:val="000000" w:themeColor="text1"/>
          <w:sz w:val="21"/>
          <w:szCs w:val="21"/>
        </w:rPr>
        <w:t>会</w:t>
      </w:r>
      <w:r w:rsidRPr="00054C1C">
        <w:rPr>
          <w:rFonts w:hint="eastAsia"/>
          <w:color w:val="000000" w:themeColor="text1"/>
          <w:sz w:val="21"/>
          <w:szCs w:val="21"/>
        </w:rPr>
        <w:t>对</w:t>
      </w:r>
      <w:r w:rsidRPr="00054C1C">
        <w:rPr>
          <w:color w:val="000000" w:themeColor="text1"/>
          <w:sz w:val="21"/>
          <w:szCs w:val="21"/>
        </w:rPr>
        <w:t>学生</w:t>
      </w:r>
      <w:r w:rsidRPr="00054C1C">
        <w:rPr>
          <w:rFonts w:hint="eastAsia"/>
          <w:color w:val="000000" w:themeColor="text1"/>
          <w:sz w:val="21"/>
          <w:szCs w:val="21"/>
        </w:rPr>
        <w:t>的</w:t>
      </w:r>
      <w:r w:rsidRPr="00054C1C">
        <w:rPr>
          <w:color w:val="000000" w:themeColor="text1"/>
          <w:sz w:val="21"/>
          <w:szCs w:val="21"/>
        </w:rPr>
        <w:t>理解作出评价。学生的学习、</w:t>
      </w:r>
      <w:r w:rsidRPr="00054C1C">
        <w:rPr>
          <w:rFonts w:hint="eastAsia"/>
          <w:color w:val="000000" w:themeColor="text1"/>
          <w:sz w:val="21"/>
          <w:szCs w:val="21"/>
        </w:rPr>
        <w:t>建构过程</w:t>
      </w:r>
      <w:r w:rsidRPr="00054C1C">
        <w:rPr>
          <w:color w:val="000000" w:themeColor="text1"/>
          <w:sz w:val="21"/>
          <w:szCs w:val="21"/>
        </w:rPr>
        <w:t>以及</w:t>
      </w:r>
      <w:r w:rsidRPr="00054C1C">
        <w:rPr>
          <w:rFonts w:hint="eastAsia"/>
          <w:color w:val="000000" w:themeColor="text1"/>
          <w:sz w:val="21"/>
          <w:szCs w:val="21"/>
        </w:rPr>
        <w:t>教师</w:t>
      </w:r>
      <w:r w:rsidRPr="00054C1C">
        <w:rPr>
          <w:color w:val="000000" w:themeColor="text1"/>
          <w:sz w:val="21"/>
          <w:szCs w:val="21"/>
        </w:rPr>
        <w:t>的支持</w:t>
      </w:r>
      <w:r w:rsidRPr="00054C1C">
        <w:rPr>
          <w:rFonts w:hint="eastAsia"/>
          <w:color w:val="000000" w:themeColor="text1"/>
          <w:sz w:val="21"/>
          <w:szCs w:val="21"/>
        </w:rPr>
        <w:t>同等重要</w:t>
      </w:r>
      <w:r w:rsidRPr="00054C1C">
        <w:rPr>
          <w:color w:val="000000" w:themeColor="text1"/>
          <w:sz w:val="21"/>
          <w:szCs w:val="21"/>
        </w:rPr>
        <w:t>。</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（二）元认知</w:t>
      </w:r>
      <w:r w:rsidRPr="00054C1C">
        <w:rPr>
          <w:b/>
          <w:bCs/>
          <w:color w:val="000000" w:themeColor="text1"/>
          <w:sz w:val="21"/>
          <w:szCs w:val="21"/>
        </w:rPr>
        <w:t>理论</w:t>
      </w:r>
    </w:p>
    <w:p w:rsidR="00D67787" w:rsidRPr="00054C1C" w:rsidRDefault="004C40DB">
      <w:pPr>
        <w:ind w:firstLine="420"/>
        <w:rPr>
          <w:rFonts w:asciiTheme="minorEastAsia" w:hAnsiTheme="minorEastAsia"/>
          <w:color w:val="000000" w:themeColor="text1"/>
          <w:sz w:val="21"/>
          <w:szCs w:val="21"/>
        </w:rPr>
      </w:pPr>
      <w:r w:rsidRPr="00054C1C">
        <w:rPr>
          <w:rFonts w:hint="eastAsia"/>
          <w:color w:val="000000" w:themeColor="text1"/>
          <w:sz w:val="21"/>
          <w:szCs w:val="21"/>
        </w:rPr>
        <w:t>美国心理学家</w:t>
      </w:r>
      <w:r w:rsidRPr="00054C1C">
        <w:rPr>
          <w:rFonts w:hint="eastAsia"/>
          <w:color w:val="000000" w:themeColor="text1"/>
          <w:sz w:val="21"/>
          <w:szCs w:val="21"/>
        </w:rPr>
        <w:t>Flavell</w:t>
      </w:r>
      <w:r w:rsidRPr="00054C1C">
        <w:rPr>
          <w:rFonts w:hint="eastAsia"/>
          <w:color w:val="000000" w:themeColor="text1"/>
          <w:sz w:val="21"/>
          <w:szCs w:val="21"/>
        </w:rPr>
        <w:t>在</w:t>
      </w:r>
      <w:r w:rsidRPr="00054C1C">
        <w:rPr>
          <w:rFonts w:hint="eastAsia"/>
          <w:color w:val="000000" w:themeColor="text1"/>
          <w:sz w:val="21"/>
          <w:szCs w:val="21"/>
        </w:rPr>
        <w:t>1976</w:t>
      </w:r>
      <w:r w:rsidRPr="00054C1C">
        <w:rPr>
          <w:rFonts w:hint="eastAsia"/>
          <w:color w:val="000000" w:themeColor="text1"/>
          <w:sz w:val="21"/>
          <w:szCs w:val="21"/>
        </w:rPr>
        <w:t>年最先提出元认知概念，他将元认知描述为“某人对有关自身认知过程以及相关活动的所有认识”，</w:t>
      </w:r>
      <w:r w:rsidRPr="00054C1C">
        <w:rPr>
          <w:rFonts w:hint="eastAsia"/>
          <w:color w:val="000000" w:themeColor="text1"/>
          <w:sz w:val="21"/>
          <w:szCs w:val="21"/>
        </w:rPr>
        <w:t>Flavell</w:t>
      </w:r>
      <w:r w:rsidRPr="00054C1C">
        <w:rPr>
          <w:rFonts w:hint="eastAsia"/>
          <w:color w:val="000000" w:themeColor="text1"/>
          <w:sz w:val="21"/>
          <w:szCs w:val="21"/>
        </w:rPr>
        <w:t>认为“元认知与认知具有本质上的差别。认知是用于思考、记忆、认知和分类的心理历程；然而元认知指的是依据认知对象或对象所承载的数据主动监测、控制，并统筹这一过程，通常为达成某一具体的目标而服务”。认知指拥有的技能；元认知指对这些技能的认识并能有意识地控制它们。因此，元认知超越了认知，它通过使用计划、监测和评价功能为学习者提供一种方式来调节自身的学习过程。</w:t>
      </w:r>
      <w:r w:rsidRPr="00054C1C">
        <w:rPr>
          <w:rFonts w:hint="eastAsia"/>
          <w:color w:val="000000" w:themeColor="text1"/>
          <w:sz w:val="21"/>
          <w:szCs w:val="21"/>
        </w:rPr>
        <w:t>Flavell</w:t>
      </w:r>
      <w:r w:rsidRPr="00054C1C">
        <w:rPr>
          <w:rFonts w:hint="eastAsia"/>
          <w:color w:val="000000" w:themeColor="text1"/>
          <w:sz w:val="21"/>
          <w:szCs w:val="21"/>
        </w:rPr>
        <w:t>将</w:t>
      </w:r>
      <w:r w:rsidRPr="00054C1C">
        <w:rPr>
          <w:color w:val="000000" w:themeColor="text1"/>
          <w:sz w:val="21"/>
          <w:szCs w:val="21"/>
        </w:rPr>
        <w:t>元认知</w:t>
      </w:r>
      <w:r w:rsidRPr="00054C1C">
        <w:rPr>
          <w:rFonts w:hint="eastAsia"/>
          <w:color w:val="000000" w:themeColor="text1"/>
          <w:sz w:val="21"/>
          <w:szCs w:val="21"/>
        </w:rPr>
        <w:t>分为元认知</w:t>
      </w:r>
      <w:r w:rsidRPr="00054C1C">
        <w:rPr>
          <w:color w:val="000000" w:themeColor="text1"/>
          <w:sz w:val="21"/>
          <w:szCs w:val="21"/>
        </w:rPr>
        <w:t>知识</w:t>
      </w:r>
      <w:r w:rsidRPr="00054C1C">
        <w:rPr>
          <w:rFonts w:hint="eastAsia"/>
          <w:color w:val="000000" w:themeColor="text1"/>
          <w:sz w:val="21"/>
          <w:szCs w:val="21"/>
        </w:rPr>
        <w:t>和</w:t>
      </w:r>
      <w:r w:rsidRPr="00054C1C">
        <w:rPr>
          <w:color w:val="000000" w:themeColor="text1"/>
          <w:sz w:val="21"/>
          <w:szCs w:val="21"/>
        </w:rPr>
        <w:t>元认知体验。</w:t>
      </w:r>
      <w:r w:rsidRPr="00054C1C">
        <w:rPr>
          <w:rFonts w:hint="eastAsia"/>
          <w:color w:val="000000" w:themeColor="text1"/>
          <w:sz w:val="21"/>
          <w:szCs w:val="21"/>
          <w:vertAlign w:val="superscript"/>
        </w:rPr>
        <w:t>[14]</w:t>
      </w:r>
      <w:r w:rsidRPr="00054C1C">
        <w:rPr>
          <w:rFonts w:asciiTheme="minorEastAsia" w:hAnsiTheme="minorEastAsia" w:hint="eastAsia"/>
          <w:color w:val="000000" w:themeColor="text1"/>
          <w:sz w:val="21"/>
          <w:szCs w:val="21"/>
        </w:rPr>
        <w:t>元认知</w:t>
      </w:r>
      <w:r w:rsidRPr="00054C1C">
        <w:rPr>
          <w:rFonts w:asciiTheme="minorEastAsia" w:hAnsiTheme="minorEastAsia"/>
          <w:color w:val="000000" w:themeColor="text1"/>
          <w:sz w:val="21"/>
          <w:szCs w:val="21"/>
        </w:rPr>
        <w:t>知识可以被描述为知识、</w:t>
      </w:r>
      <w:r w:rsidRPr="00054C1C">
        <w:rPr>
          <w:rFonts w:asciiTheme="minorEastAsia" w:hAnsiTheme="minorEastAsia" w:hint="eastAsia"/>
          <w:color w:val="000000" w:themeColor="text1"/>
          <w:sz w:val="21"/>
          <w:szCs w:val="21"/>
        </w:rPr>
        <w:t>意识以及</w:t>
      </w:r>
      <w:r w:rsidRPr="00054C1C">
        <w:rPr>
          <w:rFonts w:asciiTheme="minorEastAsia" w:hAnsiTheme="minorEastAsia"/>
          <w:color w:val="000000" w:themeColor="text1"/>
          <w:sz w:val="21"/>
          <w:szCs w:val="21"/>
        </w:rPr>
        <w:t>个人自身</w:t>
      </w:r>
      <w:r w:rsidRPr="00054C1C">
        <w:rPr>
          <w:rFonts w:asciiTheme="minorEastAsia" w:hAnsiTheme="minorEastAsia" w:hint="eastAsia"/>
          <w:color w:val="000000" w:themeColor="text1"/>
          <w:sz w:val="21"/>
          <w:szCs w:val="21"/>
        </w:rPr>
        <w:t>认知</w:t>
      </w:r>
      <w:r w:rsidRPr="00054C1C">
        <w:rPr>
          <w:rFonts w:asciiTheme="minorEastAsia" w:hAnsiTheme="minorEastAsia"/>
          <w:color w:val="000000" w:themeColor="text1"/>
          <w:sz w:val="21"/>
          <w:szCs w:val="21"/>
        </w:rPr>
        <w:t>过程和认知结果的更深层次的理解。元认知知识可以分为</w:t>
      </w:r>
      <w:r w:rsidRPr="00054C1C">
        <w:rPr>
          <w:rFonts w:asciiTheme="minorEastAsia" w:hAnsiTheme="minorEastAsia" w:hint="eastAsia"/>
          <w:color w:val="000000" w:themeColor="text1"/>
          <w:sz w:val="21"/>
          <w:szCs w:val="21"/>
        </w:rPr>
        <w:t>陈述性</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程序性</w:t>
      </w:r>
      <w:r w:rsidRPr="00054C1C">
        <w:rPr>
          <w:rFonts w:asciiTheme="minorEastAsia" w:hAnsiTheme="minorEastAsia"/>
          <w:color w:val="000000" w:themeColor="text1"/>
          <w:sz w:val="21"/>
          <w:szCs w:val="21"/>
        </w:rPr>
        <w:t>和条件性</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陈述性知识指的事物及其关系的知识</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如何成功解决问题的知识是程序性知识</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条件性知识意味着利用具体策略的知识</w:t>
      </w:r>
      <w:r w:rsidRPr="00054C1C">
        <w:rPr>
          <w:rFonts w:asciiTheme="minorEastAsia" w:hAnsiTheme="minorEastAsia" w:hint="eastAsia"/>
          <w:color w:val="000000" w:themeColor="text1"/>
          <w:sz w:val="21"/>
          <w:szCs w:val="21"/>
        </w:rPr>
        <w:t>。元认知体验指的是在某人认知过程中相继产生认知体验或情感体验。</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三</w:t>
      </w:r>
      <w:r w:rsidRPr="00054C1C">
        <w:rPr>
          <w:b/>
          <w:bCs/>
          <w:color w:val="000000" w:themeColor="text1"/>
          <w:sz w:val="21"/>
          <w:szCs w:val="21"/>
        </w:rPr>
        <w:t>、</w:t>
      </w:r>
      <w:r w:rsidRPr="00054C1C">
        <w:rPr>
          <w:rFonts w:hint="eastAsia"/>
          <w:b/>
          <w:bCs/>
          <w:color w:val="000000" w:themeColor="text1"/>
          <w:sz w:val="21"/>
          <w:szCs w:val="21"/>
        </w:rPr>
        <w:t>研究方法</w:t>
      </w:r>
    </w:p>
    <w:p w:rsidR="00D67787" w:rsidRPr="00054C1C" w:rsidRDefault="004C40DB">
      <w:pPr>
        <w:ind w:firstLine="420"/>
        <w:rPr>
          <w:b/>
          <w:bCs/>
          <w:color w:val="000000" w:themeColor="text1"/>
          <w:sz w:val="21"/>
          <w:szCs w:val="21"/>
        </w:rPr>
      </w:pPr>
      <w:r w:rsidRPr="00054C1C">
        <w:rPr>
          <w:rFonts w:hint="eastAsia"/>
          <w:b/>
          <w:bCs/>
          <w:color w:val="000000" w:themeColor="text1"/>
          <w:sz w:val="21"/>
          <w:szCs w:val="21"/>
        </w:rPr>
        <w:t>（一）研究</w:t>
      </w:r>
      <w:r w:rsidRPr="00054C1C">
        <w:rPr>
          <w:b/>
          <w:bCs/>
          <w:color w:val="000000" w:themeColor="text1"/>
          <w:sz w:val="21"/>
          <w:szCs w:val="21"/>
        </w:rPr>
        <w:t>问题与假设</w:t>
      </w:r>
    </w:p>
    <w:p w:rsidR="00D67787" w:rsidRPr="00054C1C" w:rsidRDefault="004C40DB">
      <w:pPr>
        <w:rPr>
          <w:rFonts w:asciiTheme="minorEastAsia" w:hAnsiTheme="minorEastAsia"/>
          <w:color w:val="000000" w:themeColor="text1"/>
          <w:sz w:val="21"/>
          <w:szCs w:val="21"/>
        </w:rPr>
      </w:pPr>
      <w:r w:rsidRPr="00054C1C">
        <w:rPr>
          <w:color w:val="000000" w:themeColor="text1"/>
          <w:sz w:val="21"/>
          <w:szCs w:val="21"/>
        </w:rPr>
        <w:t xml:space="preserve">    </w:t>
      </w:r>
      <w:r w:rsidRPr="00054C1C">
        <w:rPr>
          <w:rFonts w:hint="eastAsia"/>
          <w:color w:val="000000" w:themeColor="text1"/>
          <w:sz w:val="21"/>
          <w:szCs w:val="21"/>
        </w:rPr>
        <w:t>本研究</w:t>
      </w:r>
      <w:r w:rsidRPr="00054C1C">
        <w:rPr>
          <w:color w:val="000000" w:themeColor="text1"/>
          <w:sz w:val="21"/>
          <w:szCs w:val="21"/>
        </w:rPr>
        <w:t>是对新疆喀什大学</w:t>
      </w:r>
      <w:r w:rsidRPr="00054C1C">
        <w:rPr>
          <w:rFonts w:hint="eastAsia"/>
          <w:color w:val="000000" w:themeColor="text1"/>
          <w:sz w:val="21"/>
          <w:szCs w:val="21"/>
        </w:rPr>
        <w:t>非英语</w:t>
      </w:r>
      <w:r w:rsidRPr="00054C1C">
        <w:rPr>
          <w:color w:val="000000" w:themeColor="text1"/>
          <w:sz w:val="21"/>
          <w:szCs w:val="21"/>
        </w:rPr>
        <w:t>专业</w:t>
      </w:r>
      <w:r w:rsidRPr="00054C1C">
        <w:rPr>
          <w:rFonts w:hint="eastAsia"/>
          <w:color w:val="000000" w:themeColor="text1"/>
          <w:sz w:val="21"/>
          <w:szCs w:val="21"/>
        </w:rPr>
        <w:t>大学生</w:t>
      </w:r>
      <w:r w:rsidRPr="00054C1C">
        <w:rPr>
          <w:color w:val="000000" w:themeColor="text1"/>
          <w:sz w:val="21"/>
          <w:szCs w:val="21"/>
        </w:rPr>
        <w:t>生自主学习的一次初探性研究，</w:t>
      </w:r>
      <w:r w:rsidRPr="00054C1C">
        <w:rPr>
          <w:rFonts w:hint="eastAsia"/>
          <w:color w:val="000000" w:themeColor="text1"/>
          <w:sz w:val="21"/>
          <w:szCs w:val="21"/>
        </w:rPr>
        <w:t>以</w:t>
      </w:r>
      <w:r w:rsidRPr="00054C1C">
        <w:rPr>
          <w:rFonts w:asciiTheme="minorEastAsia" w:hAnsiTheme="minorEastAsia" w:hint="eastAsia"/>
          <w:color w:val="000000" w:themeColor="text1"/>
          <w:sz w:val="21"/>
          <w:szCs w:val="21"/>
        </w:rPr>
        <w:t>“</w:t>
      </w:r>
      <w:r w:rsidRPr="00054C1C">
        <w:rPr>
          <w:rFonts w:asciiTheme="minorEastAsia" w:hAnsiTheme="minorEastAsia"/>
          <w:color w:val="000000" w:themeColor="text1"/>
          <w:sz w:val="21"/>
          <w:szCs w:val="21"/>
        </w:rPr>
        <w:t>通过翻转课堂</w:t>
      </w:r>
      <w:r w:rsidRPr="00054C1C">
        <w:rPr>
          <w:rFonts w:asciiTheme="minorEastAsia" w:hAnsiTheme="minorEastAsia" w:hint="eastAsia"/>
          <w:color w:val="000000" w:themeColor="text1"/>
          <w:sz w:val="21"/>
          <w:szCs w:val="21"/>
        </w:rPr>
        <w:t>教学</w:t>
      </w:r>
      <w:r w:rsidRPr="00054C1C">
        <w:rPr>
          <w:rFonts w:asciiTheme="minorEastAsia" w:hAnsiTheme="minorEastAsia"/>
          <w:color w:val="000000" w:themeColor="text1"/>
          <w:sz w:val="21"/>
          <w:szCs w:val="21"/>
        </w:rPr>
        <w:t>模式提高大学生的自主学习能力</w:t>
      </w:r>
      <w:r w:rsidRPr="00054C1C">
        <w:rPr>
          <w:rFonts w:asciiTheme="minorEastAsia" w:hAnsiTheme="minorEastAsia" w:hint="eastAsia"/>
          <w:color w:val="000000" w:themeColor="text1"/>
          <w:sz w:val="21"/>
          <w:szCs w:val="21"/>
        </w:rPr>
        <w:t>”为</w:t>
      </w:r>
      <w:r w:rsidRPr="00054C1C">
        <w:rPr>
          <w:rFonts w:asciiTheme="minorEastAsia" w:hAnsiTheme="minorEastAsia"/>
          <w:color w:val="000000" w:themeColor="text1"/>
          <w:sz w:val="21"/>
          <w:szCs w:val="21"/>
        </w:rPr>
        <w:t>主题，</w:t>
      </w:r>
      <w:r w:rsidRPr="00054C1C">
        <w:rPr>
          <w:rFonts w:asciiTheme="minorEastAsia" w:hAnsiTheme="minorEastAsia" w:hint="eastAsia"/>
          <w:color w:val="000000" w:themeColor="text1"/>
          <w:sz w:val="21"/>
          <w:szCs w:val="21"/>
        </w:rPr>
        <w:t>通过</w:t>
      </w:r>
      <w:r w:rsidRPr="00054C1C">
        <w:rPr>
          <w:rFonts w:asciiTheme="minorEastAsia" w:hAnsiTheme="minorEastAsia"/>
          <w:color w:val="000000" w:themeColor="text1"/>
          <w:sz w:val="21"/>
          <w:szCs w:val="21"/>
        </w:rPr>
        <w:t>对翻转课堂和自主学习的定义、</w:t>
      </w:r>
      <w:r w:rsidRPr="00054C1C">
        <w:rPr>
          <w:rFonts w:asciiTheme="minorEastAsia" w:hAnsiTheme="minorEastAsia" w:hint="eastAsia"/>
          <w:color w:val="000000" w:themeColor="text1"/>
          <w:sz w:val="21"/>
          <w:szCs w:val="21"/>
        </w:rPr>
        <w:t>国内外</w:t>
      </w:r>
      <w:r w:rsidRPr="00054C1C">
        <w:rPr>
          <w:rFonts w:asciiTheme="minorEastAsia" w:hAnsiTheme="minorEastAsia"/>
          <w:color w:val="000000" w:themeColor="text1"/>
          <w:sz w:val="21"/>
          <w:szCs w:val="21"/>
        </w:rPr>
        <w:t>研究现状及</w:t>
      </w:r>
      <w:r w:rsidRPr="00054C1C">
        <w:rPr>
          <w:rFonts w:asciiTheme="minorEastAsia" w:hAnsiTheme="minorEastAsia" w:hint="eastAsia"/>
          <w:color w:val="000000" w:themeColor="text1"/>
          <w:sz w:val="21"/>
          <w:szCs w:val="21"/>
        </w:rPr>
        <w:t>理论基础</w:t>
      </w:r>
      <w:r w:rsidRPr="00054C1C">
        <w:rPr>
          <w:rFonts w:asciiTheme="minorEastAsia" w:hAnsiTheme="minorEastAsia"/>
          <w:color w:val="000000" w:themeColor="text1"/>
          <w:sz w:val="21"/>
          <w:szCs w:val="21"/>
        </w:rPr>
        <w:t>进行分析、</w:t>
      </w:r>
      <w:r w:rsidRPr="00054C1C">
        <w:rPr>
          <w:rFonts w:asciiTheme="minorEastAsia" w:hAnsiTheme="minorEastAsia" w:hint="eastAsia"/>
          <w:color w:val="000000" w:themeColor="text1"/>
          <w:sz w:val="21"/>
          <w:szCs w:val="21"/>
        </w:rPr>
        <w:t>梳理</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提出要</w:t>
      </w:r>
      <w:r w:rsidRPr="00054C1C">
        <w:rPr>
          <w:rFonts w:asciiTheme="minorEastAsia" w:hAnsiTheme="minorEastAsia"/>
          <w:color w:val="000000" w:themeColor="text1"/>
          <w:sz w:val="21"/>
          <w:szCs w:val="21"/>
        </w:rPr>
        <w:t>研究的两个问题。</w:t>
      </w:r>
      <w:r w:rsidRPr="00054C1C">
        <w:rPr>
          <w:rFonts w:cs="Times New Roman"/>
          <w:color w:val="000000" w:themeColor="text1"/>
          <w:sz w:val="21"/>
          <w:szCs w:val="21"/>
        </w:rPr>
        <w:t>1.</w:t>
      </w:r>
      <w:r w:rsidRPr="00054C1C">
        <w:rPr>
          <w:rFonts w:asciiTheme="minorEastAsia" w:hAnsiTheme="minorEastAsia" w:hint="eastAsia"/>
          <w:color w:val="000000" w:themeColor="text1"/>
          <w:sz w:val="21"/>
          <w:szCs w:val="21"/>
        </w:rPr>
        <w:t>对</w:t>
      </w:r>
      <w:r w:rsidRPr="00054C1C">
        <w:rPr>
          <w:rFonts w:asciiTheme="minorEastAsia" w:hAnsiTheme="minorEastAsia"/>
          <w:color w:val="000000" w:themeColor="text1"/>
          <w:sz w:val="21"/>
          <w:szCs w:val="21"/>
        </w:rPr>
        <w:t>非英语专业</w:t>
      </w:r>
      <w:r w:rsidRPr="00054C1C">
        <w:rPr>
          <w:rFonts w:asciiTheme="minorEastAsia" w:hAnsiTheme="minorEastAsia" w:hint="eastAsia"/>
          <w:color w:val="000000" w:themeColor="text1"/>
          <w:sz w:val="21"/>
          <w:szCs w:val="21"/>
        </w:rPr>
        <w:t>大学生</w:t>
      </w:r>
      <w:r w:rsidRPr="00054C1C">
        <w:rPr>
          <w:rFonts w:asciiTheme="minorEastAsia" w:hAnsiTheme="minorEastAsia"/>
          <w:color w:val="000000" w:themeColor="text1"/>
          <w:sz w:val="21"/>
          <w:szCs w:val="21"/>
        </w:rPr>
        <w:t>进行四个月的翻转课堂教学</w:t>
      </w:r>
      <w:r w:rsidRPr="00054C1C">
        <w:rPr>
          <w:rFonts w:asciiTheme="minorEastAsia" w:hAnsiTheme="minorEastAsia" w:hint="eastAsia"/>
          <w:color w:val="000000" w:themeColor="text1"/>
          <w:sz w:val="21"/>
          <w:szCs w:val="21"/>
        </w:rPr>
        <w:t>能否</w:t>
      </w:r>
      <w:r w:rsidRPr="00054C1C">
        <w:rPr>
          <w:rFonts w:asciiTheme="minorEastAsia" w:hAnsiTheme="minorEastAsia"/>
          <w:color w:val="000000" w:themeColor="text1"/>
          <w:sz w:val="21"/>
          <w:szCs w:val="21"/>
        </w:rPr>
        <w:t>提高他们的自主学习</w:t>
      </w:r>
      <w:r w:rsidRPr="00054C1C">
        <w:rPr>
          <w:rFonts w:asciiTheme="minorEastAsia" w:hAnsiTheme="minorEastAsia" w:hint="eastAsia"/>
          <w:color w:val="000000" w:themeColor="text1"/>
          <w:sz w:val="21"/>
          <w:szCs w:val="21"/>
        </w:rPr>
        <w:t>意识？</w:t>
      </w:r>
      <w:r w:rsidRPr="00054C1C">
        <w:rPr>
          <w:rFonts w:cs="Times New Roman"/>
          <w:color w:val="000000" w:themeColor="text1"/>
          <w:sz w:val="21"/>
          <w:szCs w:val="21"/>
        </w:rPr>
        <w:t>2.</w:t>
      </w:r>
      <w:r w:rsidRPr="00054C1C">
        <w:rPr>
          <w:rFonts w:asciiTheme="minorEastAsia" w:hAnsiTheme="minorEastAsia" w:hint="eastAsia"/>
          <w:color w:val="000000" w:themeColor="text1"/>
          <w:sz w:val="21"/>
          <w:szCs w:val="21"/>
        </w:rPr>
        <w:t>对</w:t>
      </w:r>
      <w:r w:rsidRPr="00054C1C">
        <w:rPr>
          <w:rFonts w:asciiTheme="minorEastAsia" w:hAnsiTheme="minorEastAsia"/>
          <w:color w:val="000000" w:themeColor="text1"/>
          <w:sz w:val="21"/>
          <w:szCs w:val="21"/>
        </w:rPr>
        <w:t>非英语专业</w:t>
      </w:r>
      <w:r w:rsidRPr="00054C1C">
        <w:rPr>
          <w:rFonts w:asciiTheme="minorEastAsia" w:hAnsiTheme="minorEastAsia" w:hint="eastAsia"/>
          <w:color w:val="000000" w:themeColor="text1"/>
          <w:sz w:val="21"/>
          <w:szCs w:val="21"/>
        </w:rPr>
        <w:t>大学</w:t>
      </w:r>
      <w:r w:rsidRPr="00054C1C">
        <w:rPr>
          <w:rFonts w:asciiTheme="minorEastAsia" w:hAnsiTheme="minorEastAsia"/>
          <w:color w:val="000000" w:themeColor="text1"/>
          <w:sz w:val="21"/>
          <w:szCs w:val="21"/>
        </w:rPr>
        <w:t>生进行四个月的翻转课堂教学</w:t>
      </w:r>
      <w:r w:rsidRPr="00054C1C">
        <w:rPr>
          <w:rFonts w:asciiTheme="minorEastAsia" w:hAnsiTheme="minorEastAsia" w:hint="eastAsia"/>
          <w:color w:val="000000" w:themeColor="text1"/>
          <w:sz w:val="21"/>
          <w:szCs w:val="21"/>
        </w:rPr>
        <w:t>能否</w:t>
      </w:r>
      <w:r w:rsidRPr="00054C1C">
        <w:rPr>
          <w:rFonts w:asciiTheme="minorEastAsia" w:hAnsiTheme="minorEastAsia"/>
          <w:color w:val="000000" w:themeColor="text1"/>
          <w:sz w:val="21"/>
          <w:szCs w:val="21"/>
        </w:rPr>
        <w:t>提高他们的自主学习</w:t>
      </w:r>
      <w:r w:rsidRPr="00054C1C">
        <w:rPr>
          <w:rFonts w:asciiTheme="minorEastAsia" w:hAnsiTheme="minorEastAsia" w:hint="eastAsia"/>
          <w:color w:val="000000" w:themeColor="text1"/>
          <w:sz w:val="21"/>
          <w:szCs w:val="21"/>
        </w:rPr>
        <w:t>能力？</w:t>
      </w:r>
    </w:p>
    <w:p w:rsidR="00D67787" w:rsidRPr="00054C1C" w:rsidRDefault="004C40DB">
      <w:pPr>
        <w:rPr>
          <w:rFonts w:asciiTheme="minorEastAsia" w:hAnsiTheme="minorEastAsia"/>
          <w:color w:val="000000" w:themeColor="text1"/>
          <w:sz w:val="21"/>
          <w:szCs w:val="21"/>
        </w:rPr>
      </w:pPr>
      <w:r w:rsidRPr="00054C1C">
        <w:rPr>
          <w:color w:val="000000" w:themeColor="text1"/>
          <w:sz w:val="21"/>
          <w:szCs w:val="21"/>
        </w:rPr>
        <w:t xml:space="preserve">    </w:t>
      </w:r>
      <w:r w:rsidRPr="00054C1C">
        <w:rPr>
          <w:rFonts w:hint="eastAsia"/>
          <w:color w:val="000000" w:themeColor="text1"/>
          <w:sz w:val="21"/>
          <w:szCs w:val="21"/>
        </w:rPr>
        <w:t>基于</w:t>
      </w:r>
      <w:r w:rsidRPr="00054C1C">
        <w:rPr>
          <w:color w:val="000000" w:themeColor="text1"/>
          <w:sz w:val="21"/>
          <w:szCs w:val="21"/>
        </w:rPr>
        <w:t>上述两个问题，</w:t>
      </w:r>
      <w:r w:rsidRPr="00054C1C">
        <w:rPr>
          <w:rFonts w:hint="eastAsia"/>
          <w:color w:val="000000" w:themeColor="text1"/>
          <w:sz w:val="21"/>
          <w:szCs w:val="21"/>
        </w:rPr>
        <w:t>笔者</w:t>
      </w:r>
      <w:r w:rsidRPr="00054C1C">
        <w:rPr>
          <w:color w:val="000000" w:themeColor="text1"/>
          <w:sz w:val="21"/>
          <w:szCs w:val="21"/>
        </w:rPr>
        <w:t>提出两个</w:t>
      </w:r>
      <w:r w:rsidRPr="00054C1C">
        <w:rPr>
          <w:rFonts w:hint="eastAsia"/>
          <w:color w:val="000000" w:themeColor="text1"/>
          <w:sz w:val="21"/>
          <w:szCs w:val="21"/>
        </w:rPr>
        <w:t>假设</w:t>
      </w:r>
      <w:r w:rsidRPr="00054C1C">
        <w:rPr>
          <w:color w:val="000000" w:themeColor="text1"/>
          <w:sz w:val="21"/>
          <w:szCs w:val="21"/>
        </w:rPr>
        <w:t>。</w:t>
      </w:r>
      <w:r w:rsidRPr="00054C1C">
        <w:rPr>
          <w:color w:val="000000" w:themeColor="text1"/>
          <w:sz w:val="21"/>
          <w:szCs w:val="21"/>
        </w:rPr>
        <w:t>1.</w:t>
      </w:r>
      <w:r w:rsidRPr="00054C1C">
        <w:rPr>
          <w:rFonts w:asciiTheme="minorEastAsia" w:hAnsiTheme="minorEastAsia" w:hint="eastAsia"/>
          <w:color w:val="000000" w:themeColor="text1"/>
          <w:sz w:val="21"/>
          <w:szCs w:val="21"/>
        </w:rPr>
        <w:t>对</w:t>
      </w:r>
      <w:r w:rsidRPr="00054C1C">
        <w:rPr>
          <w:rFonts w:asciiTheme="minorEastAsia" w:hAnsiTheme="minorEastAsia"/>
          <w:color w:val="000000" w:themeColor="text1"/>
          <w:sz w:val="21"/>
          <w:szCs w:val="21"/>
        </w:rPr>
        <w:t>非英语专业</w:t>
      </w:r>
      <w:r w:rsidRPr="00054C1C">
        <w:rPr>
          <w:rFonts w:asciiTheme="minorEastAsia" w:hAnsiTheme="minorEastAsia" w:hint="eastAsia"/>
          <w:color w:val="000000" w:themeColor="text1"/>
          <w:sz w:val="21"/>
          <w:szCs w:val="21"/>
        </w:rPr>
        <w:t>大学</w:t>
      </w:r>
      <w:r w:rsidRPr="00054C1C">
        <w:rPr>
          <w:rFonts w:asciiTheme="minorEastAsia" w:hAnsiTheme="minorEastAsia"/>
          <w:color w:val="000000" w:themeColor="text1"/>
          <w:sz w:val="21"/>
          <w:szCs w:val="21"/>
        </w:rPr>
        <w:t>生进行四个月的翻转课堂教学会提高他们的自主学习</w:t>
      </w:r>
      <w:r w:rsidRPr="00054C1C">
        <w:rPr>
          <w:rFonts w:asciiTheme="minorEastAsia" w:hAnsiTheme="minorEastAsia" w:hint="eastAsia"/>
          <w:color w:val="000000" w:themeColor="text1"/>
          <w:sz w:val="21"/>
          <w:szCs w:val="21"/>
        </w:rPr>
        <w:t>意识</w:t>
      </w:r>
      <w:r w:rsidRPr="00054C1C">
        <w:rPr>
          <w:rFonts w:asciiTheme="minorEastAsia" w:hAnsiTheme="minorEastAsia"/>
          <w:color w:val="000000" w:themeColor="text1"/>
          <w:sz w:val="21"/>
          <w:szCs w:val="21"/>
        </w:rPr>
        <w:t>。</w:t>
      </w:r>
      <w:r w:rsidRPr="00054C1C">
        <w:rPr>
          <w:rFonts w:cs="Times New Roman"/>
          <w:color w:val="000000" w:themeColor="text1"/>
          <w:sz w:val="21"/>
          <w:szCs w:val="21"/>
        </w:rPr>
        <w:t>2.</w:t>
      </w:r>
      <w:r w:rsidRPr="00054C1C">
        <w:rPr>
          <w:rFonts w:asciiTheme="minorEastAsia" w:hAnsiTheme="minorEastAsia" w:hint="eastAsia"/>
          <w:color w:val="000000" w:themeColor="text1"/>
          <w:sz w:val="21"/>
          <w:szCs w:val="21"/>
        </w:rPr>
        <w:t>对</w:t>
      </w:r>
      <w:r w:rsidRPr="00054C1C">
        <w:rPr>
          <w:rFonts w:asciiTheme="minorEastAsia" w:hAnsiTheme="minorEastAsia"/>
          <w:color w:val="000000" w:themeColor="text1"/>
          <w:sz w:val="21"/>
          <w:szCs w:val="21"/>
        </w:rPr>
        <w:t>非英语专业</w:t>
      </w:r>
      <w:r w:rsidRPr="00054C1C">
        <w:rPr>
          <w:rFonts w:asciiTheme="minorEastAsia" w:hAnsiTheme="minorEastAsia" w:hint="eastAsia"/>
          <w:color w:val="000000" w:themeColor="text1"/>
          <w:sz w:val="21"/>
          <w:szCs w:val="21"/>
        </w:rPr>
        <w:t>大学</w:t>
      </w:r>
      <w:r w:rsidRPr="00054C1C">
        <w:rPr>
          <w:rFonts w:asciiTheme="minorEastAsia" w:hAnsiTheme="minorEastAsia"/>
          <w:color w:val="000000" w:themeColor="text1"/>
          <w:sz w:val="21"/>
          <w:szCs w:val="21"/>
        </w:rPr>
        <w:t>生进行四个月的翻转课堂教学会提高他们的自主学习</w:t>
      </w:r>
      <w:r w:rsidRPr="00054C1C">
        <w:rPr>
          <w:rFonts w:asciiTheme="minorEastAsia" w:hAnsiTheme="minorEastAsia" w:hint="eastAsia"/>
          <w:color w:val="000000" w:themeColor="text1"/>
          <w:sz w:val="21"/>
          <w:szCs w:val="21"/>
        </w:rPr>
        <w:t>能力</w:t>
      </w:r>
      <w:r w:rsidRPr="00054C1C">
        <w:rPr>
          <w:rFonts w:asciiTheme="minorEastAsia" w:hAnsiTheme="minorEastAsia"/>
          <w:color w:val="000000" w:themeColor="text1"/>
          <w:sz w:val="21"/>
          <w:szCs w:val="21"/>
        </w:rPr>
        <w:t>。</w:t>
      </w:r>
    </w:p>
    <w:p w:rsidR="00D67787" w:rsidRPr="00054C1C" w:rsidRDefault="004C40DB">
      <w:pPr>
        <w:ind w:firstLine="420"/>
        <w:rPr>
          <w:color w:val="000000" w:themeColor="text1"/>
          <w:sz w:val="21"/>
          <w:szCs w:val="21"/>
        </w:rPr>
      </w:pPr>
      <w:r w:rsidRPr="00054C1C">
        <w:rPr>
          <w:rFonts w:hint="eastAsia"/>
          <w:b/>
          <w:bCs/>
          <w:color w:val="000000" w:themeColor="text1"/>
          <w:sz w:val="21"/>
          <w:szCs w:val="21"/>
        </w:rPr>
        <w:lastRenderedPageBreak/>
        <w:t>（二）</w:t>
      </w:r>
      <w:r w:rsidRPr="00054C1C">
        <w:rPr>
          <w:b/>
          <w:bCs/>
          <w:color w:val="000000" w:themeColor="text1"/>
          <w:sz w:val="21"/>
          <w:szCs w:val="21"/>
        </w:rPr>
        <w:t>研究对象</w:t>
      </w:r>
      <w:r w:rsidRPr="00054C1C">
        <w:rPr>
          <w:rFonts w:hint="eastAsia"/>
          <w:b/>
          <w:bCs/>
          <w:color w:val="000000" w:themeColor="text1"/>
          <w:sz w:val="21"/>
          <w:szCs w:val="21"/>
        </w:rPr>
        <w:t>与研究设计</w:t>
      </w:r>
    </w:p>
    <w:p w:rsidR="00D67787" w:rsidRPr="00054C1C" w:rsidRDefault="004C40DB">
      <w:pPr>
        <w:ind w:firstLine="420"/>
        <w:rPr>
          <w:color w:val="000000" w:themeColor="text1"/>
          <w:sz w:val="21"/>
          <w:szCs w:val="21"/>
        </w:rPr>
      </w:pPr>
      <w:r w:rsidRPr="00054C1C">
        <w:rPr>
          <w:color w:val="000000" w:themeColor="text1"/>
          <w:sz w:val="21"/>
          <w:szCs w:val="21"/>
        </w:rPr>
        <w:t>研究对象来自喀什大学</w:t>
      </w:r>
      <w:r w:rsidRPr="00054C1C">
        <w:rPr>
          <w:rFonts w:hint="eastAsia"/>
          <w:color w:val="000000" w:themeColor="text1"/>
          <w:sz w:val="21"/>
          <w:szCs w:val="21"/>
        </w:rPr>
        <w:t>2015</w:t>
      </w:r>
      <w:r w:rsidRPr="00054C1C">
        <w:rPr>
          <w:rFonts w:hint="eastAsia"/>
          <w:color w:val="000000" w:themeColor="text1"/>
          <w:sz w:val="21"/>
          <w:szCs w:val="21"/>
        </w:rPr>
        <w:t>级</w:t>
      </w:r>
      <w:r w:rsidRPr="00054C1C">
        <w:rPr>
          <w:color w:val="000000" w:themeColor="text1"/>
          <w:sz w:val="21"/>
          <w:szCs w:val="21"/>
        </w:rPr>
        <w:t>非英语专业理科</w:t>
      </w:r>
      <w:r w:rsidRPr="00054C1C">
        <w:rPr>
          <w:rFonts w:hint="eastAsia"/>
          <w:color w:val="000000" w:themeColor="text1"/>
          <w:sz w:val="21"/>
          <w:szCs w:val="21"/>
        </w:rPr>
        <w:t>两个</w:t>
      </w:r>
      <w:r w:rsidRPr="00054C1C">
        <w:rPr>
          <w:color w:val="000000" w:themeColor="text1"/>
          <w:sz w:val="21"/>
          <w:szCs w:val="21"/>
        </w:rPr>
        <w:t>中</w:t>
      </w:r>
      <w:r w:rsidRPr="00054C1C">
        <w:rPr>
          <w:rFonts w:hint="eastAsia"/>
          <w:color w:val="000000" w:themeColor="text1"/>
          <w:sz w:val="21"/>
          <w:szCs w:val="21"/>
        </w:rPr>
        <w:t>班的学生为准实验的研究对象。在研究开始前，</w:t>
      </w:r>
      <w:r w:rsidRPr="00054C1C">
        <w:rPr>
          <w:rFonts w:hint="eastAsia"/>
          <w:color w:val="000000" w:themeColor="text1"/>
          <w:sz w:val="21"/>
          <w:szCs w:val="21"/>
        </w:rPr>
        <w:t>2016</w:t>
      </w:r>
      <w:r w:rsidRPr="00054C1C">
        <w:rPr>
          <w:rFonts w:hint="eastAsia"/>
          <w:color w:val="000000" w:themeColor="text1"/>
          <w:sz w:val="21"/>
          <w:szCs w:val="21"/>
        </w:rPr>
        <w:t>年</w:t>
      </w:r>
      <w:r w:rsidRPr="00054C1C">
        <w:rPr>
          <w:rFonts w:hint="eastAsia"/>
          <w:color w:val="000000" w:themeColor="text1"/>
          <w:sz w:val="21"/>
          <w:szCs w:val="21"/>
        </w:rPr>
        <w:t>9</w:t>
      </w:r>
      <w:r w:rsidRPr="00054C1C">
        <w:rPr>
          <w:rFonts w:hint="eastAsia"/>
          <w:color w:val="000000" w:themeColor="text1"/>
          <w:sz w:val="21"/>
          <w:szCs w:val="21"/>
        </w:rPr>
        <w:t>月</w:t>
      </w:r>
      <w:r w:rsidRPr="00054C1C">
        <w:rPr>
          <w:rFonts w:hint="eastAsia"/>
          <w:color w:val="000000" w:themeColor="text1"/>
          <w:sz w:val="21"/>
          <w:szCs w:val="21"/>
        </w:rPr>
        <w:t>5</w:t>
      </w:r>
      <w:r w:rsidRPr="00054C1C">
        <w:rPr>
          <w:rFonts w:hint="eastAsia"/>
          <w:color w:val="000000" w:themeColor="text1"/>
          <w:sz w:val="21"/>
          <w:szCs w:val="21"/>
        </w:rPr>
        <w:t>日分别对两班的自主学习能力进行前测，其自主学习能力无显著性差异，可以视两个班的学生的自主学习能力相当。因而，随机指定一个班为实验班，一个班为对照班。其中实验班</w:t>
      </w:r>
      <w:r w:rsidRPr="00054C1C">
        <w:rPr>
          <w:rFonts w:hint="eastAsia"/>
          <w:color w:val="000000" w:themeColor="text1"/>
          <w:sz w:val="21"/>
          <w:szCs w:val="21"/>
        </w:rPr>
        <w:t>48</w:t>
      </w:r>
      <w:r w:rsidRPr="00054C1C">
        <w:rPr>
          <w:rFonts w:hint="eastAsia"/>
          <w:color w:val="000000" w:themeColor="text1"/>
          <w:sz w:val="21"/>
          <w:szCs w:val="21"/>
        </w:rPr>
        <w:t>人，对照班</w:t>
      </w:r>
      <w:r w:rsidRPr="00054C1C">
        <w:rPr>
          <w:rFonts w:hint="eastAsia"/>
          <w:color w:val="000000" w:themeColor="text1"/>
          <w:sz w:val="21"/>
          <w:szCs w:val="21"/>
        </w:rPr>
        <w:t>46</w:t>
      </w:r>
      <w:r w:rsidRPr="00054C1C">
        <w:rPr>
          <w:rFonts w:hint="eastAsia"/>
          <w:color w:val="000000" w:themeColor="text1"/>
          <w:sz w:val="21"/>
          <w:szCs w:val="21"/>
        </w:rPr>
        <w:t>人，但是在进行实验前后测中存在样本流失和无效问卷，最终实验班样本数为</w:t>
      </w:r>
      <w:r w:rsidRPr="00054C1C">
        <w:rPr>
          <w:rFonts w:hint="eastAsia"/>
          <w:color w:val="000000" w:themeColor="text1"/>
          <w:sz w:val="21"/>
          <w:szCs w:val="21"/>
        </w:rPr>
        <w:t>41</w:t>
      </w:r>
      <w:r w:rsidRPr="00054C1C">
        <w:rPr>
          <w:rFonts w:hint="eastAsia"/>
          <w:color w:val="000000" w:themeColor="text1"/>
          <w:sz w:val="21"/>
          <w:szCs w:val="21"/>
        </w:rPr>
        <w:t>人，对照班样本数为</w:t>
      </w:r>
      <w:r w:rsidRPr="00054C1C">
        <w:rPr>
          <w:rFonts w:hint="eastAsia"/>
          <w:color w:val="000000" w:themeColor="text1"/>
          <w:sz w:val="21"/>
          <w:szCs w:val="21"/>
        </w:rPr>
        <w:t>40</w:t>
      </w:r>
      <w:r w:rsidRPr="00054C1C">
        <w:rPr>
          <w:rFonts w:hint="eastAsia"/>
          <w:color w:val="000000" w:themeColor="text1"/>
          <w:sz w:val="21"/>
          <w:szCs w:val="21"/>
        </w:rPr>
        <w:t>人。</w:t>
      </w:r>
    </w:p>
    <w:p w:rsidR="00D67787" w:rsidRPr="00054C1C" w:rsidRDefault="004C40DB">
      <w:pPr>
        <w:ind w:firstLine="420"/>
        <w:rPr>
          <w:color w:val="000000" w:themeColor="text1"/>
          <w:sz w:val="21"/>
          <w:szCs w:val="21"/>
        </w:rPr>
      </w:pPr>
      <w:r w:rsidRPr="00054C1C">
        <w:rPr>
          <w:rFonts w:hint="eastAsia"/>
          <w:color w:val="000000" w:themeColor="text1"/>
          <w:sz w:val="21"/>
          <w:szCs w:val="21"/>
        </w:rPr>
        <w:t>进行准实验研究时，实验班采用翻转课教学法，对照班采用传统的讲授式教学，两个班采用的教材、授课时数均保持一致。实验班与对照班分别进行了</w:t>
      </w:r>
      <w:r w:rsidRPr="00054C1C">
        <w:rPr>
          <w:rFonts w:hint="eastAsia"/>
          <w:color w:val="000000" w:themeColor="text1"/>
          <w:sz w:val="21"/>
          <w:szCs w:val="21"/>
        </w:rPr>
        <w:t>16</w:t>
      </w:r>
      <w:r w:rsidRPr="00054C1C">
        <w:rPr>
          <w:rFonts w:hint="eastAsia"/>
          <w:color w:val="000000" w:themeColor="text1"/>
          <w:sz w:val="21"/>
          <w:szCs w:val="21"/>
        </w:rPr>
        <w:t>周</w:t>
      </w:r>
      <w:r w:rsidRPr="00054C1C">
        <w:rPr>
          <w:rFonts w:hint="eastAsia"/>
          <w:color w:val="000000" w:themeColor="text1"/>
          <w:sz w:val="21"/>
          <w:szCs w:val="21"/>
        </w:rPr>
        <w:t>64</w:t>
      </w:r>
      <w:r w:rsidRPr="00054C1C">
        <w:rPr>
          <w:rFonts w:hint="eastAsia"/>
          <w:color w:val="000000" w:themeColor="text1"/>
          <w:sz w:val="21"/>
          <w:szCs w:val="21"/>
        </w:rPr>
        <w:t>课时相同教学内容的学习，学习结束后在</w:t>
      </w:r>
      <w:r w:rsidRPr="00054C1C">
        <w:rPr>
          <w:rFonts w:hint="eastAsia"/>
          <w:color w:val="000000" w:themeColor="text1"/>
          <w:sz w:val="21"/>
          <w:szCs w:val="21"/>
        </w:rPr>
        <w:t>2016</w:t>
      </w:r>
      <w:r w:rsidRPr="00054C1C">
        <w:rPr>
          <w:rFonts w:hint="eastAsia"/>
          <w:color w:val="000000" w:themeColor="text1"/>
          <w:sz w:val="21"/>
          <w:szCs w:val="21"/>
        </w:rPr>
        <w:t>年</w:t>
      </w:r>
      <w:r w:rsidRPr="00054C1C">
        <w:rPr>
          <w:rFonts w:hint="eastAsia"/>
          <w:color w:val="000000" w:themeColor="text1"/>
          <w:sz w:val="21"/>
          <w:szCs w:val="21"/>
        </w:rPr>
        <w:t>12</w:t>
      </w:r>
      <w:r w:rsidRPr="00054C1C">
        <w:rPr>
          <w:rFonts w:hint="eastAsia"/>
          <w:color w:val="000000" w:themeColor="text1"/>
          <w:sz w:val="21"/>
          <w:szCs w:val="21"/>
        </w:rPr>
        <w:t>月</w:t>
      </w:r>
      <w:r w:rsidRPr="00054C1C">
        <w:rPr>
          <w:rFonts w:hint="eastAsia"/>
          <w:color w:val="000000" w:themeColor="text1"/>
          <w:sz w:val="21"/>
          <w:szCs w:val="21"/>
        </w:rPr>
        <w:t>26</w:t>
      </w:r>
      <w:r w:rsidRPr="00054C1C">
        <w:rPr>
          <w:rFonts w:hint="eastAsia"/>
          <w:color w:val="000000" w:themeColor="text1"/>
          <w:sz w:val="21"/>
          <w:szCs w:val="21"/>
        </w:rPr>
        <w:t>日分别对两班学生进行自主学习能力后测。实验效果通过对两班后测结果进行独立样本</w:t>
      </w:r>
      <w:r w:rsidRPr="00054C1C">
        <w:rPr>
          <w:rFonts w:hint="eastAsia"/>
          <w:color w:val="000000" w:themeColor="text1"/>
          <w:sz w:val="21"/>
          <w:szCs w:val="21"/>
        </w:rPr>
        <w:t>t</w:t>
      </w:r>
      <w:r w:rsidRPr="00054C1C">
        <w:rPr>
          <w:rFonts w:hint="eastAsia"/>
          <w:color w:val="000000" w:themeColor="text1"/>
          <w:sz w:val="21"/>
          <w:szCs w:val="21"/>
        </w:rPr>
        <w:t>检验来进行统计检验，并随机抽选实验班学生进行访谈，以弥补量的研究的不足。此外，实验班每位学生都有电脑或手机等电子设备，达到了课前下载、观看教师录制视频的条件，能够使翻转课堂教学模式顺利开展。</w:t>
      </w:r>
    </w:p>
    <w:p w:rsidR="00D67787" w:rsidRPr="00054C1C" w:rsidRDefault="004C40DB">
      <w:pPr>
        <w:ind w:firstLine="420"/>
        <w:rPr>
          <w:rFonts w:asciiTheme="minorEastAsia" w:hAnsiTheme="minorEastAsia"/>
          <w:b/>
          <w:bCs/>
          <w:color w:val="000000" w:themeColor="text1"/>
          <w:sz w:val="21"/>
          <w:szCs w:val="21"/>
        </w:rPr>
      </w:pPr>
      <w:r w:rsidRPr="00054C1C">
        <w:rPr>
          <w:rFonts w:cs="Times New Roman" w:hint="eastAsia"/>
          <w:b/>
          <w:bCs/>
          <w:color w:val="000000" w:themeColor="text1"/>
          <w:sz w:val="21"/>
          <w:szCs w:val="21"/>
        </w:rPr>
        <w:t>（三）</w:t>
      </w:r>
      <w:r w:rsidRPr="00054C1C">
        <w:rPr>
          <w:rFonts w:asciiTheme="minorEastAsia" w:hAnsiTheme="minorEastAsia" w:hint="eastAsia"/>
          <w:b/>
          <w:bCs/>
          <w:color w:val="000000" w:themeColor="text1"/>
          <w:sz w:val="21"/>
          <w:szCs w:val="21"/>
        </w:rPr>
        <w:t>研究</w:t>
      </w:r>
      <w:r w:rsidRPr="00054C1C">
        <w:rPr>
          <w:rFonts w:asciiTheme="minorEastAsia" w:hAnsiTheme="minorEastAsia"/>
          <w:b/>
          <w:bCs/>
          <w:color w:val="000000" w:themeColor="text1"/>
          <w:sz w:val="21"/>
          <w:szCs w:val="21"/>
        </w:rPr>
        <w:t>工具</w:t>
      </w:r>
    </w:p>
    <w:p w:rsidR="00D67787" w:rsidRPr="00054C1C" w:rsidRDefault="004C40DB">
      <w:pPr>
        <w:ind w:firstLine="420"/>
        <w:rPr>
          <w:rFonts w:asciiTheme="minorEastAsia" w:hAnsiTheme="minorEastAsia"/>
          <w:color w:val="000000" w:themeColor="text1"/>
          <w:sz w:val="21"/>
          <w:szCs w:val="21"/>
        </w:rPr>
      </w:pPr>
      <w:r w:rsidRPr="00054C1C">
        <w:rPr>
          <w:rFonts w:cs="Times New Roman"/>
          <w:color w:val="000000" w:themeColor="text1"/>
          <w:sz w:val="21"/>
          <w:szCs w:val="21"/>
        </w:rPr>
        <w:t>1.</w:t>
      </w:r>
      <w:r w:rsidRPr="00054C1C">
        <w:rPr>
          <w:rFonts w:asciiTheme="minorEastAsia" w:hAnsiTheme="minorEastAsia" w:hint="eastAsia"/>
          <w:color w:val="000000" w:themeColor="text1"/>
          <w:sz w:val="21"/>
          <w:szCs w:val="21"/>
        </w:rPr>
        <w:t>调查</w:t>
      </w:r>
      <w:r w:rsidRPr="00054C1C">
        <w:rPr>
          <w:rFonts w:asciiTheme="minorEastAsia" w:hAnsiTheme="minorEastAsia"/>
          <w:color w:val="000000" w:themeColor="text1"/>
          <w:sz w:val="21"/>
          <w:szCs w:val="21"/>
        </w:rPr>
        <w:t>问卷</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笔者</w:t>
      </w:r>
      <w:r w:rsidRPr="00054C1C">
        <w:rPr>
          <w:rFonts w:asciiTheme="minorEastAsia" w:hAnsiTheme="minorEastAsia"/>
          <w:color w:val="000000" w:themeColor="text1"/>
          <w:sz w:val="21"/>
          <w:szCs w:val="21"/>
        </w:rPr>
        <w:t>对学生</w:t>
      </w:r>
      <w:r w:rsidRPr="00054C1C">
        <w:rPr>
          <w:rFonts w:asciiTheme="minorEastAsia" w:hAnsiTheme="minorEastAsia" w:hint="eastAsia"/>
          <w:color w:val="000000" w:themeColor="text1"/>
          <w:sz w:val="21"/>
          <w:szCs w:val="21"/>
        </w:rPr>
        <w:t>进行</w:t>
      </w:r>
      <w:r w:rsidRPr="00054C1C">
        <w:rPr>
          <w:rFonts w:asciiTheme="minorEastAsia" w:hAnsiTheme="minorEastAsia"/>
          <w:color w:val="000000" w:themeColor="text1"/>
          <w:sz w:val="21"/>
          <w:szCs w:val="21"/>
        </w:rPr>
        <w:t>的两次</w:t>
      </w:r>
      <w:r w:rsidRPr="00054C1C">
        <w:rPr>
          <w:rFonts w:asciiTheme="minorEastAsia" w:hAnsiTheme="minorEastAsia" w:hint="eastAsia"/>
          <w:color w:val="000000" w:themeColor="text1"/>
          <w:sz w:val="21"/>
          <w:szCs w:val="21"/>
        </w:rPr>
        <w:t>调查</w:t>
      </w:r>
      <w:r w:rsidRPr="00054C1C">
        <w:rPr>
          <w:rFonts w:asciiTheme="minorEastAsia" w:hAnsiTheme="minorEastAsia"/>
          <w:color w:val="000000" w:themeColor="text1"/>
          <w:sz w:val="21"/>
          <w:szCs w:val="21"/>
        </w:rPr>
        <w:t>问卷内容</w:t>
      </w:r>
      <w:r w:rsidRPr="00054C1C">
        <w:rPr>
          <w:rFonts w:asciiTheme="minorEastAsia" w:hAnsiTheme="minorEastAsia" w:hint="eastAsia"/>
          <w:color w:val="000000" w:themeColor="text1"/>
          <w:sz w:val="21"/>
          <w:szCs w:val="21"/>
        </w:rPr>
        <w:t>相同</w:t>
      </w:r>
      <w:r w:rsidRPr="00054C1C">
        <w:rPr>
          <w:rFonts w:asciiTheme="minorEastAsia" w:hAnsiTheme="minorEastAsia"/>
          <w:color w:val="000000" w:themeColor="text1"/>
          <w:sz w:val="21"/>
          <w:szCs w:val="21"/>
        </w:rPr>
        <w:t>，第一次问卷是了解实验前大学生英语自主学习</w:t>
      </w:r>
      <w:r w:rsidRPr="00054C1C">
        <w:rPr>
          <w:rFonts w:asciiTheme="minorEastAsia" w:hAnsiTheme="minorEastAsia" w:hint="eastAsia"/>
          <w:color w:val="000000" w:themeColor="text1"/>
          <w:sz w:val="21"/>
          <w:szCs w:val="21"/>
        </w:rPr>
        <w:t>能力</w:t>
      </w:r>
      <w:r w:rsidRPr="00054C1C">
        <w:rPr>
          <w:rFonts w:asciiTheme="minorEastAsia" w:hAnsiTheme="minorEastAsia"/>
          <w:color w:val="000000" w:themeColor="text1"/>
          <w:sz w:val="21"/>
          <w:szCs w:val="21"/>
        </w:rPr>
        <w:t>的现状，</w:t>
      </w:r>
      <w:r w:rsidRPr="00054C1C">
        <w:rPr>
          <w:rFonts w:asciiTheme="minorEastAsia" w:hAnsiTheme="minorEastAsia" w:hint="eastAsia"/>
          <w:color w:val="000000" w:themeColor="text1"/>
          <w:sz w:val="21"/>
          <w:szCs w:val="21"/>
        </w:rPr>
        <w:t>第二次</w:t>
      </w:r>
      <w:r w:rsidRPr="00054C1C">
        <w:rPr>
          <w:rFonts w:asciiTheme="minorEastAsia" w:hAnsiTheme="minorEastAsia"/>
          <w:color w:val="000000" w:themeColor="text1"/>
          <w:sz w:val="21"/>
          <w:szCs w:val="21"/>
        </w:rPr>
        <w:t>问卷是分析翻转课堂教学实验后大学生英语自主学习能力是否提高。</w:t>
      </w:r>
      <w:r w:rsidRPr="00054C1C">
        <w:rPr>
          <w:rFonts w:asciiTheme="minorEastAsia" w:hAnsiTheme="minorEastAsia" w:hint="eastAsia"/>
          <w:color w:val="000000" w:themeColor="text1"/>
          <w:sz w:val="21"/>
          <w:szCs w:val="21"/>
        </w:rPr>
        <w:t>问卷</w:t>
      </w:r>
      <w:r w:rsidRPr="00054C1C">
        <w:rPr>
          <w:rFonts w:asciiTheme="minorEastAsia" w:hAnsiTheme="minorEastAsia"/>
          <w:color w:val="000000" w:themeColor="text1"/>
          <w:sz w:val="21"/>
          <w:szCs w:val="21"/>
        </w:rPr>
        <w:t>的设计是依据</w:t>
      </w:r>
      <w:r w:rsidRPr="00054C1C">
        <w:rPr>
          <w:rFonts w:cs="Times New Roman"/>
          <w:color w:val="000000" w:themeColor="text1"/>
          <w:sz w:val="21"/>
          <w:szCs w:val="21"/>
        </w:rPr>
        <w:t>Holec</w:t>
      </w:r>
      <w:r w:rsidRPr="00054C1C">
        <w:rPr>
          <w:rFonts w:asciiTheme="minorEastAsia" w:hAnsiTheme="minorEastAsia"/>
          <w:color w:val="000000" w:themeColor="text1"/>
          <w:sz w:val="21"/>
          <w:szCs w:val="21"/>
        </w:rPr>
        <w:t>对自主学习的定义，</w:t>
      </w:r>
      <w:r w:rsidRPr="00054C1C">
        <w:rPr>
          <w:rFonts w:asciiTheme="minorEastAsia" w:hAnsiTheme="minorEastAsia" w:hint="eastAsia"/>
          <w:color w:val="000000" w:themeColor="text1"/>
          <w:sz w:val="21"/>
          <w:szCs w:val="21"/>
        </w:rPr>
        <w:t>参考徐锦芬</w:t>
      </w:r>
      <w:r w:rsidRPr="00054C1C">
        <w:rPr>
          <w:rFonts w:asciiTheme="minorEastAsia" w:hAnsiTheme="minorEastAsia"/>
          <w:color w:val="000000" w:themeColor="text1"/>
          <w:sz w:val="21"/>
          <w:szCs w:val="21"/>
        </w:rPr>
        <w:t>（</w:t>
      </w:r>
      <w:r w:rsidRPr="00054C1C">
        <w:rPr>
          <w:rFonts w:cs="Times New Roman"/>
          <w:color w:val="000000" w:themeColor="text1"/>
          <w:sz w:val="21"/>
          <w:szCs w:val="21"/>
        </w:rPr>
        <w:t>2004</w:t>
      </w:r>
      <w:r w:rsidRPr="00054C1C">
        <w:rPr>
          <w:rFonts w:asciiTheme="minorEastAsia" w:hAnsiTheme="minorEastAsia"/>
          <w:color w:val="000000" w:themeColor="text1"/>
          <w:sz w:val="21"/>
          <w:szCs w:val="21"/>
        </w:rPr>
        <w:t>）编制的非英语专业大学生自主学习情况调查问卷，</w:t>
      </w:r>
      <w:r w:rsidRPr="00054C1C">
        <w:rPr>
          <w:rFonts w:asciiTheme="minorEastAsia" w:hAnsiTheme="minorEastAsia" w:hint="eastAsia"/>
          <w:color w:val="000000" w:themeColor="text1"/>
          <w:sz w:val="21"/>
          <w:szCs w:val="21"/>
        </w:rPr>
        <w:t>并依据</w:t>
      </w:r>
      <w:r w:rsidRPr="00054C1C">
        <w:rPr>
          <w:rFonts w:asciiTheme="minorEastAsia" w:hAnsiTheme="minorEastAsia"/>
          <w:color w:val="000000" w:themeColor="text1"/>
          <w:sz w:val="21"/>
          <w:szCs w:val="21"/>
        </w:rPr>
        <w:t>学生自身情况和笔者学习英语的经验而稍作修改后编制</w:t>
      </w:r>
      <w:r w:rsidRPr="00054C1C">
        <w:rPr>
          <w:rFonts w:asciiTheme="minorEastAsia" w:hAnsiTheme="minorEastAsia" w:hint="eastAsia"/>
          <w:color w:val="000000" w:themeColor="text1"/>
          <w:sz w:val="21"/>
          <w:szCs w:val="21"/>
        </w:rPr>
        <w:t>而</w:t>
      </w:r>
      <w:r w:rsidRPr="00054C1C">
        <w:rPr>
          <w:rFonts w:asciiTheme="minorEastAsia" w:hAnsiTheme="minorEastAsia"/>
          <w:color w:val="000000" w:themeColor="text1"/>
          <w:sz w:val="21"/>
          <w:szCs w:val="21"/>
        </w:rPr>
        <w:t>成的。调查问卷共有</w:t>
      </w:r>
      <w:r w:rsidRPr="00054C1C">
        <w:rPr>
          <w:rFonts w:cs="Times New Roman"/>
          <w:color w:val="000000" w:themeColor="text1"/>
          <w:sz w:val="21"/>
          <w:szCs w:val="21"/>
        </w:rPr>
        <w:t>45</w:t>
      </w:r>
      <w:r w:rsidRPr="00054C1C">
        <w:rPr>
          <w:rFonts w:asciiTheme="minorEastAsia" w:hAnsiTheme="minorEastAsia" w:hint="eastAsia"/>
          <w:color w:val="000000" w:themeColor="text1"/>
          <w:sz w:val="21"/>
          <w:szCs w:val="21"/>
        </w:rPr>
        <w:t>道</w:t>
      </w:r>
      <w:r w:rsidRPr="00054C1C">
        <w:rPr>
          <w:rFonts w:asciiTheme="minorEastAsia" w:hAnsiTheme="minorEastAsia"/>
          <w:color w:val="000000" w:themeColor="text1"/>
          <w:sz w:val="21"/>
          <w:szCs w:val="21"/>
        </w:rPr>
        <w:t>题，</w:t>
      </w:r>
      <w:r w:rsidRPr="00054C1C">
        <w:rPr>
          <w:rFonts w:asciiTheme="minorEastAsia" w:hAnsiTheme="minorEastAsia" w:hint="eastAsia"/>
          <w:color w:val="000000" w:themeColor="text1"/>
          <w:sz w:val="21"/>
          <w:szCs w:val="21"/>
        </w:rPr>
        <w:t>每个</w:t>
      </w:r>
      <w:r w:rsidRPr="00054C1C">
        <w:rPr>
          <w:rFonts w:asciiTheme="minorEastAsia" w:hAnsiTheme="minorEastAsia"/>
          <w:color w:val="000000" w:themeColor="text1"/>
          <w:sz w:val="21"/>
          <w:szCs w:val="21"/>
        </w:rPr>
        <w:t>题目是对自主学习的自陈</w:t>
      </w:r>
      <w:r w:rsidRPr="00054C1C">
        <w:rPr>
          <w:rFonts w:asciiTheme="minorEastAsia" w:hAnsiTheme="minorEastAsia" w:hint="eastAsia"/>
          <w:color w:val="000000" w:themeColor="text1"/>
          <w:sz w:val="21"/>
          <w:szCs w:val="21"/>
        </w:rPr>
        <w:t>式</w:t>
      </w:r>
      <w:r w:rsidRPr="00054C1C">
        <w:rPr>
          <w:rFonts w:asciiTheme="minorEastAsia" w:hAnsiTheme="minorEastAsia"/>
          <w:color w:val="000000" w:themeColor="text1"/>
          <w:sz w:val="21"/>
          <w:szCs w:val="21"/>
        </w:rPr>
        <w:t>描述，</w:t>
      </w:r>
      <w:r w:rsidRPr="00054C1C">
        <w:rPr>
          <w:rFonts w:asciiTheme="minorEastAsia" w:hAnsiTheme="minorEastAsia" w:hint="eastAsia"/>
          <w:color w:val="000000" w:themeColor="text1"/>
          <w:sz w:val="21"/>
          <w:szCs w:val="21"/>
        </w:rPr>
        <w:t>选项由</w:t>
      </w:r>
      <w:r w:rsidRPr="00054C1C">
        <w:rPr>
          <w:rFonts w:cs="Times New Roman"/>
          <w:color w:val="000000" w:themeColor="text1"/>
          <w:sz w:val="21"/>
          <w:szCs w:val="21"/>
        </w:rPr>
        <w:t>Likert</w:t>
      </w:r>
      <w:r w:rsidRPr="00054C1C">
        <w:rPr>
          <w:rFonts w:asciiTheme="minorEastAsia" w:hAnsiTheme="minorEastAsia"/>
          <w:color w:val="000000" w:themeColor="text1"/>
          <w:sz w:val="21"/>
          <w:szCs w:val="21"/>
        </w:rPr>
        <w:t>五个等级量表组成，依次是非常</w:t>
      </w:r>
      <w:r w:rsidRPr="00054C1C">
        <w:rPr>
          <w:rFonts w:asciiTheme="minorEastAsia" w:hAnsiTheme="minorEastAsia" w:hint="eastAsia"/>
          <w:color w:val="000000" w:themeColor="text1"/>
          <w:sz w:val="21"/>
          <w:szCs w:val="21"/>
        </w:rPr>
        <w:t>不符合</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基本</w:t>
      </w:r>
      <w:r w:rsidRPr="00054C1C">
        <w:rPr>
          <w:rFonts w:asciiTheme="minorEastAsia" w:hAnsiTheme="minorEastAsia"/>
          <w:color w:val="000000" w:themeColor="text1"/>
          <w:sz w:val="21"/>
          <w:szCs w:val="21"/>
        </w:rPr>
        <w:t>不符合、</w:t>
      </w:r>
      <w:r w:rsidRPr="00054C1C">
        <w:rPr>
          <w:rFonts w:asciiTheme="minorEastAsia" w:hAnsiTheme="minorEastAsia" w:hint="eastAsia"/>
          <w:color w:val="000000" w:themeColor="text1"/>
          <w:sz w:val="21"/>
          <w:szCs w:val="21"/>
        </w:rPr>
        <w:t>不确定</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基本</w:t>
      </w:r>
      <w:r w:rsidRPr="00054C1C">
        <w:rPr>
          <w:rFonts w:asciiTheme="minorEastAsia" w:hAnsiTheme="minorEastAsia"/>
          <w:color w:val="000000" w:themeColor="text1"/>
          <w:sz w:val="21"/>
          <w:szCs w:val="21"/>
        </w:rPr>
        <w:t>符合和非常符合。</w:t>
      </w:r>
    </w:p>
    <w:p w:rsidR="00D67787" w:rsidRPr="00054C1C" w:rsidRDefault="004C40DB">
      <w:pPr>
        <w:ind w:firstLine="420"/>
        <w:rPr>
          <w:rFonts w:asciiTheme="minorEastAsia" w:hAnsiTheme="minorEastAsia"/>
          <w:color w:val="000000" w:themeColor="text1"/>
          <w:sz w:val="21"/>
          <w:szCs w:val="21"/>
        </w:rPr>
      </w:pPr>
      <w:r w:rsidRPr="00054C1C">
        <w:rPr>
          <w:rFonts w:cs="Times New Roman"/>
          <w:color w:val="000000" w:themeColor="text1"/>
          <w:sz w:val="21"/>
          <w:szCs w:val="21"/>
        </w:rPr>
        <w:t>2.</w:t>
      </w:r>
      <w:r w:rsidRPr="00054C1C">
        <w:rPr>
          <w:rFonts w:asciiTheme="minorEastAsia" w:hAnsiTheme="minorEastAsia"/>
          <w:color w:val="000000" w:themeColor="text1"/>
          <w:sz w:val="21"/>
          <w:szCs w:val="21"/>
        </w:rPr>
        <w:t>访谈</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为了</w:t>
      </w:r>
      <w:r w:rsidRPr="00054C1C">
        <w:rPr>
          <w:rFonts w:asciiTheme="minorEastAsia" w:hAnsiTheme="minorEastAsia"/>
          <w:color w:val="000000" w:themeColor="text1"/>
          <w:sz w:val="21"/>
          <w:szCs w:val="21"/>
        </w:rPr>
        <w:t>在问卷调查的基础上，进一步详细了解学生</w:t>
      </w:r>
      <w:r w:rsidRPr="00054C1C">
        <w:rPr>
          <w:rFonts w:asciiTheme="minorEastAsia" w:hAnsiTheme="minorEastAsia" w:hint="eastAsia"/>
          <w:color w:val="000000" w:themeColor="text1"/>
          <w:sz w:val="21"/>
          <w:szCs w:val="21"/>
        </w:rPr>
        <w:t>自主</w:t>
      </w:r>
      <w:r w:rsidRPr="00054C1C">
        <w:rPr>
          <w:rFonts w:asciiTheme="minorEastAsia" w:hAnsiTheme="minorEastAsia"/>
          <w:color w:val="000000" w:themeColor="text1"/>
          <w:sz w:val="21"/>
          <w:szCs w:val="21"/>
        </w:rPr>
        <w:t>学习英语的情况以及</w:t>
      </w:r>
      <w:r w:rsidRPr="00054C1C">
        <w:rPr>
          <w:rFonts w:asciiTheme="minorEastAsia" w:hAnsiTheme="minorEastAsia" w:hint="eastAsia"/>
          <w:color w:val="000000" w:themeColor="text1"/>
          <w:sz w:val="21"/>
          <w:szCs w:val="21"/>
        </w:rPr>
        <w:t>对</w:t>
      </w:r>
      <w:r w:rsidRPr="00054C1C">
        <w:rPr>
          <w:rFonts w:asciiTheme="minorEastAsia" w:hAnsiTheme="minorEastAsia"/>
          <w:color w:val="000000" w:themeColor="text1"/>
          <w:sz w:val="21"/>
          <w:szCs w:val="21"/>
        </w:rPr>
        <w:t>翻转课堂的评价</w:t>
      </w:r>
      <w:r w:rsidRPr="00054C1C">
        <w:rPr>
          <w:rFonts w:asciiTheme="minorEastAsia" w:hAnsiTheme="minorEastAsia" w:hint="eastAsia"/>
          <w:color w:val="000000" w:themeColor="text1"/>
          <w:sz w:val="21"/>
          <w:szCs w:val="21"/>
        </w:rPr>
        <w:t>，翻转</w:t>
      </w:r>
      <w:r w:rsidRPr="00054C1C">
        <w:rPr>
          <w:rFonts w:asciiTheme="minorEastAsia" w:hAnsiTheme="minorEastAsia"/>
          <w:color w:val="000000" w:themeColor="text1"/>
          <w:sz w:val="21"/>
          <w:szCs w:val="21"/>
        </w:rPr>
        <w:t>课堂实验结束</w:t>
      </w:r>
      <w:r w:rsidRPr="00054C1C">
        <w:rPr>
          <w:rFonts w:asciiTheme="minorEastAsia" w:hAnsiTheme="minorEastAsia" w:hint="eastAsia"/>
          <w:color w:val="000000" w:themeColor="text1"/>
          <w:sz w:val="21"/>
          <w:szCs w:val="21"/>
        </w:rPr>
        <w:t>时</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笔者</w:t>
      </w:r>
      <w:r w:rsidRPr="00054C1C">
        <w:rPr>
          <w:rFonts w:asciiTheme="minorEastAsia" w:hAnsiTheme="minorEastAsia"/>
          <w:color w:val="000000" w:themeColor="text1"/>
          <w:sz w:val="21"/>
          <w:szCs w:val="21"/>
        </w:rPr>
        <w:t>在实验班随机抽取了</w:t>
      </w:r>
      <w:r w:rsidRPr="00054C1C">
        <w:rPr>
          <w:rFonts w:cs="Times New Roman"/>
          <w:color w:val="000000" w:themeColor="text1"/>
          <w:sz w:val="21"/>
          <w:szCs w:val="21"/>
        </w:rPr>
        <w:t>6</w:t>
      </w:r>
      <w:r w:rsidRPr="00054C1C">
        <w:rPr>
          <w:rFonts w:asciiTheme="minorEastAsia" w:hAnsiTheme="minorEastAsia" w:hint="eastAsia"/>
          <w:color w:val="000000" w:themeColor="text1"/>
          <w:sz w:val="21"/>
          <w:szCs w:val="21"/>
        </w:rPr>
        <w:t>名</w:t>
      </w:r>
      <w:r w:rsidRPr="00054C1C">
        <w:rPr>
          <w:rFonts w:asciiTheme="minorEastAsia" w:hAnsiTheme="minorEastAsia"/>
          <w:color w:val="000000" w:themeColor="text1"/>
          <w:sz w:val="21"/>
          <w:szCs w:val="21"/>
        </w:rPr>
        <w:t>学生进行一对一访谈，</w:t>
      </w:r>
      <w:r w:rsidRPr="00054C1C">
        <w:rPr>
          <w:rFonts w:asciiTheme="minorEastAsia" w:hAnsiTheme="minorEastAsia" w:hint="eastAsia"/>
          <w:color w:val="000000" w:themeColor="text1"/>
          <w:sz w:val="21"/>
          <w:szCs w:val="21"/>
        </w:rPr>
        <w:t>并用录音笔记录访谈内容，之后将其人工转换为文本的形式。</w:t>
      </w:r>
    </w:p>
    <w:p w:rsidR="00D67787" w:rsidRPr="00054C1C" w:rsidRDefault="004C40DB">
      <w:pPr>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 xml:space="preserve">    （四）翻转课堂实验设计与实施</w:t>
      </w:r>
    </w:p>
    <w:p w:rsidR="00D67787" w:rsidRPr="00054C1C" w:rsidRDefault="004C40DB" w:rsidP="006E6D82">
      <w:pPr>
        <w:ind w:firstLine="420"/>
        <w:rPr>
          <w:rFonts w:asciiTheme="minorEastAsia" w:hAnsiTheme="minorEastAsia"/>
          <w:color w:val="000000" w:themeColor="text1"/>
          <w:sz w:val="21"/>
          <w:szCs w:val="21"/>
        </w:rPr>
      </w:pPr>
      <w:r w:rsidRPr="00054C1C">
        <w:rPr>
          <w:rFonts w:asciiTheme="minorEastAsia" w:hAnsiTheme="minorEastAsia"/>
          <w:color w:val="000000" w:themeColor="text1"/>
          <w:sz w:val="21"/>
          <w:szCs w:val="21"/>
        </w:rPr>
        <w:t>翻转课堂指的是一种教学形式，</w:t>
      </w:r>
      <w:r w:rsidRPr="00054C1C">
        <w:rPr>
          <w:rFonts w:asciiTheme="minorEastAsia" w:hAnsiTheme="minorEastAsia" w:hint="eastAsia"/>
          <w:color w:val="000000" w:themeColor="text1"/>
          <w:sz w:val="21"/>
          <w:szCs w:val="21"/>
        </w:rPr>
        <w:t>旨在</w:t>
      </w:r>
      <w:r w:rsidRPr="00054C1C">
        <w:rPr>
          <w:rFonts w:asciiTheme="minorEastAsia" w:hAnsiTheme="minorEastAsia"/>
          <w:color w:val="000000" w:themeColor="text1"/>
          <w:sz w:val="21"/>
          <w:szCs w:val="21"/>
        </w:rPr>
        <w:t>通过两个步骤</w:t>
      </w:r>
      <w:r w:rsidRPr="00054C1C">
        <w:rPr>
          <w:rFonts w:asciiTheme="minorEastAsia" w:hAnsiTheme="minorEastAsia" w:hint="eastAsia"/>
          <w:color w:val="000000" w:themeColor="text1"/>
          <w:sz w:val="21"/>
          <w:szCs w:val="21"/>
        </w:rPr>
        <w:t>是实现</w:t>
      </w:r>
      <w:r w:rsidRPr="00054C1C">
        <w:rPr>
          <w:rFonts w:asciiTheme="minorEastAsia" w:hAnsiTheme="minorEastAsia"/>
          <w:color w:val="000000" w:themeColor="text1"/>
          <w:sz w:val="21"/>
          <w:szCs w:val="21"/>
        </w:rPr>
        <w:t>教学目标，</w:t>
      </w:r>
      <w:r w:rsidRPr="00054C1C">
        <w:rPr>
          <w:rFonts w:asciiTheme="minorEastAsia" w:hAnsiTheme="minorEastAsia" w:hint="eastAsia"/>
          <w:color w:val="000000" w:themeColor="text1"/>
          <w:sz w:val="21"/>
          <w:szCs w:val="21"/>
        </w:rPr>
        <w:t>第一步</w:t>
      </w:r>
      <w:r w:rsidRPr="00054C1C">
        <w:rPr>
          <w:rFonts w:asciiTheme="minorEastAsia" w:hAnsiTheme="minorEastAsia"/>
          <w:color w:val="000000" w:themeColor="text1"/>
          <w:sz w:val="21"/>
          <w:szCs w:val="21"/>
        </w:rPr>
        <w:t>是</w:t>
      </w:r>
      <w:r w:rsidRPr="00054C1C">
        <w:rPr>
          <w:rFonts w:asciiTheme="minorEastAsia" w:hAnsiTheme="minorEastAsia" w:hint="eastAsia"/>
          <w:color w:val="000000" w:themeColor="text1"/>
          <w:sz w:val="21"/>
          <w:szCs w:val="21"/>
        </w:rPr>
        <w:t>教师</w:t>
      </w:r>
      <w:r w:rsidRPr="00054C1C">
        <w:rPr>
          <w:rFonts w:asciiTheme="minorEastAsia" w:hAnsiTheme="minorEastAsia"/>
          <w:color w:val="000000" w:themeColor="text1"/>
          <w:sz w:val="21"/>
          <w:szCs w:val="21"/>
        </w:rPr>
        <w:t>制作</w:t>
      </w:r>
      <w:r w:rsidRPr="00054C1C">
        <w:rPr>
          <w:rFonts w:asciiTheme="minorEastAsia" w:hAnsiTheme="minorEastAsia" w:hint="eastAsia"/>
          <w:color w:val="000000" w:themeColor="text1"/>
          <w:sz w:val="21"/>
          <w:szCs w:val="21"/>
        </w:rPr>
        <w:t>15-20分钟左右的微</w:t>
      </w:r>
      <w:r w:rsidRPr="00054C1C">
        <w:rPr>
          <w:rFonts w:asciiTheme="minorEastAsia" w:hAnsiTheme="minorEastAsia"/>
          <w:color w:val="000000" w:themeColor="text1"/>
          <w:sz w:val="21"/>
          <w:szCs w:val="21"/>
        </w:rPr>
        <w:t>视频，</w:t>
      </w:r>
      <w:r w:rsidRPr="00054C1C">
        <w:rPr>
          <w:rFonts w:asciiTheme="minorEastAsia" w:hAnsiTheme="minorEastAsia" w:hint="eastAsia"/>
          <w:color w:val="000000" w:themeColor="text1"/>
          <w:sz w:val="21"/>
          <w:szCs w:val="21"/>
        </w:rPr>
        <w:t>学生在</w:t>
      </w:r>
      <w:r w:rsidRPr="00054C1C">
        <w:rPr>
          <w:rFonts w:asciiTheme="minorEastAsia" w:hAnsiTheme="minorEastAsia"/>
          <w:color w:val="000000" w:themeColor="text1"/>
          <w:sz w:val="21"/>
          <w:szCs w:val="21"/>
        </w:rPr>
        <w:t>课外观看视频中</w:t>
      </w:r>
      <w:r w:rsidRPr="00054C1C">
        <w:rPr>
          <w:rFonts w:asciiTheme="minorEastAsia" w:hAnsiTheme="minorEastAsia" w:hint="eastAsia"/>
          <w:color w:val="000000" w:themeColor="text1"/>
          <w:sz w:val="21"/>
          <w:szCs w:val="21"/>
        </w:rPr>
        <w:t>老师对</w:t>
      </w:r>
      <w:r w:rsidRPr="00054C1C">
        <w:rPr>
          <w:rFonts w:asciiTheme="minorEastAsia" w:hAnsiTheme="minorEastAsia"/>
          <w:color w:val="000000" w:themeColor="text1"/>
          <w:sz w:val="21"/>
          <w:szCs w:val="21"/>
        </w:rPr>
        <w:t>教学内容的</w:t>
      </w:r>
      <w:r w:rsidRPr="00054C1C">
        <w:rPr>
          <w:rFonts w:asciiTheme="minorEastAsia" w:hAnsiTheme="minorEastAsia" w:hint="eastAsia"/>
          <w:color w:val="000000" w:themeColor="text1"/>
          <w:sz w:val="21"/>
          <w:szCs w:val="21"/>
        </w:rPr>
        <w:t>讲解</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第二步</w:t>
      </w:r>
      <w:r w:rsidRPr="00054C1C">
        <w:rPr>
          <w:rFonts w:asciiTheme="minorEastAsia" w:hAnsiTheme="minorEastAsia"/>
          <w:color w:val="000000" w:themeColor="text1"/>
          <w:sz w:val="21"/>
          <w:szCs w:val="21"/>
        </w:rPr>
        <w:t>是教师和学生都进入</w:t>
      </w:r>
      <w:r w:rsidRPr="00054C1C">
        <w:rPr>
          <w:rFonts w:asciiTheme="minorEastAsia" w:hAnsiTheme="minorEastAsia" w:hint="eastAsia"/>
          <w:color w:val="000000" w:themeColor="text1"/>
          <w:sz w:val="21"/>
          <w:szCs w:val="21"/>
        </w:rPr>
        <w:t>教室</w:t>
      </w:r>
      <w:r w:rsidRPr="00054C1C">
        <w:rPr>
          <w:rFonts w:asciiTheme="minorEastAsia" w:hAnsiTheme="minorEastAsia"/>
          <w:color w:val="000000" w:themeColor="text1"/>
          <w:sz w:val="21"/>
          <w:szCs w:val="21"/>
        </w:rPr>
        <w:t>进行面对面的交流学习结果和经验。</w:t>
      </w:r>
      <w:r w:rsidRPr="00054C1C">
        <w:rPr>
          <w:rFonts w:asciiTheme="minorEastAsia" w:hAnsiTheme="minorEastAsia" w:hint="eastAsia"/>
          <w:color w:val="000000" w:themeColor="text1"/>
          <w:sz w:val="21"/>
          <w:szCs w:val="21"/>
        </w:rPr>
        <w:t>这种</w:t>
      </w:r>
      <w:r w:rsidRPr="00054C1C">
        <w:rPr>
          <w:rFonts w:asciiTheme="minorEastAsia" w:hAnsiTheme="minorEastAsia"/>
          <w:color w:val="000000" w:themeColor="text1"/>
          <w:sz w:val="21"/>
          <w:szCs w:val="21"/>
        </w:rPr>
        <w:t>教学形式</w:t>
      </w:r>
      <w:r w:rsidRPr="00054C1C">
        <w:rPr>
          <w:rFonts w:asciiTheme="minorEastAsia" w:hAnsiTheme="minorEastAsia" w:hint="eastAsia"/>
          <w:color w:val="000000" w:themeColor="text1"/>
          <w:sz w:val="21"/>
          <w:szCs w:val="21"/>
        </w:rPr>
        <w:t>受</w:t>
      </w:r>
      <w:r w:rsidRPr="00054C1C">
        <w:rPr>
          <w:rFonts w:asciiTheme="minorEastAsia" w:hAnsiTheme="minorEastAsia"/>
          <w:color w:val="000000" w:themeColor="text1"/>
          <w:sz w:val="21"/>
          <w:szCs w:val="21"/>
        </w:rPr>
        <w:t>建构主义的指导，</w:t>
      </w:r>
      <w:r w:rsidRPr="00054C1C">
        <w:rPr>
          <w:rFonts w:asciiTheme="minorEastAsia" w:hAnsiTheme="minorEastAsia" w:hint="eastAsia"/>
          <w:color w:val="000000" w:themeColor="text1"/>
          <w:sz w:val="21"/>
          <w:szCs w:val="21"/>
        </w:rPr>
        <w:t>借助</w:t>
      </w:r>
      <w:r w:rsidRPr="00054C1C">
        <w:rPr>
          <w:rFonts w:asciiTheme="minorEastAsia" w:hAnsiTheme="minorEastAsia"/>
          <w:color w:val="000000" w:themeColor="text1"/>
          <w:sz w:val="21"/>
          <w:szCs w:val="21"/>
        </w:rPr>
        <w:t>现代教育技术翻转了传统教学的步骤，</w:t>
      </w:r>
      <w:r w:rsidRPr="00054C1C">
        <w:rPr>
          <w:rFonts w:asciiTheme="minorEastAsia" w:hAnsiTheme="minorEastAsia" w:hint="eastAsia"/>
          <w:color w:val="000000" w:themeColor="text1"/>
          <w:sz w:val="21"/>
          <w:szCs w:val="21"/>
        </w:rPr>
        <w:t>按照</w:t>
      </w:r>
      <w:r w:rsidRPr="00054C1C">
        <w:rPr>
          <w:rFonts w:asciiTheme="minorEastAsia" w:hAnsiTheme="minorEastAsia"/>
          <w:color w:val="000000" w:themeColor="text1"/>
          <w:sz w:val="21"/>
          <w:szCs w:val="21"/>
        </w:rPr>
        <w:t>教学设计、</w:t>
      </w:r>
      <w:r w:rsidRPr="00054C1C">
        <w:rPr>
          <w:rFonts w:asciiTheme="minorEastAsia" w:hAnsiTheme="minorEastAsia" w:hint="eastAsia"/>
          <w:color w:val="000000" w:themeColor="text1"/>
          <w:sz w:val="21"/>
          <w:szCs w:val="21"/>
        </w:rPr>
        <w:t>视频制作</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网上</w:t>
      </w:r>
      <w:r w:rsidRPr="00054C1C">
        <w:rPr>
          <w:rFonts w:asciiTheme="minorEastAsia" w:hAnsiTheme="minorEastAsia"/>
          <w:color w:val="000000" w:themeColor="text1"/>
          <w:sz w:val="21"/>
          <w:szCs w:val="21"/>
        </w:rPr>
        <w:t>自主学习、</w:t>
      </w:r>
      <w:r w:rsidRPr="00054C1C">
        <w:rPr>
          <w:rFonts w:asciiTheme="minorEastAsia" w:hAnsiTheme="minorEastAsia" w:hint="eastAsia"/>
          <w:color w:val="000000" w:themeColor="text1"/>
          <w:sz w:val="21"/>
          <w:szCs w:val="21"/>
        </w:rPr>
        <w:t>合作</w:t>
      </w:r>
      <w:r w:rsidRPr="00054C1C">
        <w:rPr>
          <w:rFonts w:asciiTheme="minorEastAsia" w:hAnsiTheme="minorEastAsia"/>
          <w:color w:val="000000" w:themeColor="text1"/>
          <w:sz w:val="21"/>
          <w:szCs w:val="21"/>
        </w:rPr>
        <w:t>学习、</w:t>
      </w:r>
      <w:r w:rsidRPr="00054C1C">
        <w:rPr>
          <w:rFonts w:asciiTheme="minorEastAsia" w:hAnsiTheme="minorEastAsia" w:hint="eastAsia"/>
          <w:color w:val="000000" w:themeColor="text1"/>
          <w:sz w:val="21"/>
          <w:szCs w:val="21"/>
        </w:rPr>
        <w:t>个人</w:t>
      </w:r>
      <w:r w:rsidRPr="00054C1C">
        <w:rPr>
          <w:rFonts w:asciiTheme="minorEastAsia" w:hAnsiTheme="minorEastAsia"/>
          <w:color w:val="000000" w:themeColor="text1"/>
          <w:sz w:val="21"/>
          <w:szCs w:val="21"/>
        </w:rPr>
        <w:t>指导、</w:t>
      </w:r>
      <w:r w:rsidRPr="00054C1C">
        <w:rPr>
          <w:rFonts w:asciiTheme="minorEastAsia" w:hAnsiTheme="minorEastAsia" w:hint="eastAsia"/>
          <w:color w:val="000000" w:themeColor="text1"/>
          <w:sz w:val="21"/>
          <w:szCs w:val="21"/>
        </w:rPr>
        <w:t>学习</w:t>
      </w:r>
      <w:r w:rsidRPr="00054C1C">
        <w:rPr>
          <w:rFonts w:asciiTheme="minorEastAsia" w:hAnsiTheme="minorEastAsia"/>
          <w:color w:val="000000" w:themeColor="text1"/>
          <w:sz w:val="21"/>
          <w:szCs w:val="21"/>
        </w:rPr>
        <w:t>评估的步骤进行。</w:t>
      </w:r>
      <w:r w:rsidRPr="00054C1C">
        <w:rPr>
          <w:rFonts w:asciiTheme="minorEastAsia" w:hAnsiTheme="minorEastAsia" w:hint="eastAsia"/>
          <w:color w:val="000000" w:themeColor="text1"/>
          <w:sz w:val="21"/>
          <w:szCs w:val="21"/>
        </w:rPr>
        <w:t>图</w:t>
      </w:r>
      <w:r w:rsidRPr="00054C1C">
        <w:rPr>
          <w:rFonts w:cs="Times New Roman"/>
          <w:color w:val="000000" w:themeColor="text1"/>
          <w:sz w:val="21"/>
          <w:szCs w:val="21"/>
        </w:rPr>
        <w:t>1</w:t>
      </w:r>
      <w:r w:rsidRPr="00054C1C">
        <w:rPr>
          <w:rFonts w:asciiTheme="minorEastAsia" w:hAnsiTheme="minorEastAsia" w:hint="eastAsia"/>
          <w:color w:val="000000" w:themeColor="text1"/>
          <w:sz w:val="21"/>
          <w:szCs w:val="21"/>
        </w:rPr>
        <w:t>具体</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清晰地记载</w:t>
      </w:r>
      <w:r w:rsidRPr="00054C1C">
        <w:rPr>
          <w:rFonts w:asciiTheme="minorEastAsia" w:hAnsiTheme="minorEastAsia"/>
          <w:color w:val="000000" w:themeColor="text1"/>
          <w:sz w:val="21"/>
          <w:szCs w:val="21"/>
        </w:rPr>
        <w:t>了这些教学步骤。</w:t>
      </w:r>
      <w:r w:rsidR="00B9277D" w:rsidRPr="00054C1C">
        <w:rPr>
          <w:rFonts w:asciiTheme="minorEastAsia" w:hAnsiTheme="minorEastAsia"/>
          <w:noProof/>
          <w:color w:val="000000" w:themeColor="text1"/>
          <w:sz w:val="21"/>
          <w:szCs w:val="21"/>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4978400</wp:posOffset>
            </wp:positionV>
            <wp:extent cx="3429000" cy="1479550"/>
            <wp:effectExtent l="0" t="0" r="0" b="6350"/>
            <wp:wrapNone/>
            <wp:docPr id="8" name="图片 8" descr="fImage34093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34093134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1479550"/>
                    </a:xfrm>
                    <a:prstGeom prst="rect">
                      <a:avLst/>
                    </a:prstGeom>
                    <a:noFill/>
                    <a:ln>
                      <a:noFill/>
                    </a:ln>
                  </pic:spPr>
                </pic:pic>
              </a:graphicData>
            </a:graphic>
          </wp:anchor>
        </w:drawing>
      </w:r>
      <w:r w:rsidR="00B9277D" w:rsidRPr="00054C1C">
        <w:rPr>
          <w:rFonts w:asciiTheme="minorEastAsia" w:hAnsiTheme="minorEastAsia"/>
          <w:noProof/>
          <w:color w:val="000000" w:themeColor="text1"/>
          <w:sz w:val="21"/>
          <w:szCs w:val="21"/>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4978400</wp:posOffset>
            </wp:positionV>
            <wp:extent cx="3429000" cy="1479550"/>
            <wp:effectExtent l="0" t="0" r="0" b="6350"/>
            <wp:wrapNone/>
            <wp:docPr id="1" name="图片 1" descr="fImage34093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34093134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1479550"/>
                    </a:xfrm>
                    <a:prstGeom prst="rect">
                      <a:avLst/>
                    </a:prstGeom>
                    <a:noFill/>
                    <a:ln>
                      <a:noFill/>
                    </a:ln>
                  </pic:spPr>
                </pic:pic>
              </a:graphicData>
            </a:graphic>
          </wp:anchor>
        </w:drawing>
      </w:r>
    </w:p>
    <w:p w:rsidR="00D67787" w:rsidRPr="00054C1C" w:rsidRDefault="00B9277D">
      <w:pPr>
        <w:ind w:firstLine="420"/>
        <w:rPr>
          <w:rFonts w:asciiTheme="minorEastAsia" w:hAnsiTheme="minorEastAsia"/>
          <w:color w:val="000000" w:themeColor="text1"/>
          <w:sz w:val="21"/>
          <w:szCs w:val="21"/>
        </w:rPr>
      </w:pPr>
      <w:r w:rsidRPr="00054C1C">
        <w:rPr>
          <w:rFonts w:asciiTheme="minorEastAsia" w:hAnsiTheme="minorEastAsia"/>
          <w:noProof/>
          <w:color w:val="000000" w:themeColor="text1"/>
          <w:sz w:val="21"/>
          <w:szCs w:val="21"/>
        </w:rPr>
        <w:drawing>
          <wp:inline distT="0" distB="0" distL="0" distR="0">
            <wp:extent cx="5270500" cy="2275210"/>
            <wp:effectExtent l="0" t="0" r="6350" b="0"/>
            <wp:docPr id="11" name="图片 11" descr="C:\Users\Dell\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0500" cy="2275210"/>
                    </a:xfrm>
                    <a:prstGeom prst="rect">
                      <a:avLst/>
                    </a:prstGeom>
                    <a:noFill/>
                    <a:ln>
                      <a:noFill/>
                    </a:ln>
                  </pic:spPr>
                </pic:pic>
              </a:graphicData>
            </a:graphic>
          </wp:inline>
        </w:drawing>
      </w:r>
    </w:p>
    <w:p w:rsidR="00B9277D" w:rsidRPr="00054C1C" w:rsidRDefault="00B9277D" w:rsidP="00B9277D">
      <w:pPr>
        <w:rPr>
          <w:rFonts w:asciiTheme="minorEastAsia" w:hAnsiTheme="minorEastAsia"/>
          <w:color w:val="000000" w:themeColor="text1"/>
          <w:sz w:val="21"/>
          <w:szCs w:val="21"/>
        </w:rPr>
      </w:pP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 xml:space="preserve">                       图1 翻转课堂的基本模式</w:t>
      </w:r>
      <w:r w:rsidRPr="00054C1C">
        <w:rPr>
          <w:rFonts w:asciiTheme="minorEastAsia" w:hAnsiTheme="minorEastAsia" w:hint="eastAsia"/>
          <w:color w:val="000000" w:themeColor="text1"/>
          <w:sz w:val="21"/>
          <w:szCs w:val="21"/>
          <w:vertAlign w:val="superscript"/>
        </w:rPr>
        <w:t>[15]</w:t>
      </w:r>
    </w:p>
    <w:p w:rsidR="00D67787" w:rsidRPr="00054C1C" w:rsidRDefault="00D67787">
      <w:pPr>
        <w:ind w:firstLine="420"/>
        <w:rPr>
          <w:rFonts w:asciiTheme="minorEastAsia" w:hAnsiTheme="minorEastAsia"/>
          <w:color w:val="000000" w:themeColor="text1"/>
          <w:sz w:val="21"/>
          <w:szCs w:val="21"/>
        </w:rPr>
      </w:pPr>
    </w:p>
    <w:p w:rsidR="00D67787" w:rsidRPr="00054C1C" w:rsidRDefault="00D67787" w:rsidP="00B9277D">
      <w:pPr>
        <w:rPr>
          <w:rFonts w:asciiTheme="minorEastAsia" w:hAnsiTheme="minorEastAsia"/>
          <w:color w:val="000000" w:themeColor="text1"/>
          <w:sz w:val="21"/>
          <w:szCs w:val="21"/>
        </w:rPr>
      </w:pP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本研究的实验过程在</w:t>
      </w:r>
      <w:r w:rsidRPr="00054C1C">
        <w:rPr>
          <w:rFonts w:cs="Times New Roman"/>
          <w:color w:val="000000" w:themeColor="text1"/>
          <w:sz w:val="21"/>
          <w:szCs w:val="21"/>
        </w:rPr>
        <w:t>2016-2017</w:t>
      </w:r>
      <w:r w:rsidRPr="00054C1C">
        <w:rPr>
          <w:rFonts w:asciiTheme="minorEastAsia" w:hAnsiTheme="minorEastAsia"/>
          <w:color w:val="000000" w:themeColor="text1"/>
          <w:sz w:val="21"/>
          <w:szCs w:val="21"/>
        </w:rPr>
        <w:t>学年的第二学期持续</w:t>
      </w:r>
      <w:r w:rsidRPr="00054C1C">
        <w:rPr>
          <w:rFonts w:asciiTheme="minorEastAsia" w:hAnsiTheme="minorEastAsia" w:hint="eastAsia"/>
          <w:color w:val="000000" w:themeColor="text1"/>
          <w:sz w:val="21"/>
          <w:szCs w:val="21"/>
        </w:rPr>
        <w:t>十六</w:t>
      </w:r>
      <w:r w:rsidRPr="00054C1C">
        <w:rPr>
          <w:rFonts w:asciiTheme="minorEastAsia" w:hAnsiTheme="minorEastAsia"/>
          <w:color w:val="000000" w:themeColor="text1"/>
          <w:sz w:val="21"/>
          <w:szCs w:val="21"/>
        </w:rPr>
        <w:t>周</w:t>
      </w:r>
      <w:r w:rsidRPr="00054C1C">
        <w:rPr>
          <w:rFonts w:asciiTheme="minorEastAsia" w:hAnsiTheme="minorEastAsia" w:hint="eastAsia"/>
          <w:color w:val="000000" w:themeColor="text1"/>
          <w:sz w:val="21"/>
          <w:szCs w:val="21"/>
        </w:rPr>
        <w:t>的</w:t>
      </w:r>
      <w:r w:rsidRPr="00054C1C">
        <w:rPr>
          <w:rFonts w:asciiTheme="minorEastAsia" w:hAnsiTheme="minorEastAsia"/>
          <w:color w:val="000000" w:themeColor="text1"/>
          <w:sz w:val="21"/>
          <w:szCs w:val="21"/>
        </w:rPr>
        <w:t>时间。</w:t>
      </w:r>
      <w:r w:rsidRPr="00054C1C">
        <w:rPr>
          <w:rFonts w:asciiTheme="minorEastAsia" w:hAnsiTheme="minorEastAsia" w:hint="eastAsia"/>
          <w:color w:val="000000" w:themeColor="text1"/>
          <w:sz w:val="21"/>
          <w:szCs w:val="21"/>
        </w:rPr>
        <w:t>根据</w:t>
      </w:r>
      <w:r w:rsidRPr="00054C1C">
        <w:rPr>
          <w:rFonts w:asciiTheme="minorEastAsia" w:hAnsiTheme="minorEastAsia"/>
          <w:color w:val="000000" w:themeColor="text1"/>
          <w:sz w:val="21"/>
          <w:szCs w:val="21"/>
        </w:rPr>
        <w:t>翻转课堂</w:t>
      </w:r>
      <w:r w:rsidRPr="00054C1C">
        <w:rPr>
          <w:rFonts w:asciiTheme="minorEastAsia" w:hAnsiTheme="minorEastAsia" w:hint="eastAsia"/>
          <w:color w:val="000000" w:themeColor="text1"/>
          <w:sz w:val="21"/>
          <w:szCs w:val="21"/>
        </w:rPr>
        <w:t>的</w:t>
      </w:r>
      <w:r w:rsidRPr="00054C1C">
        <w:rPr>
          <w:rFonts w:asciiTheme="minorEastAsia" w:hAnsiTheme="minorEastAsia"/>
          <w:color w:val="000000" w:themeColor="text1"/>
          <w:sz w:val="21"/>
          <w:szCs w:val="21"/>
        </w:rPr>
        <w:t>教学方法，</w:t>
      </w:r>
      <w:r w:rsidRPr="00054C1C">
        <w:rPr>
          <w:rFonts w:asciiTheme="minorEastAsia" w:hAnsiTheme="minorEastAsia" w:hint="eastAsia"/>
          <w:color w:val="000000" w:themeColor="text1"/>
          <w:sz w:val="21"/>
          <w:szCs w:val="21"/>
        </w:rPr>
        <w:t>学习</w:t>
      </w:r>
      <w:r w:rsidRPr="00054C1C">
        <w:rPr>
          <w:rFonts w:asciiTheme="minorEastAsia" w:hAnsiTheme="minorEastAsia"/>
          <w:color w:val="000000" w:themeColor="text1"/>
          <w:sz w:val="21"/>
          <w:szCs w:val="21"/>
        </w:rPr>
        <w:t>内容应该在课前通过录像</w:t>
      </w:r>
      <w:r w:rsidRPr="00054C1C">
        <w:rPr>
          <w:rFonts w:asciiTheme="minorEastAsia" w:hAnsiTheme="minorEastAsia" w:hint="eastAsia"/>
          <w:color w:val="000000" w:themeColor="text1"/>
          <w:sz w:val="21"/>
          <w:szCs w:val="21"/>
        </w:rPr>
        <w:t>或</w:t>
      </w:r>
      <w:r w:rsidRPr="00054C1C">
        <w:rPr>
          <w:rFonts w:asciiTheme="minorEastAsia" w:hAnsiTheme="minorEastAsia"/>
          <w:color w:val="000000" w:themeColor="text1"/>
          <w:sz w:val="21"/>
          <w:szCs w:val="21"/>
        </w:rPr>
        <w:t>语音来</w:t>
      </w:r>
      <w:r w:rsidRPr="00054C1C">
        <w:rPr>
          <w:rFonts w:asciiTheme="minorEastAsia" w:hAnsiTheme="minorEastAsia" w:hint="eastAsia"/>
          <w:color w:val="000000" w:themeColor="text1"/>
          <w:sz w:val="21"/>
          <w:szCs w:val="21"/>
        </w:rPr>
        <w:t>传授</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在</w:t>
      </w:r>
      <w:r w:rsidRPr="00054C1C">
        <w:rPr>
          <w:rFonts w:asciiTheme="minorEastAsia" w:hAnsiTheme="minorEastAsia"/>
          <w:color w:val="000000" w:themeColor="text1"/>
          <w:sz w:val="21"/>
          <w:szCs w:val="21"/>
        </w:rPr>
        <w:t>本研究的</w:t>
      </w:r>
      <w:r w:rsidRPr="00054C1C">
        <w:rPr>
          <w:rFonts w:asciiTheme="minorEastAsia" w:hAnsiTheme="minorEastAsia" w:hint="eastAsia"/>
          <w:color w:val="000000" w:themeColor="text1"/>
          <w:sz w:val="21"/>
          <w:szCs w:val="21"/>
        </w:rPr>
        <w:t>课前微视频中，教师首先引出课文主题，然后讲解课文中出现的生词和重要词组，接着介绍课文作者的生平及主要文学，然后插入课文的标准朗读录音，最后设计在线习题。教师在</w:t>
      </w:r>
      <w:r w:rsidRPr="00054C1C">
        <w:rPr>
          <w:rFonts w:asciiTheme="minorEastAsia" w:hAnsiTheme="minorEastAsia"/>
          <w:color w:val="000000" w:themeColor="text1"/>
          <w:sz w:val="21"/>
          <w:szCs w:val="21"/>
        </w:rPr>
        <w:t>每周上课前的至少4</w:t>
      </w:r>
      <w:r w:rsidRPr="00054C1C">
        <w:rPr>
          <w:rFonts w:asciiTheme="minorEastAsia" w:hAnsiTheme="minorEastAsia" w:hint="eastAsia"/>
          <w:color w:val="000000" w:themeColor="text1"/>
          <w:sz w:val="21"/>
          <w:szCs w:val="21"/>
        </w:rPr>
        <w:t>天</w:t>
      </w:r>
      <w:r w:rsidRPr="00054C1C">
        <w:rPr>
          <w:rFonts w:asciiTheme="minorEastAsia" w:hAnsiTheme="minorEastAsia"/>
          <w:color w:val="000000" w:themeColor="text1"/>
          <w:sz w:val="21"/>
          <w:szCs w:val="21"/>
        </w:rPr>
        <w:t>就把学习内容传到了</w:t>
      </w:r>
      <w:r w:rsidRPr="00054C1C">
        <w:rPr>
          <w:rFonts w:cs="Times New Roman"/>
          <w:color w:val="000000" w:themeColor="text1"/>
          <w:sz w:val="21"/>
          <w:szCs w:val="21"/>
        </w:rPr>
        <w:t>QQ</w:t>
      </w:r>
      <w:r w:rsidRPr="00054C1C">
        <w:rPr>
          <w:rFonts w:asciiTheme="minorEastAsia" w:hAnsiTheme="minorEastAsia"/>
          <w:color w:val="000000" w:themeColor="text1"/>
          <w:sz w:val="21"/>
          <w:szCs w:val="21"/>
        </w:rPr>
        <w:t>群共享，学生自己下载观看教师上传的视频，</w:t>
      </w:r>
      <w:r w:rsidRPr="00054C1C">
        <w:rPr>
          <w:rFonts w:asciiTheme="minorEastAsia" w:hAnsiTheme="minorEastAsia" w:hint="eastAsia"/>
          <w:color w:val="000000" w:themeColor="text1"/>
          <w:sz w:val="21"/>
          <w:szCs w:val="21"/>
        </w:rPr>
        <w:t>并</w:t>
      </w:r>
      <w:r w:rsidRPr="00054C1C">
        <w:rPr>
          <w:rFonts w:asciiTheme="minorEastAsia" w:hAnsiTheme="minorEastAsia"/>
          <w:color w:val="000000" w:themeColor="text1"/>
          <w:sz w:val="21"/>
          <w:szCs w:val="21"/>
        </w:rPr>
        <w:t>在</w:t>
      </w:r>
      <w:r w:rsidRPr="00054C1C">
        <w:rPr>
          <w:rFonts w:cs="Times New Roman"/>
          <w:color w:val="000000" w:themeColor="text1"/>
          <w:sz w:val="21"/>
          <w:szCs w:val="21"/>
        </w:rPr>
        <w:t>QQ</w:t>
      </w:r>
      <w:r w:rsidRPr="00054C1C">
        <w:rPr>
          <w:rFonts w:asciiTheme="minorEastAsia" w:hAnsiTheme="minorEastAsia"/>
          <w:color w:val="000000" w:themeColor="text1"/>
          <w:sz w:val="21"/>
          <w:szCs w:val="21"/>
        </w:rPr>
        <w:t>群中互相讨论问题。</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课前</w:t>
      </w:r>
      <w:r w:rsidRPr="00054C1C">
        <w:rPr>
          <w:rFonts w:asciiTheme="minorEastAsia" w:hAnsiTheme="minorEastAsia"/>
          <w:color w:val="000000" w:themeColor="text1"/>
          <w:sz w:val="21"/>
          <w:szCs w:val="21"/>
        </w:rPr>
        <w:t>：实验班</w:t>
      </w:r>
      <w:r w:rsidRPr="00054C1C">
        <w:rPr>
          <w:rFonts w:asciiTheme="minorEastAsia" w:hAnsiTheme="minorEastAsia" w:hint="eastAsia"/>
          <w:color w:val="000000" w:themeColor="text1"/>
          <w:sz w:val="21"/>
          <w:szCs w:val="21"/>
        </w:rPr>
        <w:t>学生</w:t>
      </w:r>
      <w:r w:rsidRPr="00054C1C">
        <w:rPr>
          <w:rFonts w:asciiTheme="minorEastAsia" w:hAnsiTheme="minorEastAsia"/>
          <w:color w:val="000000" w:themeColor="text1"/>
          <w:sz w:val="21"/>
          <w:szCs w:val="21"/>
        </w:rPr>
        <w:t>的课前活动</w:t>
      </w:r>
      <w:r w:rsidRPr="00054C1C">
        <w:rPr>
          <w:rFonts w:asciiTheme="minorEastAsia" w:hAnsiTheme="minorEastAsia" w:hint="eastAsia"/>
          <w:color w:val="000000" w:themeColor="text1"/>
          <w:sz w:val="21"/>
          <w:szCs w:val="21"/>
        </w:rPr>
        <w:t>包括</w:t>
      </w:r>
      <w:r w:rsidRPr="00054C1C">
        <w:rPr>
          <w:rFonts w:asciiTheme="minorEastAsia" w:hAnsiTheme="minorEastAsia"/>
          <w:color w:val="000000" w:themeColor="text1"/>
          <w:sz w:val="21"/>
          <w:szCs w:val="21"/>
        </w:rPr>
        <w:t>两个</w:t>
      </w:r>
      <w:r w:rsidRPr="00054C1C">
        <w:rPr>
          <w:rFonts w:asciiTheme="minorEastAsia" w:hAnsiTheme="minorEastAsia" w:hint="eastAsia"/>
          <w:color w:val="000000" w:themeColor="text1"/>
          <w:sz w:val="21"/>
          <w:szCs w:val="21"/>
        </w:rPr>
        <w:t>环节</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基础</w:t>
      </w:r>
      <w:r w:rsidRPr="00054C1C">
        <w:rPr>
          <w:rFonts w:asciiTheme="minorEastAsia" w:hAnsiTheme="minorEastAsia"/>
          <w:color w:val="000000" w:themeColor="text1"/>
          <w:sz w:val="21"/>
          <w:szCs w:val="21"/>
        </w:rPr>
        <w:t>知识</w:t>
      </w:r>
      <w:r w:rsidRPr="00054C1C">
        <w:rPr>
          <w:rFonts w:asciiTheme="minorEastAsia" w:hAnsiTheme="minorEastAsia" w:hint="eastAsia"/>
          <w:color w:val="000000" w:themeColor="text1"/>
          <w:sz w:val="21"/>
          <w:szCs w:val="21"/>
        </w:rPr>
        <w:t>学习</w:t>
      </w:r>
      <w:r w:rsidRPr="00054C1C">
        <w:rPr>
          <w:rFonts w:asciiTheme="minorEastAsia" w:hAnsiTheme="minorEastAsia"/>
          <w:color w:val="000000" w:themeColor="text1"/>
          <w:sz w:val="21"/>
          <w:szCs w:val="21"/>
        </w:rPr>
        <w:t>和评</w:t>
      </w:r>
      <w:r w:rsidRPr="00054C1C">
        <w:rPr>
          <w:rFonts w:asciiTheme="minorEastAsia" w:hAnsiTheme="minorEastAsia" w:hint="eastAsia"/>
          <w:color w:val="000000" w:themeColor="text1"/>
          <w:sz w:val="21"/>
          <w:szCs w:val="21"/>
        </w:rPr>
        <w:t>估</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学生在教师提前录制的视频中了解了课文的主题以及文中出现的生词和重要词组搭配，掌握重点词汇的近义词及其用法，接着学生在没有生词的基础上跟着课文朗读录音大声通读全文，以便学生大致了解课文内容，同时学习标准的语音语调，纠正不良发音。最后学生会自主完成教师设计的练习题，包括词组搭配、同义词连线、重难点句型的语法等综合检测，所有学生将作业都传至QQ群后，教师会公布练习的标准答案，以供学生自行检测。</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课中</w:t>
      </w:r>
      <w:r w:rsidRPr="00054C1C">
        <w:rPr>
          <w:rFonts w:asciiTheme="minorEastAsia" w:hAnsiTheme="minorEastAsia"/>
          <w:color w:val="000000" w:themeColor="text1"/>
          <w:sz w:val="21"/>
          <w:szCs w:val="21"/>
        </w:rPr>
        <w:t>：实验班的课堂活动主要包括两个环节——</w:t>
      </w:r>
      <w:r w:rsidRPr="00054C1C">
        <w:rPr>
          <w:rFonts w:asciiTheme="minorEastAsia" w:hAnsiTheme="minorEastAsia" w:hint="eastAsia"/>
          <w:color w:val="000000" w:themeColor="text1"/>
          <w:sz w:val="21"/>
          <w:szCs w:val="21"/>
        </w:rPr>
        <w:t>回顾</w:t>
      </w:r>
      <w:r w:rsidRPr="00054C1C">
        <w:rPr>
          <w:rFonts w:asciiTheme="minorEastAsia" w:hAnsiTheme="minorEastAsia"/>
          <w:color w:val="000000" w:themeColor="text1"/>
          <w:sz w:val="21"/>
          <w:szCs w:val="21"/>
        </w:rPr>
        <w:t>和应用。课堂开始时，</w:t>
      </w:r>
      <w:r w:rsidRPr="00054C1C">
        <w:rPr>
          <w:rFonts w:asciiTheme="minorEastAsia" w:hAnsiTheme="minorEastAsia" w:hint="eastAsia"/>
          <w:color w:val="000000" w:themeColor="text1"/>
          <w:sz w:val="21"/>
          <w:szCs w:val="21"/>
        </w:rPr>
        <w:t>教师</w:t>
      </w:r>
      <w:r w:rsidRPr="00054C1C">
        <w:rPr>
          <w:rFonts w:asciiTheme="minorEastAsia" w:hAnsiTheme="minorEastAsia"/>
          <w:color w:val="000000" w:themeColor="text1"/>
          <w:sz w:val="21"/>
          <w:szCs w:val="21"/>
        </w:rPr>
        <w:t>会</w:t>
      </w:r>
      <w:r w:rsidRPr="00054C1C">
        <w:rPr>
          <w:rFonts w:asciiTheme="minorEastAsia" w:hAnsiTheme="minorEastAsia" w:hint="eastAsia"/>
          <w:color w:val="000000" w:themeColor="text1"/>
          <w:sz w:val="21"/>
          <w:szCs w:val="21"/>
        </w:rPr>
        <w:t>通过一些提问了解学生对课文内容的掌握情况</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然后布置一些与课文有关且难度较高的习题让学生</w:t>
      </w:r>
      <w:r w:rsidRPr="00054C1C">
        <w:rPr>
          <w:rFonts w:asciiTheme="minorEastAsia" w:hAnsiTheme="minorEastAsia"/>
          <w:color w:val="000000" w:themeColor="text1"/>
          <w:sz w:val="21"/>
          <w:szCs w:val="21"/>
        </w:rPr>
        <w:t>在</w:t>
      </w:r>
      <w:r w:rsidRPr="00054C1C">
        <w:rPr>
          <w:rFonts w:asciiTheme="minorEastAsia" w:hAnsiTheme="minorEastAsia" w:hint="eastAsia"/>
          <w:color w:val="000000" w:themeColor="text1"/>
          <w:sz w:val="21"/>
          <w:szCs w:val="21"/>
        </w:rPr>
        <w:t>课堂独立</w:t>
      </w:r>
      <w:r w:rsidRPr="00054C1C">
        <w:rPr>
          <w:rFonts w:asciiTheme="minorEastAsia" w:hAnsiTheme="minorEastAsia"/>
          <w:color w:val="000000" w:themeColor="text1"/>
          <w:sz w:val="21"/>
          <w:szCs w:val="21"/>
        </w:rPr>
        <w:t>或合作完成</w:t>
      </w:r>
      <w:r w:rsidRPr="00054C1C">
        <w:rPr>
          <w:rFonts w:asciiTheme="minorEastAsia" w:hAnsiTheme="minorEastAsia" w:hint="eastAsia"/>
          <w:color w:val="000000" w:themeColor="text1"/>
          <w:sz w:val="21"/>
          <w:szCs w:val="21"/>
        </w:rPr>
        <w:t>，旨在加深和巩固学生对重难点知识的掌握</w:t>
      </w:r>
      <w:r w:rsidRPr="00054C1C">
        <w:rPr>
          <w:rFonts w:asciiTheme="minorEastAsia" w:hAnsiTheme="minorEastAsia"/>
          <w:color w:val="000000" w:themeColor="text1"/>
          <w:sz w:val="21"/>
          <w:szCs w:val="21"/>
        </w:rPr>
        <w:t>。</w:t>
      </w:r>
      <w:r w:rsidRPr="00054C1C">
        <w:rPr>
          <w:rFonts w:asciiTheme="minorEastAsia" w:hAnsiTheme="minorEastAsia" w:hint="eastAsia"/>
          <w:color w:val="000000" w:themeColor="text1"/>
          <w:sz w:val="21"/>
          <w:szCs w:val="21"/>
        </w:rPr>
        <w:t>教师会在</w:t>
      </w:r>
      <w:r w:rsidRPr="00054C1C">
        <w:rPr>
          <w:rFonts w:asciiTheme="minorEastAsia" w:hAnsiTheme="minorEastAsia"/>
          <w:color w:val="000000" w:themeColor="text1"/>
          <w:sz w:val="21"/>
          <w:szCs w:val="21"/>
        </w:rPr>
        <w:t>教师内走动观察学生在完成练习的过程中有无问题和障碍。</w:t>
      </w:r>
      <w:r w:rsidRPr="00054C1C">
        <w:rPr>
          <w:rFonts w:asciiTheme="minorEastAsia" w:hAnsiTheme="minorEastAsia" w:hint="eastAsia"/>
          <w:color w:val="000000" w:themeColor="text1"/>
          <w:sz w:val="21"/>
          <w:szCs w:val="21"/>
        </w:rPr>
        <w:t>教师</w:t>
      </w:r>
      <w:r w:rsidRPr="00054C1C">
        <w:rPr>
          <w:rFonts w:asciiTheme="minorEastAsia" w:hAnsiTheme="minorEastAsia"/>
          <w:color w:val="000000" w:themeColor="text1"/>
          <w:sz w:val="21"/>
          <w:szCs w:val="21"/>
        </w:rPr>
        <w:t>可以主动提供帮助，</w:t>
      </w:r>
      <w:r w:rsidRPr="00054C1C">
        <w:rPr>
          <w:rFonts w:asciiTheme="minorEastAsia" w:hAnsiTheme="minorEastAsia" w:hint="eastAsia"/>
          <w:color w:val="000000" w:themeColor="text1"/>
          <w:sz w:val="21"/>
          <w:szCs w:val="21"/>
        </w:rPr>
        <w:t>学生</w:t>
      </w:r>
      <w:r w:rsidRPr="00054C1C">
        <w:rPr>
          <w:rFonts w:asciiTheme="minorEastAsia" w:hAnsiTheme="minorEastAsia"/>
          <w:color w:val="000000" w:themeColor="text1"/>
          <w:sz w:val="21"/>
          <w:szCs w:val="21"/>
        </w:rPr>
        <w:t>也能举手示意及时获得老师的帮助。</w:t>
      </w:r>
      <w:r w:rsidRPr="00054C1C">
        <w:rPr>
          <w:rFonts w:asciiTheme="minorEastAsia" w:hAnsiTheme="minorEastAsia" w:hint="eastAsia"/>
          <w:color w:val="000000" w:themeColor="text1"/>
          <w:sz w:val="21"/>
          <w:szCs w:val="21"/>
        </w:rPr>
        <w:t>学生</w:t>
      </w:r>
      <w:r w:rsidRPr="00054C1C">
        <w:rPr>
          <w:rFonts w:asciiTheme="minorEastAsia" w:hAnsiTheme="minorEastAsia"/>
          <w:color w:val="000000" w:themeColor="text1"/>
          <w:sz w:val="21"/>
          <w:szCs w:val="21"/>
        </w:rPr>
        <w:t>完成了练习后，</w:t>
      </w:r>
      <w:r w:rsidRPr="00054C1C">
        <w:rPr>
          <w:rFonts w:asciiTheme="minorEastAsia" w:hAnsiTheme="minorEastAsia" w:hint="eastAsia"/>
          <w:color w:val="000000" w:themeColor="text1"/>
          <w:sz w:val="21"/>
          <w:szCs w:val="21"/>
        </w:rPr>
        <w:t>教师会在课堂</w:t>
      </w:r>
      <w:r w:rsidRPr="00054C1C">
        <w:rPr>
          <w:rFonts w:asciiTheme="minorEastAsia" w:hAnsiTheme="minorEastAsia"/>
          <w:color w:val="000000" w:themeColor="text1"/>
          <w:sz w:val="21"/>
          <w:szCs w:val="21"/>
        </w:rPr>
        <w:t>对</w:t>
      </w:r>
      <w:r w:rsidRPr="00054C1C">
        <w:rPr>
          <w:rFonts w:asciiTheme="minorEastAsia" w:hAnsiTheme="minorEastAsia" w:hint="eastAsia"/>
          <w:color w:val="000000" w:themeColor="text1"/>
          <w:sz w:val="21"/>
          <w:szCs w:val="21"/>
        </w:rPr>
        <w:t>作业</w:t>
      </w:r>
      <w:r w:rsidRPr="00054C1C">
        <w:rPr>
          <w:rFonts w:asciiTheme="minorEastAsia" w:hAnsiTheme="minorEastAsia"/>
          <w:color w:val="000000" w:themeColor="text1"/>
          <w:sz w:val="21"/>
          <w:szCs w:val="21"/>
        </w:rPr>
        <w:t>情况</w:t>
      </w:r>
      <w:r w:rsidRPr="00054C1C">
        <w:rPr>
          <w:rFonts w:asciiTheme="minorEastAsia" w:hAnsiTheme="minorEastAsia" w:hint="eastAsia"/>
          <w:color w:val="000000" w:themeColor="text1"/>
          <w:sz w:val="21"/>
          <w:szCs w:val="21"/>
        </w:rPr>
        <w:t>立即做出</w:t>
      </w:r>
      <w:r w:rsidRPr="00054C1C">
        <w:rPr>
          <w:rFonts w:asciiTheme="minorEastAsia" w:hAnsiTheme="minorEastAsia"/>
          <w:color w:val="000000" w:themeColor="text1"/>
          <w:sz w:val="21"/>
          <w:szCs w:val="21"/>
        </w:rPr>
        <w:t>评价。</w:t>
      </w:r>
      <w:r w:rsidRPr="00054C1C">
        <w:rPr>
          <w:rFonts w:asciiTheme="minorEastAsia" w:hAnsiTheme="minorEastAsia" w:hint="eastAsia"/>
          <w:color w:val="000000" w:themeColor="text1"/>
          <w:sz w:val="21"/>
          <w:szCs w:val="21"/>
        </w:rPr>
        <w:t>课堂的最后，教师会让学生以小组为单位用英语讨论课文中的相关话题，不同观点的交流既给学生的写作带来了丰富的素材和视角，也能锻炼学生的英语口语表达能力。</w:t>
      </w:r>
    </w:p>
    <w:p w:rsidR="00D67787" w:rsidRPr="00054C1C" w:rsidRDefault="004C40DB">
      <w:pPr>
        <w:numPr>
          <w:ilvl w:val="0"/>
          <w:numId w:val="2"/>
        </w:numPr>
        <w:ind w:firstLine="421"/>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实验结果</w:t>
      </w:r>
    </w:p>
    <w:p w:rsidR="00D67787" w:rsidRPr="00054C1C" w:rsidRDefault="004C40DB">
      <w:pPr>
        <w:ind w:firstLine="421"/>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（一）前测结果分析</w:t>
      </w:r>
    </w:p>
    <w:p w:rsidR="00D67787" w:rsidRPr="00054C1C" w:rsidRDefault="004C40DB">
      <w:pPr>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 xml:space="preserve">    </w:t>
      </w:r>
      <w:r w:rsidRPr="00054C1C">
        <w:rPr>
          <w:rFonts w:asciiTheme="minorEastAsia" w:hAnsiTheme="minorEastAsia" w:hint="eastAsia"/>
          <w:color w:val="000000" w:themeColor="text1"/>
          <w:sz w:val="21"/>
          <w:szCs w:val="21"/>
        </w:rPr>
        <w:t>实验前对实验班与对照班的学生分别进行了自主学习能力的问卷调查，结果如下。</w:t>
      </w:r>
    </w:p>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表</w:t>
      </w:r>
      <w:r w:rsidRPr="00054C1C">
        <w:rPr>
          <w:rFonts w:cs="Times New Roman"/>
          <w:color w:val="000000" w:themeColor="text1"/>
          <w:sz w:val="18"/>
          <w:szCs w:val="18"/>
        </w:rPr>
        <w:t>1</w:t>
      </w:r>
      <w:r w:rsidRPr="00054C1C">
        <w:rPr>
          <w:rFonts w:asciiTheme="minorEastAsia" w:hAnsiTheme="minorEastAsia" w:hint="eastAsia"/>
          <w:color w:val="000000" w:themeColor="text1"/>
          <w:sz w:val="18"/>
          <w:szCs w:val="18"/>
        </w:rPr>
        <w:t xml:space="preserve"> 组统计量（自主学习能力前测）</w:t>
      </w:r>
    </w:p>
    <w:tbl>
      <w:tblPr>
        <w:tblStyle w:val="a5"/>
        <w:tblW w:w="8516" w:type="dxa"/>
        <w:tblBorders>
          <w:top w:val="single" w:sz="12" w:space="0" w:color="auto"/>
          <w:left w:val="none" w:sz="0" w:space="0" w:color="auto"/>
          <w:bottom w:val="single" w:sz="12" w:space="0" w:color="auto"/>
          <w:right w:val="none" w:sz="0" w:space="0" w:color="auto"/>
        </w:tblBorders>
        <w:tblLayout w:type="fixed"/>
        <w:tblLook w:val="04A0"/>
      </w:tblPr>
      <w:tblGrid>
        <w:gridCol w:w="1419"/>
        <w:gridCol w:w="1419"/>
        <w:gridCol w:w="1187"/>
        <w:gridCol w:w="1500"/>
        <w:gridCol w:w="1454"/>
        <w:gridCol w:w="1537"/>
      </w:tblGrid>
      <w:tr w:rsidR="00054C1C" w:rsidRPr="00054C1C">
        <w:tc>
          <w:tcPr>
            <w:tcW w:w="1419" w:type="dxa"/>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班级</w:t>
            </w:r>
          </w:p>
        </w:tc>
        <w:tc>
          <w:tcPr>
            <w:tcW w:w="118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cs="Times New Roman"/>
                <w:color w:val="000000" w:themeColor="text1"/>
                <w:sz w:val="18"/>
                <w:szCs w:val="18"/>
              </w:rPr>
              <w:t>N</w:t>
            </w:r>
          </w:p>
        </w:tc>
        <w:tc>
          <w:tcPr>
            <w:tcW w:w="1500"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w:t>
            </w:r>
          </w:p>
        </w:tc>
        <w:tc>
          <w:tcPr>
            <w:tcW w:w="1454"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标准差</w:t>
            </w:r>
          </w:p>
        </w:tc>
        <w:tc>
          <w:tcPr>
            <w:tcW w:w="153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均值的标准误</w:t>
            </w:r>
          </w:p>
        </w:tc>
      </w:tr>
      <w:tr w:rsidR="00054C1C" w:rsidRPr="00054C1C">
        <w:tc>
          <w:tcPr>
            <w:tcW w:w="1419" w:type="dxa"/>
            <w:vMerge w:val="restart"/>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前测</w:t>
            </w: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实验班</w:t>
            </w:r>
          </w:p>
        </w:tc>
        <w:tc>
          <w:tcPr>
            <w:tcW w:w="1187"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41</w:t>
            </w:r>
          </w:p>
        </w:tc>
        <w:tc>
          <w:tcPr>
            <w:tcW w:w="1500"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143.6341</w:t>
            </w:r>
          </w:p>
        </w:tc>
        <w:tc>
          <w:tcPr>
            <w:tcW w:w="1454"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24.48444</w:t>
            </w:r>
          </w:p>
        </w:tc>
        <w:tc>
          <w:tcPr>
            <w:tcW w:w="1537"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3.82383</w:t>
            </w:r>
          </w:p>
        </w:tc>
      </w:tr>
      <w:tr w:rsidR="00D67787" w:rsidRPr="00054C1C">
        <w:tc>
          <w:tcPr>
            <w:tcW w:w="1419"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对照班</w:t>
            </w:r>
          </w:p>
        </w:tc>
        <w:tc>
          <w:tcPr>
            <w:tcW w:w="1187"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40</w:t>
            </w:r>
          </w:p>
        </w:tc>
        <w:tc>
          <w:tcPr>
            <w:tcW w:w="1500"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143.3500</w:t>
            </w:r>
          </w:p>
        </w:tc>
        <w:tc>
          <w:tcPr>
            <w:tcW w:w="1454"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19.21611</w:t>
            </w:r>
          </w:p>
        </w:tc>
        <w:tc>
          <w:tcPr>
            <w:tcW w:w="1537"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3.03833</w:t>
            </w:r>
          </w:p>
        </w:tc>
      </w:tr>
    </w:tbl>
    <w:p w:rsidR="00D67787" w:rsidRPr="00054C1C" w:rsidRDefault="00D67787">
      <w:pPr>
        <w:rPr>
          <w:rFonts w:asciiTheme="minorEastAsia" w:hAnsiTheme="minorEastAsia"/>
          <w:color w:val="000000" w:themeColor="text1"/>
          <w:sz w:val="18"/>
          <w:szCs w:val="18"/>
        </w:rPr>
      </w:pPr>
    </w:p>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表</w:t>
      </w:r>
      <w:r w:rsidRPr="00054C1C">
        <w:rPr>
          <w:rFonts w:cs="Times New Roman"/>
          <w:color w:val="000000" w:themeColor="text1"/>
          <w:sz w:val="18"/>
          <w:szCs w:val="18"/>
        </w:rPr>
        <w:t>2</w:t>
      </w:r>
      <w:r w:rsidRPr="00054C1C">
        <w:rPr>
          <w:rFonts w:asciiTheme="minorEastAsia" w:hAnsiTheme="minorEastAsia" w:hint="eastAsia"/>
          <w:color w:val="000000" w:themeColor="text1"/>
          <w:sz w:val="18"/>
          <w:szCs w:val="18"/>
        </w:rPr>
        <w:t xml:space="preserve"> 独立样本</w:t>
      </w:r>
      <w:r w:rsidRPr="00054C1C">
        <w:rPr>
          <w:rFonts w:cs="Times New Roman"/>
          <w:color w:val="000000" w:themeColor="text1"/>
          <w:sz w:val="18"/>
          <w:szCs w:val="18"/>
        </w:rPr>
        <w:t>t</w:t>
      </w:r>
      <w:r w:rsidRPr="00054C1C">
        <w:rPr>
          <w:rFonts w:asciiTheme="minorEastAsia" w:hAnsiTheme="minorEastAsia" w:hint="eastAsia"/>
          <w:color w:val="000000" w:themeColor="text1"/>
          <w:sz w:val="18"/>
          <w:szCs w:val="18"/>
        </w:rPr>
        <w:t>检验（自主学习能力前测）</w:t>
      </w:r>
    </w:p>
    <w:tbl>
      <w:tblPr>
        <w:tblStyle w:val="a5"/>
        <w:tblW w:w="8522" w:type="dxa"/>
        <w:tblBorders>
          <w:top w:val="single" w:sz="12" w:space="0" w:color="auto"/>
          <w:left w:val="none" w:sz="0" w:space="0" w:color="auto"/>
          <w:bottom w:val="single" w:sz="12" w:space="0" w:color="auto"/>
          <w:right w:val="none" w:sz="0" w:space="0" w:color="auto"/>
        </w:tblBorders>
        <w:tblLayout w:type="fixed"/>
        <w:tblLook w:val="04A0"/>
      </w:tblPr>
      <w:tblGrid>
        <w:gridCol w:w="619"/>
        <w:gridCol w:w="1322"/>
        <w:gridCol w:w="712"/>
        <w:gridCol w:w="713"/>
        <w:gridCol w:w="687"/>
        <w:gridCol w:w="775"/>
        <w:gridCol w:w="700"/>
        <w:gridCol w:w="675"/>
        <w:gridCol w:w="713"/>
        <w:gridCol w:w="812"/>
        <w:gridCol w:w="794"/>
      </w:tblGrid>
      <w:tr w:rsidR="00054C1C" w:rsidRPr="00054C1C">
        <w:trPr>
          <w:trHeight w:val="463"/>
        </w:trPr>
        <w:tc>
          <w:tcPr>
            <w:tcW w:w="619" w:type="dxa"/>
            <w:vMerge w:val="restart"/>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322" w:type="dxa"/>
            <w:vMerge w:val="restart"/>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425" w:type="dxa"/>
            <w:gridSpan w:val="2"/>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方差方程的</w:t>
            </w:r>
            <w:r w:rsidRPr="00054C1C">
              <w:rPr>
                <w:rFonts w:cs="Times New Roman"/>
                <w:color w:val="000000" w:themeColor="text1"/>
                <w:sz w:val="18"/>
                <w:szCs w:val="18"/>
              </w:rPr>
              <w:t>Levene</w:t>
            </w:r>
            <w:r w:rsidRPr="00054C1C">
              <w:rPr>
                <w:rFonts w:asciiTheme="minorEastAsia" w:hAnsiTheme="minorEastAsia" w:hint="eastAsia"/>
                <w:color w:val="000000" w:themeColor="text1"/>
                <w:sz w:val="18"/>
                <w:szCs w:val="18"/>
              </w:rPr>
              <w:t>检验</w:t>
            </w:r>
          </w:p>
        </w:tc>
        <w:tc>
          <w:tcPr>
            <w:tcW w:w="5156" w:type="dxa"/>
            <w:gridSpan w:val="7"/>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均值方程的</w:t>
            </w:r>
            <w:r w:rsidRPr="00054C1C">
              <w:rPr>
                <w:rFonts w:cs="Times New Roman"/>
                <w:color w:val="000000" w:themeColor="text1"/>
                <w:sz w:val="18"/>
                <w:szCs w:val="18"/>
              </w:rPr>
              <w:t>t</w:t>
            </w:r>
            <w:r w:rsidRPr="00054C1C">
              <w:rPr>
                <w:rFonts w:asciiTheme="minorEastAsia" w:hAnsiTheme="minorEastAsia" w:hint="eastAsia"/>
                <w:color w:val="000000" w:themeColor="text1"/>
                <w:sz w:val="18"/>
                <w:szCs w:val="18"/>
              </w:rPr>
              <w:t>检验</w:t>
            </w:r>
          </w:p>
        </w:tc>
      </w:tr>
      <w:tr w:rsidR="00054C1C" w:rsidRPr="00054C1C">
        <w:trPr>
          <w:trHeight w:val="463"/>
        </w:trPr>
        <w:tc>
          <w:tcPr>
            <w:tcW w:w="619"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322"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12" w:type="dxa"/>
            <w:vMerge w:val="restart"/>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F</w:t>
            </w:r>
          </w:p>
        </w:tc>
        <w:tc>
          <w:tcPr>
            <w:tcW w:w="713" w:type="dxa"/>
            <w:vMerge w:val="restart"/>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Sig.</w:t>
            </w:r>
          </w:p>
        </w:tc>
        <w:tc>
          <w:tcPr>
            <w:tcW w:w="687" w:type="dxa"/>
            <w:vMerge w:val="restart"/>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t</w:t>
            </w:r>
          </w:p>
        </w:tc>
        <w:tc>
          <w:tcPr>
            <w:tcW w:w="775" w:type="dxa"/>
            <w:vMerge w:val="restart"/>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df</w:t>
            </w:r>
          </w:p>
        </w:tc>
        <w:tc>
          <w:tcPr>
            <w:tcW w:w="700" w:type="dxa"/>
            <w:vMerge w:val="restart"/>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cs="Times New Roman"/>
                <w:color w:val="000000" w:themeColor="text1"/>
                <w:sz w:val="18"/>
                <w:szCs w:val="18"/>
              </w:rPr>
              <w:t>Sig.</w:t>
            </w:r>
            <w:r w:rsidRPr="00054C1C">
              <w:rPr>
                <w:rFonts w:asciiTheme="minorEastAsia" w:hAnsiTheme="minorEastAsia" w:hint="eastAsia"/>
                <w:color w:val="000000" w:themeColor="text1"/>
                <w:sz w:val="18"/>
                <w:szCs w:val="18"/>
              </w:rPr>
              <w:t>(双侧)</w:t>
            </w:r>
          </w:p>
        </w:tc>
        <w:tc>
          <w:tcPr>
            <w:tcW w:w="675" w:type="dxa"/>
            <w:vMerge w:val="restart"/>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均值差值</w:t>
            </w:r>
          </w:p>
        </w:tc>
        <w:tc>
          <w:tcPr>
            <w:tcW w:w="713" w:type="dxa"/>
            <w:vMerge w:val="restart"/>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标准误差值</w:t>
            </w:r>
          </w:p>
        </w:tc>
        <w:tc>
          <w:tcPr>
            <w:tcW w:w="1606" w:type="dxa"/>
            <w:gridSpan w:val="2"/>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差分的95%置信区间</w:t>
            </w:r>
          </w:p>
        </w:tc>
      </w:tr>
      <w:tr w:rsidR="00054C1C" w:rsidRPr="00054C1C">
        <w:trPr>
          <w:trHeight w:val="463"/>
        </w:trPr>
        <w:tc>
          <w:tcPr>
            <w:tcW w:w="619"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322"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12"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13"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687"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75"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00"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675"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713"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812"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上限</w:t>
            </w:r>
          </w:p>
        </w:tc>
        <w:tc>
          <w:tcPr>
            <w:tcW w:w="794"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下限</w:t>
            </w:r>
          </w:p>
        </w:tc>
      </w:tr>
      <w:tr w:rsidR="00D67787" w:rsidRPr="00054C1C">
        <w:tc>
          <w:tcPr>
            <w:tcW w:w="6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前测</w:t>
            </w:r>
          </w:p>
        </w:tc>
        <w:tc>
          <w:tcPr>
            <w:tcW w:w="1322"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假设方差相等</w:t>
            </w:r>
          </w:p>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假设方差不相等</w:t>
            </w:r>
          </w:p>
        </w:tc>
        <w:tc>
          <w:tcPr>
            <w:tcW w:w="712"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1.300</w:t>
            </w:r>
          </w:p>
        </w:tc>
        <w:tc>
          <w:tcPr>
            <w:tcW w:w="713"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0.258</w:t>
            </w:r>
          </w:p>
        </w:tc>
        <w:tc>
          <w:tcPr>
            <w:tcW w:w="687"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0.058</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0.058</w:t>
            </w:r>
          </w:p>
        </w:tc>
        <w:tc>
          <w:tcPr>
            <w:tcW w:w="775"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79</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75.561</w:t>
            </w:r>
          </w:p>
        </w:tc>
        <w:tc>
          <w:tcPr>
            <w:tcW w:w="700"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.954</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.954</w:t>
            </w:r>
          </w:p>
        </w:tc>
        <w:tc>
          <w:tcPr>
            <w:tcW w:w="675"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0.284</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0.284</w:t>
            </w:r>
          </w:p>
        </w:tc>
        <w:tc>
          <w:tcPr>
            <w:tcW w:w="713"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4.899</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4.884</w:t>
            </w:r>
          </w:p>
        </w:tc>
        <w:tc>
          <w:tcPr>
            <w:tcW w:w="812"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-9.466</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-9.444</w:t>
            </w:r>
          </w:p>
        </w:tc>
        <w:tc>
          <w:tcPr>
            <w:tcW w:w="794" w:type="dxa"/>
            <w:tcBorders>
              <w:tl2br w:val="nil"/>
              <w:tr2bl w:val="nil"/>
            </w:tcBorders>
          </w:tcPr>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10.034</w:t>
            </w:r>
          </w:p>
          <w:p w:rsidR="00D67787" w:rsidRPr="00054C1C" w:rsidRDefault="004C40DB">
            <w:pPr>
              <w:jc w:val="center"/>
              <w:rPr>
                <w:rFonts w:cs="Times New Roman"/>
                <w:color w:val="000000" w:themeColor="text1"/>
                <w:sz w:val="18"/>
                <w:szCs w:val="18"/>
              </w:rPr>
            </w:pPr>
            <w:r w:rsidRPr="00054C1C">
              <w:rPr>
                <w:rFonts w:cs="Times New Roman"/>
                <w:color w:val="000000" w:themeColor="text1"/>
                <w:sz w:val="18"/>
                <w:szCs w:val="18"/>
              </w:rPr>
              <w:t>10.012</w:t>
            </w:r>
          </w:p>
        </w:tc>
      </w:tr>
    </w:tbl>
    <w:p w:rsidR="00D67787" w:rsidRPr="00054C1C" w:rsidRDefault="00D67787">
      <w:pPr>
        <w:jc w:val="center"/>
        <w:rPr>
          <w:rFonts w:asciiTheme="minorEastAsia" w:hAnsiTheme="minorEastAsia"/>
          <w:color w:val="000000" w:themeColor="text1"/>
          <w:sz w:val="21"/>
          <w:szCs w:val="21"/>
        </w:rPr>
      </w:pP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研究者将自主学习能力的调查问卷数据输入至</w:t>
      </w:r>
      <w:r w:rsidRPr="00054C1C">
        <w:rPr>
          <w:rFonts w:cs="Times New Roman"/>
          <w:color w:val="000000" w:themeColor="text1"/>
          <w:sz w:val="21"/>
          <w:szCs w:val="21"/>
        </w:rPr>
        <w:t>SPSS</w:t>
      </w:r>
      <w:r w:rsidRPr="00054C1C">
        <w:rPr>
          <w:rFonts w:asciiTheme="minorEastAsia" w:hAnsiTheme="minorEastAsia" w:hint="eastAsia"/>
          <w:color w:val="000000" w:themeColor="text1"/>
          <w:sz w:val="21"/>
          <w:szCs w:val="21"/>
        </w:rPr>
        <w:t>中，对两个班进行独立样本</w:t>
      </w:r>
      <w:r w:rsidRPr="00054C1C">
        <w:rPr>
          <w:rFonts w:cs="Times New Roman"/>
          <w:color w:val="000000" w:themeColor="text1"/>
          <w:sz w:val="21"/>
          <w:szCs w:val="21"/>
        </w:rPr>
        <w:t>t</w:t>
      </w:r>
      <w:r w:rsidRPr="00054C1C">
        <w:rPr>
          <w:rFonts w:asciiTheme="minorEastAsia" w:hAnsiTheme="minorEastAsia" w:hint="eastAsia"/>
          <w:color w:val="000000" w:themeColor="text1"/>
          <w:sz w:val="21"/>
          <w:szCs w:val="21"/>
        </w:rPr>
        <w:t>检验，结果见表</w:t>
      </w:r>
      <w:r w:rsidRPr="00054C1C">
        <w:rPr>
          <w:rFonts w:cs="Times New Roman"/>
          <w:color w:val="000000" w:themeColor="text1"/>
          <w:sz w:val="21"/>
          <w:szCs w:val="21"/>
        </w:rPr>
        <w:t>1</w:t>
      </w:r>
      <w:r w:rsidRPr="00054C1C">
        <w:rPr>
          <w:rFonts w:asciiTheme="minorEastAsia" w:hAnsiTheme="minorEastAsia" w:hint="eastAsia"/>
          <w:color w:val="000000" w:themeColor="text1"/>
          <w:sz w:val="21"/>
          <w:szCs w:val="21"/>
        </w:rPr>
        <w:t>、表</w:t>
      </w:r>
      <w:r w:rsidRPr="00054C1C">
        <w:rPr>
          <w:rFonts w:cs="Times New Roman"/>
          <w:color w:val="000000" w:themeColor="text1"/>
          <w:sz w:val="21"/>
          <w:szCs w:val="21"/>
        </w:rPr>
        <w:t>2</w:t>
      </w:r>
      <w:r w:rsidRPr="00054C1C">
        <w:rPr>
          <w:rFonts w:asciiTheme="minorEastAsia" w:hAnsiTheme="minorEastAsia" w:hint="eastAsia"/>
          <w:color w:val="000000" w:themeColor="text1"/>
          <w:sz w:val="21"/>
          <w:szCs w:val="21"/>
        </w:rPr>
        <w:t>。从表</w:t>
      </w:r>
      <w:r w:rsidRPr="00054C1C">
        <w:rPr>
          <w:rFonts w:cs="Times New Roman"/>
          <w:color w:val="000000" w:themeColor="text1"/>
          <w:sz w:val="21"/>
          <w:szCs w:val="21"/>
        </w:rPr>
        <w:t>2</w:t>
      </w:r>
      <w:r w:rsidRPr="00054C1C">
        <w:rPr>
          <w:rFonts w:asciiTheme="minorEastAsia" w:hAnsiTheme="minorEastAsia" w:hint="eastAsia"/>
          <w:color w:val="000000" w:themeColor="text1"/>
          <w:sz w:val="21"/>
          <w:szCs w:val="21"/>
        </w:rPr>
        <w:t>可知，“方差方程的</w:t>
      </w:r>
      <w:r w:rsidRPr="00054C1C">
        <w:rPr>
          <w:rFonts w:cs="Times New Roman"/>
          <w:color w:val="000000" w:themeColor="text1"/>
          <w:sz w:val="21"/>
          <w:szCs w:val="21"/>
        </w:rPr>
        <w:t>Levene</w:t>
      </w:r>
      <w:r w:rsidRPr="00054C1C">
        <w:rPr>
          <w:rFonts w:asciiTheme="minorEastAsia" w:hAnsiTheme="minorEastAsia" w:hint="eastAsia"/>
          <w:color w:val="000000" w:themeColor="text1"/>
          <w:sz w:val="21"/>
          <w:szCs w:val="21"/>
        </w:rPr>
        <w:t>检验”下呈现的是检验方差齐性的F值</w:t>
      </w:r>
      <w:r w:rsidRPr="00054C1C">
        <w:rPr>
          <w:rFonts w:cs="Times New Roman"/>
          <w:color w:val="000000" w:themeColor="text1"/>
          <w:sz w:val="21"/>
          <w:szCs w:val="21"/>
        </w:rPr>
        <w:t>（</w:t>
      </w:r>
      <w:r w:rsidRPr="00054C1C">
        <w:rPr>
          <w:rFonts w:cs="Times New Roman"/>
          <w:color w:val="000000" w:themeColor="text1"/>
          <w:sz w:val="21"/>
          <w:szCs w:val="21"/>
        </w:rPr>
        <w:t>1.300</w:t>
      </w:r>
      <w:r w:rsidRPr="00054C1C">
        <w:rPr>
          <w:rFonts w:cs="Times New Roman"/>
          <w:color w:val="000000" w:themeColor="text1"/>
          <w:sz w:val="21"/>
          <w:szCs w:val="21"/>
        </w:rPr>
        <w:t>）</w:t>
      </w:r>
      <w:r w:rsidRPr="00054C1C">
        <w:rPr>
          <w:rFonts w:asciiTheme="minorEastAsia" w:hAnsiTheme="minorEastAsia" w:hint="eastAsia"/>
          <w:color w:val="000000" w:themeColor="text1"/>
          <w:sz w:val="21"/>
          <w:szCs w:val="21"/>
        </w:rPr>
        <w:t>和显著性概率</w:t>
      </w:r>
      <w:r w:rsidRPr="00054C1C">
        <w:rPr>
          <w:rFonts w:cs="Times New Roman"/>
          <w:color w:val="000000" w:themeColor="text1"/>
          <w:sz w:val="21"/>
          <w:szCs w:val="21"/>
        </w:rPr>
        <w:t>p</w:t>
      </w:r>
      <w:r w:rsidRPr="00054C1C">
        <w:rPr>
          <w:rFonts w:cs="Times New Roman"/>
          <w:color w:val="000000" w:themeColor="text1"/>
          <w:sz w:val="21"/>
          <w:szCs w:val="21"/>
        </w:rPr>
        <w:t>（</w:t>
      </w:r>
      <w:r w:rsidRPr="00054C1C">
        <w:rPr>
          <w:rFonts w:cs="Times New Roman"/>
          <w:color w:val="000000" w:themeColor="text1"/>
          <w:sz w:val="21"/>
          <w:szCs w:val="21"/>
        </w:rPr>
        <w:t>0.258</w:t>
      </w:r>
      <w:r w:rsidRPr="00054C1C">
        <w:rPr>
          <w:rFonts w:cs="Times New Roman"/>
          <w:color w:val="000000" w:themeColor="text1"/>
          <w:sz w:val="21"/>
          <w:szCs w:val="21"/>
        </w:rPr>
        <w:t>）</w:t>
      </w:r>
      <w:r w:rsidRPr="00054C1C">
        <w:rPr>
          <w:rFonts w:asciiTheme="minorEastAsia" w:hAnsiTheme="minorEastAsia" w:hint="eastAsia"/>
          <w:color w:val="000000" w:themeColor="text1"/>
          <w:sz w:val="21"/>
          <w:szCs w:val="21"/>
        </w:rPr>
        <w:t>。因为</w:t>
      </w:r>
      <w:r w:rsidRPr="00054C1C">
        <w:rPr>
          <w:rFonts w:cs="Times New Roman"/>
          <w:color w:val="000000" w:themeColor="text1"/>
          <w:sz w:val="21"/>
          <w:szCs w:val="21"/>
        </w:rPr>
        <w:t>P</w:t>
      </w:r>
      <w:r w:rsidRPr="00054C1C">
        <w:rPr>
          <w:rFonts w:cs="Times New Roman" w:hint="eastAsia"/>
          <w:color w:val="000000" w:themeColor="text1"/>
          <w:sz w:val="21"/>
          <w:szCs w:val="21"/>
        </w:rPr>
        <w:t xml:space="preserve"> </w:t>
      </w:r>
      <w:r w:rsidRPr="00054C1C">
        <w:rPr>
          <w:rFonts w:cs="Times New Roman"/>
          <w:color w:val="000000" w:themeColor="text1"/>
          <w:sz w:val="21"/>
          <w:szCs w:val="21"/>
        </w:rPr>
        <w:t>&gt;0.05</w:t>
      </w:r>
      <w:r w:rsidRPr="00054C1C">
        <w:rPr>
          <w:rFonts w:asciiTheme="minorEastAsia" w:hAnsiTheme="minorEastAsia" w:hint="eastAsia"/>
          <w:color w:val="000000" w:themeColor="text1"/>
          <w:sz w:val="21"/>
          <w:szCs w:val="21"/>
        </w:rPr>
        <w:t>，接受</w:t>
      </w:r>
      <w:r w:rsidRPr="00054C1C">
        <w:rPr>
          <w:rFonts w:cs="Times New Roman"/>
          <w:color w:val="000000" w:themeColor="text1"/>
          <w:sz w:val="21"/>
          <w:szCs w:val="21"/>
        </w:rPr>
        <w:t>F</w:t>
      </w:r>
      <w:r w:rsidRPr="00054C1C">
        <w:rPr>
          <w:rFonts w:asciiTheme="minorEastAsia" w:hAnsiTheme="minorEastAsia" w:hint="eastAsia"/>
          <w:color w:val="000000" w:themeColor="text1"/>
          <w:sz w:val="21"/>
          <w:szCs w:val="21"/>
        </w:rPr>
        <w:t>检验的虚无假设</w:t>
      </w:r>
      <w:r w:rsidRPr="00054C1C">
        <w:rPr>
          <w:rFonts w:cs="Times New Roman"/>
          <w:color w:val="000000" w:themeColor="text1"/>
          <w:sz w:val="21"/>
          <w:szCs w:val="21"/>
        </w:rPr>
        <w:t>H</w:t>
      </w:r>
      <w:r w:rsidRPr="00054C1C">
        <w:rPr>
          <w:rFonts w:cs="Times New Roman"/>
          <w:color w:val="000000" w:themeColor="text1"/>
          <w:sz w:val="21"/>
          <w:szCs w:val="21"/>
          <w:vertAlign w:val="subscript"/>
        </w:rPr>
        <w:t>0</w:t>
      </w:r>
      <w:r w:rsidRPr="00054C1C">
        <w:rPr>
          <w:rFonts w:asciiTheme="minorEastAsia" w:hAnsiTheme="minorEastAsia" w:hint="eastAsia"/>
          <w:color w:val="000000" w:themeColor="text1"/>
          <w:sz w:val="21"/>
          <w:szCs w:val="21"/>
        </w:rPr>
        <w:t>，即两总体的方差无显著性差异。所以以下皆参照“假设方差相等”所对应的一行数据。两独立样本</w:t>
      </w:r>
      <w:r w:rsidRPr="00054C1C">
        <w:rPr>
          <w:rFonts w:cs="Times New Roman"/>
          <w:color w:val="000000" w:themeColor="text1"/>
          <w:sz w:val="21"/>
          <w:szCs w:val="21"/>
        </w:rPr>
        <w:t>T</w:t>
      </w:r>
      <w:r w:rsidRPr="00054C1C">
        <w:rPr>
          <w:rFonts w:asciiTheme="minorEastAsia" w:hAnsiTheme="minorEastAsia" w:hint="eastAsia"/>
          <w:color w:val="000000" w:themeColor="text1"/>
          <w:sz w:val="21"/>
          <w:szCs w:val="21"/>
        </w:rPr>
        <w:lastRenderedPageBreak/>
        <w:t>检验的值为</w:t>
      </w:r>
      <w:r w:rsidRPr="00054C1C">
        <w:rPr>
          <w:rFonts w:cs="Times New Roman"/>
          <w:color w:val="000000" w:themeColor="text1"/>
          <w:sz w:val="21"/>
          <w:szCs w:val="21"/>
        </w:rPr>
        <w:t>t=0.058</w:t>
      </w:r>
      <w:r w:rsidRPr="00054C1C">
        <w:rPr>
          <w:rFonts w:asciiTheme="minorEastAsia" w:hAnsiTheme="minorEastAsia" w:hint="eastAsia"/>
          <w:color w:val="000000" w:themeColor="text1"/>
          <w:sz w:val="21"/>
          <w:szCs w:val="21"/>
        </w:rPr>
        <w:t>，自由度</w:t>
      </w:r>
      <w:r w:rsidRPr="00054C1C">
        <w:rPr>
          <w:rFonts w:cs="Times New Roman"/>
          <w:color w:val="000000" w:themeColor="text1"/>
          <w:sz w:val="21"/>
          <w:szCs w:val="21"/>
        </w:rPr>
        <w:t>df=79</w:t>
      </w:r>
      <w:r w:rsidRPr="00054C1C">
        <w:rPr>
          <w:rFonts w:asciiTheme="minorEastAsia" w:hAnsiTheme="minorEastAsia" w:hint="eastAsia"/>
          <w:color w:val="000000" w:themeColor="text1"/>
          <w:sz w:val="21"/>
          <w:szCs w:val="21"/>
        </w:rPr>
        <w:t>，双侧检验显著性概率</w:t>
      </w:r>
      <w:r w:rsidRPr="00054C1C">
        <w:rPr>
          <w:rFonts w:cs="Times New Roman"/>
          <w:color w:val="000000" w:themeColor="text1"/>
          <w:sz w:val="21"/>
          <w:szCs w:val="21"/>
        </w:rPr>
        <w:t>P=0.954&gt;0.05</w:t>
      </w:r>
      <w:r w:rsidRPr="00054C1C">
        <w:rPr>
          <w:rFonts w:asciiTheme="minorEastAsia" w:hAnsiTheme="minorEastAsia" w:hint="eastAsia"/>
          <w:color w:val="000000" w:themeColor="text1"/>
          <w:sz w:val="21"/>
          <w:szCs w:val="21"/>
        </w:rPr>
        <w:t>，因此接受两独立样本</w:t>
      </w:r>
      <w:r w:rsidRPr="00054C1C">
        <w:rPr>
          <w:rFonts w:cs="Times New Roman"/>
          <w:color w:val="000000" w:themeColor="text1"/>
          <w:sz w:val="21"/>
          <w:szCs w:val="21"/>
        </w:rPr>
        <w:t>T</w:t>
      </w:r>
      <w:r w:rsidRPr="00054C1C">
        <w:rPr>
          <w:rFonts w:asciiTheme="minorEastAsia" w:hAnsiTheme="minorEastAsia" w:hint="eastAsia"/>
          <w:color w:val="000000" w:themeColor="text1"/>
          <w:sz w:val="21"/>
          <w:szCs w:val="21"/>
        </w:rPr>
        <w:t>检验的虚无假设，即两个样本所代表的总体的平均数相同，实验班和对照班的前测自主学习能力没有显著性差异。</w:t>
      </w:r>
    </w:p>
    <w:p w:rsidR="00D67787" w:rsidRPr="00054C1C" w:rsidRDefault="004C40DB">
      <w:pPr>
        <w:numPr>
          <w:ilvl w:val="0"/>
          <w:numId w:val="3"/>
        </w:numPr>
        <w:ind w:firstLine="420"/>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后测结果分析</w:t>
      </w:r>
    </w:p>
    <w:p w:rsidR="00D67787" w:rsidRPr="00054C1C" w:rsidRDefault="004C40DB">
      <w:pPr>
        <w:ind w:firstLine="421"/>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因为对实验班与对照班自主学习能力前测的统计检验已表明，两班均无显著差异，因此对实验效果的分析只进行后测结果差异显著性检验即可。</w:t>
      </w:r>
    </w:p>
    <w:p w:rsidR="00D67787" w:rsidRPr="00054C1C" w:rsidRDefault="004C40DB">
      <w:pPr>
        <w:ind w:firstLine="421"/>
        <w:rPr>
          <w:rFonts w:cs="Times New Roman"/>
          <w:color w:val="000000" w:themeColor="text1"/>
          <w:sz w:val="21"/>
          <w:szCs w:val="21"/>
        </w:rPr>
      </w:pPr>
      <w:r w:rsidRPr="00054C1C">
        <w:rPr>
          <w:rFonts w:asciiTheme="minorEastAsia" w:hAnsiTheme="minorEastAsia" w:hint="eastAsia"/>
          <w:color w:val="000000" w:themeColor="text1"/>
          <w:sz w:val="21"/>
          <w:szCs w:val="21"/>
        </w:rPr>
        <w:t>研究者用编制的自主学习调查问卷对实验班和对照班学生自主学习能力进行后测，利用</w:t>
      </w:r>
      <w:r w:rsidRPr="00054C1C">
        <w:rPr>
          <w:rFonts w:cs="Times New Roman"/>
          <w:color w:val="000000" w:themeColor="text1"/>
          <w:sz w:val="21"/>
          <w:szCs w:val="21"/>
        </w:rPr>
        <w:t>SPSS</w:t>
      </w:r>
      <w:r w:rsidRPr="00054C1C">
        <w:rPr>
          <w:rFonts w:cs="Times New Roman" w:hint="eastAsia"/>
          <w:color w:val="000000" w:themeColor="text1"/>
          <w:sz w:val="21"/>
          <w:szCs w:val="21"/>
        </w:rPr>
        <w:t>对后测结果进行独立样本</w:t>
      </w:r>
      <w:r w:rsidRPr="00054C1C">
        <w:rPr>
          <w:rFonts w:cs="Times New Roman" w:hint="eastAsia"/>
          <w:color w:val="000000" w:themeColor="text1"/>
          <w:sz w:val="21"/>
          <w:szCs w:val="21"/>
        </w:rPr>
        <w:t>t</w:t>
      </w:r>
      <w:r w:rsidRPr="00054C1C">
        <w:rPr>
          <w:rFonts w:cs="Times New Roman" w:hint="eastAsia"/>
          <w:color w:val="000000" w:themeColor="text1"/>
          <w:sz w:val="21"/>
          <w:szCs w:val="21"/>
        </w:rPr>
        <w:t>检验，结果见表</w:t>
      </w:r>
      <w:r w:rsidRPr="00054C1C">
        <w:rPr>
          <w:rFonts w:cs="Times New Roman" w:hint="eastAsia"/>
          <w:color w:val="000000" w:themeColor="text1"/>
          <w:sz w:val="21"/>
          <w:szCs w:val="21"/>
        </w:rPr>
        <w:t>3</w:t>
      </w:r>
      <w:r w:rsidRPr="00054C1C">
        <w:rPr>
          <w:rFonts w:cs="Times New Roman" w:hint="eastAsia"/>
          <w:color w:val="000000" w:themeColor="text1"/>
          <w:sz w:val="21"/>
          <w:szCs w:val="21"/>
        </w:rPr>
        <w:t>、表</w:t>
      </w:r>
      <w:r w:rsidRPr="00054C1C">
        <w:rPr>
          <w:rFonts w:cs="Times New Roman" w:hint="eastAsia"/>
          <w:color w:val="000000" w:themeColor="text1"/>
          <w:sz w:val="21"/>
          <w:szCs w:val="21"/>
        </w:rPr>
        <w:t>4</w:t>
      </w:r>
      <w:r w:rsidRPr="00054C1C">
        <w:rPr>
          <w:rFonts w:cs="Times New Roman" w:hint="eastAsia"/>
          <w:color w:val="000000" w:themeColor="text1"/>
          <w:sz w:val="21"/>
          <w:szCs w:val="21"/>
        </w:rPr>
        <w:t>。</w:t>
      </w:r>
    </w:p>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表3 组统计量（自主学习能力后测）</w:t>
      </w:r>
    </w:p>
    <w:tbl>
      <w:tblPr>
        <w:tblStyle w:val="a5"/>
        <w:tblW w:w="8516" w:type="dxa"/>
        <w:tblBorders>
          <w:top w:val="single" w:sz="12" w:space="0" w:color="auto"/>
          <w:left w:val="none" w:sz="0" w:space="0" w:color="auto"/>
          <w:bottom w:val="single" w:sz="12" w:space="0" w:color="auto"/>
          <w:right w:val="none" w:sz="0" w:space="0" w:color="auto"/>
        </w:tblBorders>
        <w:tblLayout w:type="fixed"/>
        <w:tblLook w:val="04A0"/>
      </w:tblPr>
      <w:tblGrid>
        <w:gridCol w:w="1419"/>
        <w:gridCol w:w="1419"/>
        <w:gridCol w:w="1187"/>
        <w:gridCol w:w="1500"/>
        <w:gridCol w:w="1454"/>
        <w:gridCol w:w="1537"/>
      </w:tblGrid>
      <w:tr w:rsidR="00054C1C" w:rsidRPr="00054C1C">
        <w:tc>
          <w:tcPr>
            <w:tcW w:w="1419" w:type="dxa"/>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班级</w:t>
            </w:r>
          </w:p>
        </w:tc>
        <w:tc>
          <w:tcPr>
            <w:tcW w:w="118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cs="Times New Roman"/>
                <w:color w:val="000000" w:themeColor="text1"/>
                <w:sz w:val="18"/>
                <w:szCs w:val="18"/>
              </w:rPr>
              <w:t>N</w:t>
            </w:r>
          </w:p>
        </w:tc>
        <w:tc>
          <w:tcPr>
            <w:tcW w:w="1500"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w:t>
            </w:r>
          </w:p>
        </w:tc>
        <w:tc>
          <w:tcPr>
            <w:tcW w:w="1454"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标准差</w:t>
            </w:r>
          </w:p>
        </w:tc>
        <w:tc>
          <w:tcPr>
            <w:tcW w:w="153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均值的标准误</w:t>
            </w:r>
          </w:p>
        </w:tc>
      </w:tr>
      <w:tr w:rsidR="00054C1C" w:rsidRPr="00054C1C">
        <w:tc>
          <w:tcPr>
            <w:tcW w:w="1419" w:type="dxa"/>
            <w:vMerge w:val="restart"/>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后测</w:t>
            </w: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实验班</w:t>
            </w:r>
          </w:p>
        </w:tc>
        <w:tc>
          <w:tcPr>
            <w:tcW w:w="118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41</w:t>
            </w:r>
          </w:p>
        </w:tc>
        <w:tc>
          <w:tcPr>
            <w:tcW w:w="1500"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157.4634</w:t>
            </w:r>
          </w:p>
        </w:tc>
        <w:tc>
          <w:tcPr>
            <w:tcW w:w="1454"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20.90586</w:t>
            </w:r>
          </w:p>
        </w:tc>
        <w:tc>
          <w:tcPr>
            <w:tcW w:w="153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4.83144</w:t>
            </w:r>
          </w:p>
        </w:tc>
      </w:tr>
      <w:tr w:rsidR="00D67787" w:rsidRPr="00054C1C">
        <w:tc>
          <w:tcPr>
            <w:tcW w:w="1419" w:type="dxa"/>
            <w:vMerge/>
            <w:tcBorders>
              <w:tl2br w:val="nil"/>
              <w:tr2bl w:val="nil"/>
            </w:tcBorders>
          </w:tcPr>
          <w:p w:rsidR="00D67787" w:rsidRPr="00054C1C" w:rsidRDefault="00D67787">
            <w:pPr>
              <w:jc w:val="center"/>
              <w:rPr>
                <w:rFonts w:asciiTheme="minorEastAsia" w:hAnsiTheme="minorEastAsia"/>
                <w:color w:val="000000" w:themeColor="text1"/>
                <w:sz w:val="18"/>
                <w:szCs w:val="18"/>
              </w:rPr>
            </w:pPr>
          </w:p>
        </w:tc>
        <w:tc>
          <w:tcPr>
            <w:tcW w:w="1419"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对照班</w:t>
            </w:r>
          </w:p>
        </w:tc>
        <w:tc>
          <w:tcPr>
            <w:tcW w:w="118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40</w:t>
            </w:r>
          </w:p>
        </w:tc>
        <w:tc>
          <w:tcPr>
            <w:tcW w:w="1500"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147.3250</w:t>
            </w:r>
          </w:p>
        </w:tc>
        <w:tc>
          <w:tcPr>
            <w:tcW w:w="1454"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22.56317</w:t>
            </w:r>
          </w:p>
        </w:tc>
        <w:tc>
          <w:tcPr>
            <w:tcW w:w="1537" w:type="dxa"/>
            <w:tcBorders>
              <w:tl2br w:val="nil"/>
              <w:tr2bl w:val="nil"/>
            </w:tcBorders>
          </w:tcPr>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4.83604</w:t>
            </w:r>
          </w:p>
        </w:tc>
      </w:tr>
    </w:tbl>
    <w:p w:rsidR="00D67787" w:rsidRPr="00054C1C" w:rsidRDefault="00D67787">
      <w:pPr>
        <w:jc w:val="center"/>
        <w:rPr>
          <w:rFonts w:asciiTheme="minorEastAsia" w:hAnsiTheme="minorEastAsia"/>
          <w:color w:val="000000" w:themeColor="text1"/>
          <w:sz w:val="18"/>
          <w:szCs w:val="18"/>
        </w:rPr>
      </w:pPr>
    </w:p>
    <w:p w:rsidR="00D67787" w:rsidRPr="00054C1C" w:rsidRDefault="004C40DB">
      <w:pPr>
        <w:jc w:val="cente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表4 独立样本t检验（自主学习能力前测）</w:t>
      </w:r>
    </w:p>
    <w:tbl>
      <w:tblPr>
        <w:tblStyle w:val="a5"/>
        <w:tblW w:w="8522" w:type="dxa"/>
        <w:tblBorders>
          <w:top w:val="single" w:sz="12" w:space="0" w:color="auto"/>
          <w:left w:val="none" w:sz="0" w:space="0" w:color="auto"/>
          <w:bottom w:val="single" w:sz="12" w:space="0" w:color="auto"/>
          <w:right w:val="none" w:sz="0" w:space="0" w:color="auto"/>
        </w:tblBorders>
        <w:tblLayout w:type="fixed"/>
        <w:tblLook w:val="04A0"/>
      </w:tblPr>
      <w:tblGrid>
        <w:gridCol w:w="619"/>
        <w:gridCol w:w="1303"/>
        <w:gridCol w:w="675"/>
        <w:gridCol w:w="687"/>
        <w:gridCol w:w="725"/>
        <w:gridCol w:w="813"/>
        <w:gridCol w:w="637"/>
        <w:gridCol w:w="813"/>
        <w:gridCol w:w="687"/>
        <w:gridCol w:w="763"/>
        <w:gridCol w:w="800"/>
      </w:tblGrid>
      <w:tr w:rsidR="00054C1C" w:rsidRPr="00054C1C">
        <w:trPr>
          <w:trHeight w:val="463"/>
        </w:trPr>
        <w:tc>
          <w:tcPr>
            <w:tcW w:w="619" w:type="dxa"/>
            <w:vMerge w:val="restart"/>
            <w:tcBorders>
              <w:tl2br w:val="nil"/>
              <w:tr2bl w:val="nil"/>
            </w:tcBorders>
          </w:tcPr>
          <w:p w:rsidR="00D67787" w:rsidRPr="00054C1C" w:rsidRDefault="00D67787">
            <w:pPr>
              <w:spacing w:line="360" w:lineRule="auto"/>
              <w:jc w:val="center"/>
              <w:rPr>
                <w:rFonts w:ascii="宋体" w:hAnsi="宋体" w:cs="宋体"/>
                <w:color w:val="000000" w:themeColor="text1"/>
                <w:sz w:val="18"/>
                <w:szCs w:val="18"/>
              </w:rPr>
            </w:pPr>
          </w:p>
        </w:tc>
        <w:tc>
          <w:tcPr>
            <w:tcW w:w="1303" w:type="dxa"/>
            <w:vMerge w:val="restart"/>
            <w:tcBorders>
              <w:tl2br w:val="nil"/>
              <w:tr2bl w:val="nil"/>
            </w:tcBorders>
          </w:tcPr>
          <w:p w:rsidR="00D67787" w:rsidRPr="00054C1C" w:rsidRDefault="00D67787">
            <w:pPr>
              <w:spacing w:line="360" w:lineRule="auto"/>
              <w:jc w:val="center"/>
              <w:rPr>
                <w:rFonts w:ascii="宋体" w:hAnsi="宋体" w:cs="宋体"/>
                <w:color w:val="000000" w:themeColor="text1"/>
                <w:sz w:val="18"/>
                <w:szCs w:val="18"/>
              </w:rPr>
            </w:pPr>
          </w:p>
        </w:tc>
        <w:tc>
          <w:tcPr>
            <w:tcW w:w="1362" w:type="dxa"/>
            <w:gridSpan w:val="2"/>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方差方程的Levene检验</w:t>
            </w:r>
          </w:p>
        </w:tc>
        <w:tc>
          <w:tcPr>
            <w:tcW w:w="5238" w:type="dxa"/>
            <w:gridSpan w:val="7"/>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均值方程的t检验</w:t>
            </w:r>
          </w:p>
        </w:tc>
      </w:tr>
      <w:tr w:rsidR="00054C1C" w:rsidRPr="00054C1C">
        <w:trPr>
          <w:trHeight w:val="463"/>
        </w:trPr>
        <w:tc>
          <w:tcPr>
            <w:tcW w:w="619"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1303"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675"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F</w:t>
            </w:r>
          </w:p>
        </w:tc>
        <w:tc>
          <w:tcPr>
            <w:tcW w:w="687"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Sig.</w:t>
            </w:r>
          </w:p>
        </w:tc>
        <w:tc>
          <w:tcPr>
            <w:tcW w:w="725"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t</w:t>
            </w:r>
          </w:p>
        </w:tc>
        <w:tc>
          <w:tcPr>
            <w:tcW w:w="813"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df</w:t>
            </w:r>
          </w:p>
        </w:tc>
        <w:tc>
          <w:tcPr>
            <w:tcW w:w="637"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Sig.(双侧)</w:t>
            </w:r>
          </w:p>
        </w:tc>
        <w:tc>
          <w:tcPr>
            <w:tcW w:w="813"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均值差值</w:t>
            </w:r>
          </w:p>
        </w:tc>
        <w:tc>
          <w:tcPr>
            <w:tcW w:w="687" w:type="dxa"/>
            <w:vMerge w:val="restart"/>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标准误差值</w:t>
            </w:r>
          </w:p>
        </w:tc>
        <w:tc>
          <w:tcPr>
            <w:tcW w:w="1563" w:type="dxa"/>
            <w:gridSpan w:val="2"/>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差分的95%置信区间</w:t>
            </w:r>
          </w:p>
        </w:tc>
      </w:tr>
      <w:tr w:rsidR="00054C1C" w:rsidRPr="00054C1C">
        <w:trPr>
          <w:trHeight w:val="463"/>
        </w:trPr>
        <w:tc>
          <w:tcPr>
            <w:tcW w:w="619"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1303"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675"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687"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725"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813"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637"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813"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687" w:type="dxa"/>
            <w:vMerge/>
            <w:tcBorders>
              <w:tl2br w:val="nil"/>
              <w:tr2bl w:val="nil"/>
            </w:tcBorders>
          </w:tcPr>
          <w:p w:rsidR="00D67787" w:rsidRPr="00054C1C" w:rsidRDefault="00D67787">
            <w:pPr>
              <w:spacing w:line="360" w:lineRule="auto"/>
              <w:jc w:val="center"/>
              <w:rPr>
                <w:color w:val="000000" w:themeColor="text1"/>
                <w:sz w:val="18"/>
                <w:szCs w:val="18"/>
              </w:rPr>
            </w:pPr>
          </w:p>
        </w:tc>
        <w:tc>
          <w:tcPr>
            <w:tcW w:w="763" w:type="dxa"/>
            <w:tcBorders>
              <w:tl2br w:val="nil"/>
              <w:tr2bl w:val="nil"/>
            </w:tcBorders>
          </w:tcPr>
          <w:p w:rsidR="00D67787" w:rsidRPr="00054C1C" w:rsidRDefault="004C40DB">
            <w:pPr>
              <w:spacing w:line="360" w:lineRule="auto"/>
              <w:jc w:val="center"/>
              <w:rPr>
                <w:rFonts w:eastAsia="宋体"/>
                <w:color w:val="000000" w:themeColor="text1"/>
                <w:sz w:val="18"/>
                <w:szCs w:val="18"/>
              </w:rPr>
            </w:pPr>
            <w:r w:rsidRPr="00054C1C">
              <w:rPr>
                <w:rFonts w:hint="eastAsia"/>
                <w:color w:val="000000" w:themeColor="text1"/>
                <w:sz w:val="18"/>
                <w:szCs w:val="18"/>
              </w:rPr>
              <w:t>上限</w:t>
            </w:r>
          </w:p>
        </w:tc>
        <w:tc>
          <w:tcPr>
            <w:tcW w:w="800" w:type="dxa"/>
            <w:tcBorders>
              <w:tl2br w:val="nil"/>
              <w:tr2bl w:val="nil"/>
            </w:tcBorders>
          </w:tcPr>
          <w:p w:rsidR="00D67787" w:rsidRPr="00054C1C" w:rsidRDefault="004C40DB">
            <w:pPr>
              <w:spacing w:line="360" w:lineRule="auto"/>
              <w:jc w:val="center"/>
              <w:rPr>
                <w:rFonts w:eastAsia="宋体"/>
                <w:color w:val="000000" w:themeColor="text1"/>
                <w:sz w:val="18"/>
                <w:szCs w:val="18"/>
              </w:rPr>
            </w:pPr>
            <w:r w:rsidRPr="00054C1C">
              <w:rPr>
                <w:rFonts w:hint="eastAsia"/>
                <w:color w:val="000000" w:themeColor="text1"/>
                <w:sz w:val="18"/>
                <w:szCs w:val="18"/>
              </w:rPr>
              <w:t>下限</w:t>
            </w:r>
          </w:p>
        </w:tc>
      </w:tr>
      <w:tr w:rsidR="00D67787" w:rsidRPr="00054C1C">
        <w:tc>
          <w:tcPr>
            <w:tcW w:w="619"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后测</w:t>
            </w:r>
          </w:p>
        </w:tc>
        <w:tc>
          <w:tcPr>
            <w:tcW w:w="1303"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假设方差相等</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假设方差不相等</w:t>
            </w:r>
          </w:p>
        </w:tc>
        <w:tc>
          <w:tcPr>
            <w:tcW w:w="675"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0.888</w:t>
            </w:r>
          </w:p>
        </w:tc>
        <w:tc>
          <w:tcPr>
            <w:tcW w:w="687"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0.349</w:t>
            </w:r>
          </w:p>
        </w:tc>
        <w:tc>
          <w:tcPr>
            <w:tcW w:w="725"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2.098</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2.096</w:t>
            </w:r>
          </w:p>
        </w:tc>
        <w:tc>
          <w:tcPr>
            <w:tcW w:w="813"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79</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78.201</w:t>
            </w:r>
          </w:p>
          <w:p w:rsidR="00D67787" w:rsidRPr="00054C1C" w:rsidRDefault="00D67787">
            <w:pPr>
              <w:spacing w:line="360" w:lineRule="auto"/>
              <w:jc w:val="center"/>
              <w:rPr>
                <w:rFonts w:ascii="宋体" w:hAnsi="宋体" w:cs="宋体"/>
                <w:color w:val="000000" w:themeColor="text1"/>
                <w:sz w:val="18"/>
                <w:szCs w:val="18"/>
              </w:rPr>
            </w:pPr>
          </w:p>
        </w:tc>
        <w:tc>
          <w:tcPr>
            <w:tcW w:w="637"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.039</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.039</w:t>
            </w:r>
          </w:p>
        </w:tc>
        <w:tc>
          <w:tcPr>
            <w:tcW w:w="813"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10.138</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10.138</w:t>
            </w:r>
          </w:p>
        </w:tc>
        <w:tc>
          <w:tcPr>
            <w:tcW w:w="687"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4.831</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4.836</w:t>
            </w:r>
          </w:p>
        </w:tc>
        <w:tc>
          <w:tcPr>
            <w:tcW w:w="763"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0.521</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0.511</w:t>
            </w:r>
          </w:p>
        </w:tc>
        <w:tc>
          <w:tcPr>
            <w:tcW w:w="800" w:type="dxa"/>
            <w:tcBorders>
              <w:tl2br w:val="nil"/>
              <w:tr2bl w:val="nil"/>
            </w:tcBorders>
          </w:tcPr>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19.755</w:t>
            </w:r>
          </w:p>
          <w:p w:rsidR="00D67787" w:rsidRPr="00054C1C" w:rsidRDefault="004C40DB">
            <w:pPr>
              <w:spacing w:line="360" w:lineRule="auto"/>
              <w:jc w:val="center"/>
              <w:rPr>
                <w:rFonts w:ascii="宋体" w:hAnsi="宋体" w:cs="宋体"/>
                <w:color w:val="000000" w:themeColor="text1"/>
                <w:sz w:val="18"/>
                <w:szCs w:val="18"/>
              </w:rPr>
            </w:pPr>
            <w:r w:rsidRPr="00054C1C">
              <w:rPr>
                <w:rFonts w:ascii="宋体" w:hAnsi="宋体" w:cs="宋体" w:hint="eastAsia"/>
                <w:color w:val="000000" w:themeColor="text1"/>
                <w:sz w:val="18"/>
                <w:szCs w:val="18"/>
              </w:rPr>
              <w:t>19.766</w:t>
            </w:r>
          </w:p>
        </w:tc>
      </w:tr>
    </w:tbl>
    <w:p w:rsidR="00D67787" w:rsidRPr="00054C1C" w:rsidRDefault="00D67787">
      <w:pPr>
        <w:rPr>
          <w:rFonts w:asciiTheme="minorEastAsia" w:hAnsiTheme="minorEastAsia"/>
          <w:color w:val="000000" w:themeColor="text1"/>
          <w:sz w:val="18"/>
          <w:szCs w:val="18"/>
        </w:rPr>
      </w:pPr>
    </w:p>
    <w:p w:rsidR="00D67787" w:rsidRPr="00054C1C" w:rsidRDefault="004C40DB">
      <w:pPr>
        <w:rPr>
          <w:rFonts w:asciiTheme="minorEastAsia" w:hAnsiTheme="minorEastAsia"/>
          <w:color w:val="000000" w:themeColor="text1"/>
          <w:sz w:val="18"/>
          <w:szCs w:val="18"/>
        </w:rPr>
      </w:pPr>
      <w:r w:rsidRPr="00054C1C">
        <w:rPr>
          <w:rFonts w:asciiTheme="minorEastAsia" w:hAnsiTheme="minorEastAsia" w:hint="eastAsia"/>
          <w:color w:val="000000" w:themeColor="text1"/>
          <w:sz w:val="18"/>
          <w:szCs w:val="18"/>
        </w:rPr>
        <w:t xml:space="preserve">    </w:t>
      </w:r>
      <w:r w:rsidRPr="00054C1C">
        <w:rPr>
          <w:rFonts w:cs="Times New Roman" w:hint="eastAsia"/>
          <w:color w:val="000000" w:themeColor="text1"/>
          <w:sz w:val="21"/>
          <w:szCs w:val="21"/>
        </w:rPr>
        <w:t>从表</w:t>
      </w:r>
      <w:r w:rsidRPr="00054C1C">
        <w:rPr>
          <w:rFonts w:cs="Times New Roman" w:hint="eastAsia"/>
          <w:color w:val="000000" w:themeColor="text1"/>
          <w:sz w:val="21"/>
          <w:szCs w:val="21"/>
        </w:rPr>
        <w:t>4</w:t>
      </w:r>
      <w:r w:rsidRPr="00054C1C">
        <w:rPr>
          <w:rFonts w:cs="Times New Roman" w:hint="eastAsia"/>
          <w:color w:val="000000" w:themeColor="text1"/>
          <w:sz w:val="21"/>
          <w:szCs w:val="21"/>
        </w:rPr>
        <w:t>可知，“方差方程的</w:t>
      </w:r>
      <w:r w:rsidRPr="00054C1C">
        <w:rPr>
          <w:rFonts w:cs="Times New Roman" w:hint="eastAsia"/>
          <w:color w:val="000000" w:themeColor="text1"/>
          <w:sz w:val="21"/>
          <w:szCs w:val="21"/>
        </w:rPr>
        <w:t>Levene</w:t>
      </w:r>
      <w:r w:rsidRPr="00054C1C">
        <w:rPr>
          <w:rFonts w:cs="Times New Roman" w:hint="eastAsia"/>
          <w:color w:val="000000" w:themeColor="text1"/>
          <w:sz w:val="21"/>
          <w:szCs w:val="21"/>
        </w:rPr>
        <w:t>检验”下呈现的是检验方差齐性的</w:t>
      </w:r>
      <w:r w:rsidRPr="00054C1C">
        <w:rPr>
          <w:rFonts w:cs="Times New Roman" w:hint="eastAsia"/>
          <w:color w:val="000000" w:themeColor="text1"/>
          <w:sz w:val="21"/>
          <w:szCs w:val="21"/>
        </w:rPr>
        <w:t>F</w:t>
      </w:r>
      <w:r w:rsidRPr="00054C1C">
        <w:rPr>
          <w:rFonts w:cs="Times New Roman" w:hint="eastAsia"/>
          <w:color w:val="000000" w:themeColor="text1"/>
          <w:sz w:val="21"/>
          <w:szCs w:val="21"/>
        </w:rPr>
        <w:t>值（</w:t>
      </w:r>
      <w:r w:rsidRPr="00054C1C">
        <w:rPr>
          <w:rFonts w:cs="Times New Roman" w:hint="eastAsia"/>
          <w:color w:val="000000" w:themeColor="text1"/>
          <w:sz w:val="21"/>
          <w:szCs w:val="21"/>
        </w:rPr>
        <w:t>0.888</w:t>
      </w:r>
      <w:r w:rsidRPr="00054C1C">
        <w:rPr>
          <w:rFonts w:cs="Times New Roman" w:hint="eastAsia"/>
          <w:color w:val="000000" w:themeColor="text1"/>
          <w:sz w:val="21"/>
          <w:szCs w:val="21"/>
        </w:rPr>
        <w:t>）和显著性概率</w:t>
      </w:r>
      <w:r w:rsidRPr="00054C1C">
        <w:rPr>
          <w:rFonts w:cs="Times New Roman" w:hint="eastAsia"/>
          <w:color w:val="000000" w:themeColor="text1"/>
          <w:sz w:val="21"/>
          <w:szCs w:val="21"/>
        </w:rPr>
        <w:t>p</w:t>
      </w:r>
      <w:r w:rsidRPr="00054C1C">
        <w:rPr>
          <w:rFonts w:cs="Times New Roman" w:hint="eastAsia"/>
          <w:color w:val="000000" w:themeColor="text1"/>
          <w:sz w:val="21"/>
          <w:szCs w:val="21"/>
        </w:rPr>
        <w:t>（</w:t>
      </w:r>
      <w:r w:rsidRPr="00054C1C">
        <w:rPr>
          <w:rFonts w:cs="Times New Roman" w:hint="eastAsia"/>
          <w:color w:val="000000" w:themeColor="text1"/>
          <w:sz w:val="21"/>
          <w:szCs w:val="21"/>
        </w:rPr>
        <w:t>0.349</w:t>
      </w:r>
      <w:r w:rsidRPr="00054C1C">
        <w:rPr>
          <w:rFonts w:cs="Times New Roman" w:hint="eastAsia"/>
          <w:color w:val="000000" w:themeColor="text1"/>
          <w:sz w:val="21"/>
          <w:szCs w:val="21"/>
        </w:rPr>
        <w:t>）。应为</w:t>
      </w:r>
      <w:r w:rsidRPr="00054C1C">
        <w:rPr>
          <w:rFonts w:cs="Times New Roman" w:hint="eastAsia"/>
          <w:color w:val="000000" w:themeColor="text1"/>
          <w:sz w:val="21"/>
          <w:szCs w:val="21"/>
        </w:rPr>
        <w:t>P</w:t>
      </w:r>
      <w:r w:rsidRPr="00054C1C">
        <w:rPr>
          <w:rFonts w:cs="Times New Roman"/>
          <w:color w:val="000000" w:themeColor="text1"/>
          <w:sz w:val="21"/>
          <w:szCs w:val="21"/>
        </w:rPr>
        <w:t>&gt;</w:t>
      </w:r>
      <w:r w:rsidRPr="00054C1C">
        <w:rPr>
          <w:rFonts w:cs="Times New Roman" w:hint="eastAsia"/>
          <w:color w:val="000000" w:themeColor="text1"/>
          <w:sz w:val="21"/>
          <w:szCs w:val="21"/>
        </w:rPr>
        <w:t>0.05</w:t>
      </w:r>
      <w:r w:rsidRPr="00054C1C">
        <w:rPr>
          <w:rFonts w:cs="Times New Roman" w:hint="eastAsia"/>
          <w:color w:val="000000" w:themeColor="text1"/>
          <w:sz w:val="21"/>
          <w:szCs w:val="21"/>
        </w:rPr>
        <w:t>，接受</w:t>
      </w:r>
      <w:r w:rsidRPr="00054C1C">
        <w:rPr>
          <w:rFonts w:cs="Times New Roman" w:hint="eastAsia"/>
          <w:color w:val="000000" w:themeColor="text1"/>
          <w:sz w:val="21"/>
          <w:szCs w:val="21"/>
        </w:rPr>
        <w:t>F</w:t>
      </w:r>
      <w:r w:rsidRPr="00054C1C">
        <w:rPr>
          <w:rFonts w:cs="Times New Roman" w:hint="eastAsia"/>
          <w:color w:val="000000" w:themeColor="text1"/>
          <w:sz w:val="21"/>
          <w:szCs w:val="21"/>
        </w:rPr>
        <w:t>检验的虚无假设</w:t>
      </w:r>
      <w:r w:rsidRPr="00054C1C">
        <w:rPr>
          <w:rFonts w:cs="Times New Roman" w:hint="eastAsia"/>
          <w:color w:val="000000" w:themeColor="text1"/>
          <w:sz w:val="21"/>
          <w:szCs w:val="21"/>
        </w:rPr>
        <w:t>H</w:t>
      </w:r>
      <w:r w:rsidRPr="00054C1C">
        <w:rPr>
          <w:rFonts w:cs="Times New Roman" w:hint="eastAsia"/>
          <w:color w:val="000000" w:themeColor="text1"/>
          <w:sz w:val="21"/>
          <w:szCs w:val="21"/>
          <w:vertAlign w:val="subscript"/>
        </w:rPr>
        <w:t>0</w:t>
      </w:r>
      <w:r w:rsidRPr="00054C1C">
        <w:rPr>
          <w:rFonts w:cs="Times New Roman" w:hint="eastAsia"/>
          <w:color w:val="000000" w:themeColor="text1"/>
          <w:sz w:val="21"/>
          <w:szCs w:val="21"/>
        </w:rPr>
        <w:t>，即两总体的方差无显著性差异。所以以下皆参照“假设方差相等”所对应的一行数据。两独立样本</w:t>
      </w:r>
      <w:r w:rsidRPr="00054C1C">
        <w:rPr>
          <w:rFonts w:cs="Times New Roman" w:hint="eastAsia"/>
          <w:color w:val="000000" w:themeColor="text1"/>
          <w:sz w:val="21"/>
          <w:szCs w:val="21"/>
        </w:rPr>
        <w:t>T</w:t>
      </w:r>
      <w:r w:rsidRPr="00054C1C">
        <w:rPr>
          <w:rFonts w:cs="Times New Roman" w:hint="eastAsia"/>
          <w:color w:val="000000" w:themeColor="text1"/>
          <w:sz w:val="21"/>
          <w:szCs w:val="21"/>
        </w:rPr>
        <w:t>检验的值为</w:t>
      </w:r>
      <w:r w:rsidRPr="00054C1C">
        <w:rPr>
          <w:rFonts w:cs="Times New Roman" w:hint="eastAsia"/>
          <w:color w:val="000000" w:themeColor="text1"/>
          <w:sz w:val="21"/>
          <w:szCs w:val="21"/>
        </w:rPr>
        <w:t>t=2.098</w:t>
      </w:r>
      <w:r w:rsidRPr="00054C1C">
        <w:rPr>
          <w:rFonts w:cs="Times New Roman" w:hint="eastAsia"/>
          <w:color w:val="000000" w:themeColor="text1"/>
          <w:sz w:val="21"/>
          <w:szCs w:val="21"/>
        </w:rPr>
        <w:t>，自由度</w:t>
      </w:r>
      <w:r w:rsidRPr="00054C1C">
        <w:rPr>
          <w:rFonts w:cs="Times New Roman" w:hint="eastAsia"/>
          <w:color w:val="000000" w:themeColor="text1"/>
          <w:sz w:val="21"/>
          <w:szCs w:val="21"/>
        </w:rPr>
        <w:t>df=79</w:t>
      </w:r>
      <w:r w:rsidRPr="00054C1C">
        <w:rPr>
          <w:rFonts w:cs="Times New Roman" w:hint="eastAsia"/>
          <w:color w:val="000000" w:themeColor="text1"/>
          <w:sz w:val="21"/>
          <w:szCs w:val="21"/>
        </w:rPr>
        <w:t>，双侧检验显著性概率</w:t>
      </w:r>
      <w:r w:rsidRPr="00054C1C">
        <w:rPr>
          <w:rFonts w:cs="Times New Roman" w:hint="eastAsia"/>
          <w:color w:val="000000" w:themeColor="text1"/>
          <w:sz w:val="21"/>
          <w:szCs w:val="21"/>
        </w:rPr>
        <w:t>p=0.039</w:t>
      </w:r>
      <w:r w:rsidRPr="00054C1C">
        <w:rPr>
          <w:rFonts w:cs="Times New Roman"/>
          <w:color w:val="000000" w:themeColor="text1"/>
          <w:sz w:val="21"/>
          <w:szCs w:val="21"/>
        </w:rPr>
        <w:t>&lt;</w:t>
      </w:r>
      <w:r w:rsidRPr="00054C1C">
        <w:rPr>
          <w:rFonts w:cs="Times New Roman" w:hint="eastAsia"/>
          <w:color w:val="000000" w:themeColor="text1"/>
          <w:sz w:val="21"/>
          <w:szCs w:val="21"/>
        </w:rPr>
        <w:t>0.05</w:t>
      </w:r>
      <w:r w:rsidRPr="00054C1C">
        <w:rPr>
          <w:rFonts w:cs="Times New Roman" w:hint="eastAsia"/>
          <w:color w:val="000000" w:themeColor="text1"/>
          <w:sz w:val="21"/>
          <w:szCs w:val="21"/>
        </w:rPr>
        <w:t>，因此，实验班和对照班的前测自主学习能力具有显著性差异。可以得出结论的是，经过一个学期的翻转课堂教学实验后，实验班和对照班的学生自主学习能力都有所提高，但是实验班的学生自主学习能力比对照班提高的幅度更大。</w:t>
      </w:r>
    </w:p>
    <w:p w:rsidR="00D67787" w:rsidRPr="00054C1C" w:rsidRDefault="004C40DB">
      <w:pPr>
        <w:rPr>
          <w:rFonts w:eastAsia="宋体" w:cs="Times New Roman"/>
          <w:b/>
          <w:bCs/>
          <w:color w:val="000000" w:themeColor="text1"/>
          <w:sz w:val="21"/>
          <w:szCs w:val="21"/>
        </w:rPr>
      </w:pPr>
      <w:r w:rsidRPr="00054C1C">
        <w:rPr>
          <w:rFonts w:eastAsia="宋体" w:cs="Times New Roman" w:hint="eastAsia"/>
          <w:b/>
          <w:bCs/>
          <w:color w:val="000000" w:themeColor="text1"/>
          <w:sz w:val="21"/>
          <w:szCs w:val="21"/>
        </w:rPr>
        <w:t xml:space="preserve">    </w:t>
      </w:r>
      <w:r w:rsidRPr="00054C1C">
        <w:rPr>
          <w:rFonts w:eastAsia="宋体" w:cs="Times New Roman" w:hint="eastAsia"/>
          <w:b/>
          <w:bCs/>
          <w:color w:val="000000" w:themeColor="text1"/>
          <w:sz w:val="21"/>
          <w:szCs w:val="21"/>
        </w:rPr>
        <w:t>（三）定性研究的数据统计结果</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对学生进行自主学习调查问卷的前后测之后，笔者随机从实验班抽取了</w:t>
      </w:r>
      <w:r w:rsidRPr="00054C1C">
        <w:rPr>
          <w:rFonts w:cs="Times New Roman"/>
          <w:color w:val="000000" w:themeColor="text1"/>
          <w:sz w:val="21"/>
          <w:szCs w:val="21"/>
        </w:rPr>
        <w:t>6</w:t>
      </w:r>
      <w:r w:rsidRPr="00054C1C">
        <w:rPr>
          <w:rFonts w:asciiTheme="minorEastAsia" w:hAnsiTheme="minorEastAsia" w:hint="eastAsia"/>
          <w:color w:val="000000" w:themeColor="text1"/>
          <w:sz w:val="21"/>
          <w:szCs w:val="21"/>
        </w:rPr>
        <w:t>名学生，运用访谈法进一步调查在翻转课堂教学后学生是否提高了自主学习能力，访谈问题如下。</w:t>
      </w:r>
      <w:r w:rsidRPr="00054C1C">
        <w:rPr>
          <w:rFonts w:cs="Times New Roman"/>
          <w:color w:val="000000" w:themeColor="text1"/>
          <w:sz w:val="21"/>
          <w:szCs w:val="21"/>
        </w:rPr>
        <w:t>1.</w:t>
      </w:r>
      <w:r w:rsidRPr="00054C1C">
        <w:rPr>
          <w:rFonts w:asciiTheme="minorEastAsia" w:hAnsiTheme="minorEastAsia" w:hint="eastAsia"/>
          <w:color w:val="000000" w:themeColor="text1"/>
          <w:sz w:val="21"/>
          <w:szCs w:val="21"/>
        </w:rPr>
        <w:t>你接受翻转课堂教学模式吗？</w:t>
      </w:r>
      <w:r w:rsidRPr="00054C1C">
        <w:rPr>
          <w:rFonts w:cs="Times New Roman"/>
          <w:color w:val="000000" w:themeColor="text1"/>
          <w:sz w:val="21"/>
          <w:szCs w:val="21"/>
        </w:rPr>
        <w:t>2.</w:t>
      </w:r>
      <w:r w:rsidRPr="00054C1C">
        <w:rPr>
          <w:rFonts w:asciiTheme="minorEastAsia" w:hAnsiTheme="minorEastAsia" w:hint="eastAsia"/>
          <w:color w:val="000000" w:themeColor="text1"/>
          <w:sz w:val="21"/>
          <w:szCs w:val="21"/>
        </w:rPr>
        <w:t>你认为翻转课堂教学模式对学生的自主学习能力有何影响？笔者对访谈录音后，将访谈内容转写成文字，具体如下：</w:t>
      </w:r>
    </w:p>
    <w:p w:rsidR="00D67787" w:rsidRPr="00054C1C" w:rsidRDefault="004C40DB">
      <w:pPr>
        <w:ind w:firstLine="420"/>
        <w:rPr>
          <w:rFonts w:asciiTheme="minorEastAsia" w:hAnsiTheme="minorEastAsia"/>
          <w:color w:val="000000" w:themeColor="text1"/>
          <w:sz w:val="21"/>
          <w:szCs w:val="21"/>
        </w:rPr>
      </w:pPr>
      <w:r w:rsidRPr="00054C1C">
        <w:rPr>
          <w:rFonts w:asciiTheme="minorEastAsia" w:hAnsiTheme="minorEastAsia" w:hint="eastAsia"/>
          <w:color w:val="000000" w:themeColor="text1"/>
          <w:sz w:val="21"/>
          <w:szCs w:val="21"/>
        </w:rPr>
        <w:t>学生一：</w:t>
      </w:r>
    </w:p>
    <w:p w:rsidR="00D67787" w:rsidRPr="00054C1C" w:rsidRDefault="00C55D59" w:rsidP="00C55D59">
      <w:pPr>
        <w:ind w:firstLineChars="200" w:firstLine="420"/>
        <w:rPr>
          <w:rFonts w:asciiTheme="minorEastAsia" w:hAnsiTheme="minorEastAsia"/>
          <w:color w:val="000000" w:themeColor="text1"/>
          <w:sz w:val="21"/>
          <w:szCs w:val="21"/>
        </w:rPr>
      </w:pPr>
      <w:r w:rsidRPr="00054C1C">
        <w:rPr>
          <w:rFonts w:cs="Times New Roman" w:hint="eastAsia"/>
          <w:color w:val="000000" w:themeColor="text1"/>
          <w:sz w:val="21"/>
          <w:szCs w:val="21"/>
        </w:rPr>
        <w:t>1.</w:t>
      </w:r>
      <w:r w:rsidR="004C40DB" w:rsidRPr="00054C1C">
        <w:rPr>
          <w:rFonts w:asciiTheme="minorEastAsia" w:hAnsiTheme="minorEastAsia" w:hint="eastAsia"/>
          <w:color w:val="000000" w:themeColor="text1"/>
          <w:sz w:val="21"/>
          <w:szCs w:val="21"/>
        </w:rPr>
        <w:t>我喜欢这种模式，因为我们在课堂上完成作业，有任何疑问可以及时向老师获得帮助。</w:t>
      </w:r>
    </w:p>
    <w:p w:rsidR="00D67787" w:rsidRPr="00054C1C" w:rsidRDefault="004C40DB">
      <w:pPr>
        <w:ind w:firstLine="420"/>
        <w:rPr>
          <w:rFonts w:cs="Times New Roman"/>
          <w:color w:val="000000" w:themeColor="text1"/>
          <w:sz w:val="21"/>
          <w:szCs w:val="21"/>
        </w:rPr>
      </w:pPr>
      <w:r w:rsidRPr="00054C1C">
        <w:rPr>
          <w:rFonts w:cs="Times New Roman"/>
          <w:color w:val="000000" w:themeColor="text1"/>
          <w:sz w:val="21"/>
          <w:szCs w:val="21"/>
        </w:rPr>
        <w:t>2.</w:t>
      </w:r>
      <w:r w:rsidRPr="00054C1C">
        <w:rPr>
          <w:rFonts w:cs="Times New Roman" w:hint="eastAsia"/>
          <w:color w:val="000000" w:themeColor="text1"/>
          <w:sz w:val="21"/>
          <w:szCs w:val="21"/>
        </w:rPr>
        <w:t>由于自己英语基础比较薄弱，以前听课的时候会经常跟不上老师的节奏，现在老师把上新课的内容录制到视频中，我可以反复观看比较难以理解的知识讲解。</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学生二：</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lastRenderedPageBreak/>
        <w:t>1.</w:t>
      </w:r>
      <w:r w:rsidRPr="00054C1C">
        <w:rPr>
          <w:rFonts w:cs="Times New Roman" w:hint="eastAsia"/>
          <w:color w:val="000000" w:themeColor="text1"/>
          <w:sz w:val="21"/>
          <w:szCs w:val="21"/>
        </w:rPr>
        <w:t>我能接受这种模式，它给了我们更多的自主权，使我对英语产生了更多兴趣。</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2.</w:t>
      </w:r>
      <w:r w:rsidRPr="00054C1C">
        <w:rPr>
          <w:rFonts w:cs="Times New Roman" w:hint="eastAsia"/>
          <w:color w:val="000000" w:themeColor="text1"/>
          <w:sz w:val="21"/>
          <w:szCs w:val="21"/>
        </w:rPr>
        <w:t>通过翻转课堂这种模式，我学会用不同的学习策略来自主学习英语，比如在做阅读理解题时，我会先看问题，然后再到原文中去寻找答案，遇到生词也不会马上去查字典，而是先根据上下文语境对生词做出猜测，完成题目之后再去查出生词的意思。</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学生三：</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1.</w:t>
      </w:r>
      <w:r w:rsidRPr="00054C1C">
        <w:rPr>
          <w:rFonts w:cs="Times New Roman" w:hint="eastAsia"/>
          <w:color w:val="000000" w:themeColor="text1"/>
          <w:sz w:val="21"/>
          <w:szCs w:val="21"/>
        </w:rPr>
        <w:t>能接受，并且我希望老师以后可以继续用翻转课堂教学。</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2.</w:t>
      </w:r>
      <w:r w:rsidRPr="00054C1C">
        <w:rPr>
          <w:rFonts w:cs="Times New Roman" w:hint="eastAsia"/>
          <w:color w:val="000000" w:themeColor="text1"/>
          <w:sz w:val="21"/>
          <w:szCs w:val="21"/>
        </w:rPr>
        <w:t>我现在会更加重视英语的自主学习，为了学好英语会自己制定一个适合自己的长期目标和短期目标，为了完成目标而踏踏实实地努力。</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学生四：</w:t>
      </w:r>
    </w:p>
    <w:p w:rsidR="00D67787" w:rsidRPr="00054C1C" w:rsidRDefault="004C40DB">
      <w:pPr>
        <w:numPr>
          <w:ilvl w:val="0"/>
          <w:numId w:val="5"/>
        </w:numPr>
        <w:ind w:firstLine="420"/>
        <w:rPr>
          <w:rFonts w:cs="Times New Roman"/>
          <w:color w:val="000000" w:themeColor="text1"/>
          <w:sz w:val="21"/>
          <w:szCs w:val="21"/>
        </w:rPr>
      </w:pPr>
      <w:r w:rsidRPr="00054C1C">
        <w:rPr>
          <w:rFonts w:cs="Times New Roman" w:hint="eastAsia"/>
          <w:color w:val="000000" w:themeColor="text1"/>
          <w:sz w:val="21"/>
          <w:szCs w:val="21"/>
        </w:rPr>
        <w:t>这种模式很新，以前从来没有接触过，但从目前看可以接受。</w:t>
      </w:r>
    </w:p>
    <w:p w:rsidR="00D67787" w:rsidRPr="00054C1C" w:rsidRDefault="004C40DB">
      <w:pPr>
        <w:numPr>
          <w:ilvl w:val="0"/>
          <w:numId w:val="5"/>
        </w:numPr>
        <w:ind w:firstLine="420"/>
        <w:rPr>
          <w:rFonts w:cs="Times New Roman"/>
          <w:color w:val="000000" w:themeColor="text1"/>
          <w:sz w:val="21"/>
          <w:szCs w:val="21"/>
        </w:rPr>
      </w:pPr>
      <w:r w:rsidRPr="00054C1C">
        <w:rPr>
          <w:rFonts w:cs="Times New Roman" w:hint="eastAsia"/>
          <w:color w:val="000000" w:themeColor="text1"/>
          <w:sz w:val="21"/>
          <w:szCs w:val="21"/>
        </w:rPr>
        <w:t>我们不单纯地只是学习书本上的知识，还可以自主选择更丰富的学习材料，比如为了课堂上的小组演讲，我们都会提前在英语学习网站上查找各种素材。</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学生五：</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1.</w:t>
      </w:r>
      <w:r w:rsidRPr="00054C1C">
        <w:rPr>
          <w:rFonts w:cs="Times New Roman" w:hint="eastAsia"/>
          <w:color w:val="000000" w:themeColor="text1"/>
          <w:sz w:val="21"/>
          <w:szCs w:val="21"/>
        </w:rPr>
        <w:t>我可以接受，而且我的英语期末考试成绩比上次有了提高。</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2.</w:t>
      </w:r>
      <w:r w:rsidRPr="00054C1C">
        <w:rPr>
          <w:rFonts w:cs="Times New Roman" w:hint="eastAsia"/>
          <w:color w:val="000000" w:themeColor="text1"/>
          <w:sz w:val="21"/>
          <w:szCs w:val="21"/>
        </w:rPr>
        <w:t>在传统的教学模式下</w:t>
      </w:r>
      <w:r w:rsidR="00054C1C" w:rsidRPr="00054C1C">
        <w:rPr>
          <w:rFonts w:cs="Times New Roman" w:hint="eastAsia"/>
          <w:color w:val="000000" w:themeColor="text1"/>
          <w:sz w:val="21"/>
          <w:szCs w:val="21"/>
        </w:rPr>
        <w:t>，</w:t>
      </w:r>
      <w:r w:rsidRPr="00054C1C">
        <w:rPr>
          <w:rFonts w:cs="Times New Roman" w:hint="eastAsia"/>
          <w:color w:val="000000" w:themeColor="text1"/>
          <w:sz w:val="21"/>
          <w:szCs w:val="21"/>
        </w:rPr>
        <w:t>当我遇到难题得不到解决很容易受挫和沮丧，而在翻转课堂的教学模式下，当我遇到了不懂的问题可以直接寻求教师帮助，使我对学习英语更加自信。</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学生六：</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1.</w:t>
      </w:r>
      <w:r w:rsidRPr="00054C1C">
        <w:rPr>
          <w:rFonts w:cs="Times New Roman" w:hint="eastAsia"/>
          <w:color w:val="000000" w:themeColor="text1"/>
          <w:sz w:val="21"/>
          <w:szCs w:val="21"/>
        </w:rPr>
        <w:t>当然接受，我觉得这种模式很新、很有意思。</w:t>
      </w:r>
    </w:p>
    <w:p w:rsidR="00D67787" w:rsidRPr="00054C1C" w:rsidRDefault="004C40DB">
      <w:pPr>
        <w:ind w:firstLine="420"/>
        <w:rPr>
          <w:rFonts w:cs="Times New Roman"/>
          <w:color w:val="000000" w:themeColor="text1"/>
          <w:sz w:val="21"/>
          <w:szCs w:val="21"/>
        </w:rPr>
      </w:pPr>
      <w:r w:rsidRPr="00054C1C">
        <w:rPr>
          <w:rFonts w:cs="Times New Roman" w:hint="eastAsia"/>
          <w:color w:val="000000" w:themeColor="text1"/>
          <w:sz w:val="21"/>
          <w:szCs w:val="21"/>
        </w:rPr>
        <w:t>2.</w:t>
      </w:r>
      <w:r w:rsidRPr="00054C1C">
        <w:rPr>
          <w:rFonts w:cs="Times New Roman" w:hint="eastAsia"/>
          <w:color w:val="000000" w:themeColor="text1"/>
          <w:sz w:val="21"/>
          <w:szCs w:val="21"/>
        </w:rPr>
        <w:t>以前很少会花课外时间自主学习英语，但是在翻转课堂模式下，老师会积极引导我们去自主学习，并对学习成果先进行自我评价，我感觉收获很大。</w:t>
      </w:r>
    </w:p>
    <w:p w:rsidR="00D67787" w:rsidRPr="00054C1C" w:rsidRDefault="004C40DB">
      <w:pPr>
        <w:ind w:firstLine="420"/>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五、研究结论及启示</w:t>
      </w:r>
    </w:p>
    <w:p w:rsidR="00D67787" w:rsidRPr="00054C1C" w:rsidRDefault="004C40DB">
      <w:pPr>
        <w:ind w:firstLine="420"/>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1.研究结论</w:t>
      </w:r>
    </w:p>
    <w:p w:rsidR="00D67787" w:rsidRPr="00054C1C" w:rsidRDefault="004C40DB">
      <w:pPr>
        <w:ind w:firstLine="420"/>
        <w:rPr>
          <w:rFonts w:asciiTheme="minorEastAsia" w:hAnsiTheme="minorEastAsia"/>
          <w:b/>
          <w:bCs/>
          <w:color w:val="000000" w:themeColor="text1"/>
          <w:sz w:val="21"/>
          <w:szCs w:val="21"/>
        </w:rPr>
      </w:pPr>
      <w:r w:rsidRPr="00054C1C">
        <w:rPr>
          <w:rFonts w:asciiTheme="minorEastAsia" w:hAnsiTheme="minorEastAsia" w:hint="eastAsia"/>
          <w:color w:val="000000" w:themeColor="text1"/>
          <w:sz w:val="21"/>
          <w:szCs w:val="21"/>
        </w:rPr>
        <w:t>经过一学期共</w:t>
      </w:r>
      <w:r w:rsidRPr="00054C1C">
        <w:rPr>
          <w:rFonts w:cs="Times New Roman"/>
          <w:color w:val="000000" w:themeColor="text1"/>
          <w:sz w:val="21"/>
          <w:szCs w:val="21"/>
        </w:rPr>
        <w:t>16</w:t>
      </w:r>
      <w:r w:rsidRPr="00054C1C">
        <w:rPr>
          <w:rFonts w:asciiTheme="minorEastAsia" w:hAnsiTheme="minorEastAsia" w:hint="eastAsia"/>
          <w:color w:val="000000" w:themeColor="text1"/>
          <w:sz w:val="21"/>
          <w:szCs w:val="21"/>
        </w:rPr>
        <w:t>周的改革尝试，研究结果证实</w:t>
      </w:r>
      <w:r w:rsidR="00054C1C" w:rsidRPr="00054C1C">
        <w:rPr>
          <w:rFonts w:asciiTheme="minorEastAsia" w:hAnsiTheme="minorEastAsia" w:hint="eastAsia"/>
          <w:color w:val="000000" w:themeColor="text1"/>
          <w:sz w:val="21"/>
          <w:szCs w:val="21"/>
        </w:rPr>
        <w:t>，</w:t>
      </w:r>
      <w:r w:rsidRPr="00054C1C">
        <w:rPr>
          <w:rFonts w:asciiTheme="minorEastAsia" w:hAnsiTheme="minorEastAsia" w:hint="eastAsia"/>
          <w:color w:val="000000" w:themeColor="text1"/>
          <w:sz w:val="21"/>
          <w:szCs w:val="21"/>
        </w:rPr>
        <w:t>翻转课堂教学模式对学习者的英语自主学习能力提高较为明显，特别是在提高学习者自我制定学习目标、选择学习内容、选择学习策略以及评价学习结果的能力方面更为明显。因此，作为一种新型的教学模式，翻转课堂对学生自主学习能力的提高具有重要作用。</w:t>
      </w:r>
    </w:p>
    <w:p w:rsidR="00D67787" w:rsidRPr="00054C1C" w:rsidRDefault="004C40DB">
      <w:pPr>
        <w:ind w:firstLine="400"/>
        <w:rPr>
          <w:rFonts w:cs="Times New Roman"/>
          <w:b/>
          <w:bCs/>
          <w:color w:val="000000" w:themeColor="text1"/>
          <w:sz w:val="21"/>
          <w:szCs w:val="21"/>
        </w:rPr>
      </w:pPr>
      <w:r w:rsidRPr="00054C1C">
        <w:rPr>
          <w:rFonts w:cs="Times New Roman" w:hint="eastAsia"/>
          <w:b/>
          <w:bCs/>
          <w:color w:val="000000" w:themeColor="text1"/>
          <w:sz w:val="21"/>
          <w:szCs w:val="21"/>
        </w:rPr>
        <w:t>2.</w:t>
      </w:r>
      <w:r w:rsidRPr="00054C1C">
        <w:rPr>
          <w:rFonts w:cs="Times New Roman" w:hint="eastAsia"/>
          <w:b/>
          <w:bCs/>
          <w:color w:val="000000" w:themeColor="text1"/>
          <w:sz w:val="21"/>
          <w:szCs w:val="21"/>
        </w:rPr>
        <w:t>启示</w:t>
      </w:r>
    </w:p>
    <w:p w:rsidR="00D67787" w:rsidRPr="00054C1C" w:rsidRDefault="004C40DB">
      <w:pPr>
        <w:ind w:firstLine="400"/>
        <w:rPr>
          <w:rFonts w:cs="Times New Roman"/>
          <w:color w:val="000000" w:themeColor="text1"/>
          <w:sz w:val="21"/>
          <w:szCs w:val="21"/>
        </w:rPr>
      </w:pPr>
      <w:r w:rsidRPr="00054C1C">
        <w:rPr>
          <w:rFonts w:cs="Times New Roman" w:hint="eastAsia"/>
          <w:color w:val="000000" w:themeColor="text1"/>
          <w:sz w:val="21"/>
          <w:szCs w:val="21"/>
        </w:rPr>
        <w:t>（</w:t>
      </w:r>
      <w:r w:rsidRPr="00054C1C">
        <w:rPr>
          <w:rFonts w:cs="Times New Roman" w:hint="eastAsia"/>
          <w:color w:val="000000" w:themeColor="text1"/>
          <w:sz w:val="21"/>
          <w:szCs w:val="21"/>
        </w:rPr>
        <w:t>1</w:t>
      </w:r>
      <w:r w:rsidRPr="00054C1C">
        <w:rPr>
          <w:rFonts w:cs="Times New Roman" w:hint="eastAsia"/>
          <w:color w:val="000000" w:themeColor="text1"/>
          <w:sz w:val="21"/>
          <w:szCs w:val="21"/>
        </w:rPr>
        <w:t>）转变师生角色</w:t>
      </w:r>
    </w:p>
    <w:p w:rsidR="00D67787" w:rsidRPr="00054C1C" w:rsidRDefault="004C40DB">
      <w:pPr>
        <w:ind w:firstLine="400"/>
        <w:rPr>
          <w:rFonts w:cs="Times New Roman"/>
          <w:color w:val="000000" w:themeColor="text1"/>
          <w:sz w:val="21"/>
          <w:szCs w:val="21"/>
        </w:rPr>
      </w:pPr>
      <w:r w:rsidRPr="00054C1C">
        <w:rPr>
          <w:rFonts w:cs="Times New Roman" w:hint="eastAsia"/>
          <w:color w:val="000000" w:themeColor="text1"/>
          <w:sz w:val="21"/>
          <w:szCs w:val="21"/>
        </w:rPr>
        <w:t>在翻转课堂模式下培养大学生的英语自主学习能力，必须重新考虑教师与学生的角色。教师应该是学生的导学者、助学者、促学者、评学者，而不仅仅是知识的传递者。</w:t>
      </w:r>
      <w:r w:rsidRPr="00054C1C">
        <w:rPr>
          <w:rFonts w:cs="Times New Roman" w:hint="eastAsia"/>
          <w:color w:val="000000" w:themeColor="text1"/>
          <w:sz w:val="21"/>
          <w:szCs w:val="21"/>
          <w:vertAlign w:val="superscript"/>
        </w:rPr>
        <w:t>[16]</w:t>
      </w:r>
      <w:r w:rsidRPr="00054C1C">
        <w:rPr>
          <w:rFonts w:cs="Times New Roman" w:hint="eastAsia"/>
          <w:color w:val="000000" w:themeColor="text1"/>
          <w:sz w:val="21"/>
          <w:szCs w:val="21"/>
        </w:rPr>
        <w:t>学生应该主动地融入到学习过程中而不是被动地接受知识。要培养学生的自主学习意识，教师就应该具有自主学习的观念。教师的自主学习观念对自主学习环境的塑造有重要影响，而学生的自主学习意识则影响着他们学习的方式以及对自主学习机会的回应。教师首先应该是学生身边的指导者，指导学习者使用各种学习策略，为学生提供英语学习的建议，而不是为学生的学习负责。其次，教师应该是学生学习的促进者，激发学生自主学习的动机，鼓励他们锲而不舍，坚持不懈。最后，教师是学生学习的评价者，不仅要及时评价学生的英语知识掌握情况，还应对学生的自主学习情况作出评价。</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 xml:space="preserve">    </w:t>
      </w:r>
      <w:r w:rsidRPr="00054C1C">
        <w:rPr>
          <w:rFonts w:cs="Times New Roman" w:hint="eastAsia"/>
          <w:color w:val="000000" w:themeColor="text1"/>
          <w:sz w:val="21"/>
          <w:szCs w:val="21"/>
        </w:rPr>
        <w:t>（</w:t>
      </w:r>
      <w:r w:rsidRPr="00054C1C">
        <w:rPr>
          <w:rFonts w:cs="Times New Roman" w:hint="eastAsia"/>
          <w:color w:val="000000" w:themeColor="text1"/>
          <w:sz w:val="21"/>
          <w:szCs w:val="21"/>
        </w:rPr>
        <w:t>2</w:t>
      </w:r>
      <w:r w:rsidRPr="00054C1C">
        <w:rPr>
          <w:rFonts w:cs="Times New Roman" w:hint="eastAsia"/>
          <w:color w:val="000000" w:themeColor="text1"/>
          <w:sz w:val="21"/>
          <w:szCs w:val="21"/>
        </w:rPr>
        <w:t>）提供信息技术支持</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 xml:space="preserve">    </w:t>
      </w:r>
      <w:r w:rsidRPr="00054C1C">
        <w:rPr>
          <w:rFonts w:cs="Times New Roman" w:hint="eastAsia"/>
          <w:color w:val="000000" w:themeColor="text1"/>
          <w:sz w:val="21"/>
          <w:szCs w:val="21"/>
        </w:rPr>
        <w:t>信息技术是翻转课堂的重要部分，它对拓展课外学习和创造学生学习环境有决定性作用。发布教学视频、学生课前观看视频、完成进阶练习、教师指导学生实施自主学习和合作学习，所有这些都依赖于信息技术的支持。因此，学校应该从以下四个方面确保大学英语翻转课堂的有效实施：提高服务器的配置，加快学校的网络速度，以保障网络教学视频能够顺利播放；为教师在大学英语翻转课堂教学中提供相应的录制设备，确保教学视频的质量；建立一个更加成熟、先进的网络教学平台，保证教师教学视频的发布和师生之间的互动；为师生提供知</w:t>
      </w:r>
      <w:r w:rsidRPr="00054C1C">
        <w:rPr>
          <w:rFonts w:cs="Times New Roman" w:hint="eastAsia"/>
          <w:color w:val="000000" w:themeColor="text1"/>
          <w:sz w:val="21"/>
          <w:szCs w:val="21"/>
        </w:rPr>
        <w:lastRenderedPageBreak/>
        <w:t>识普及和整体培训，使他们能够正确使用网络教学平台，实施合作学习，帮助他们尽可能的适应新的教学模式。</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 xml:space="preserve">    </w:t>
      </w:r>
      <w:r w:rsidRPr="00054C1C">
        <w:rPr>
          <w:rFonts w:cs="Times New Roman" w:hint="eastAsia"/>
          <w:color w:val="000000" w:themeColor="text1"/>
          <w:sz w:val="21"/>
          <w:szCs w:val="21"/>
        </w:rPr>
        <w:t>（</w:t>
      </w:r>
      <w:r w:rsidRPr="00054C1C">
        <w:rPr>
          <w:rFonts w:cs="Times New Roman" w:hint="eastAsia"/>
          <w:color w:val="000000" w:themeColor="text1"/>
          <w:sz w:val="21"/>
          <w:szCs w:val="21"/>
        </w:rPr>
        <w:t>3</w:t>
      </w:r>
      <w:r w:rsidRPr="00054C1C">
        <w:rPr>
          <w:rFonts w:cs="Times New Roman" w:hint="eastAsia"/>
          <w:color w:val="000000" w:themeColor="text1"/>
          <w:sz w:val="21"/>
          <w:szCs w:val="21"/>
        </w:rPr>
        <w:t>）建立新的评价系统</w:t>
      </w:r>
    </w:p>
    <w:p w:rsidR="00D67787" w:rsidRPr="00054C1C" w:rsidRDefault="004C40DB">
      <w:pPr>
        <w:ind w:firstLine="420"/>
        <w:rPr>
          <w:rFonts w:asciiTheme="minorEastAsia" w:hAnsiTheme="minorEastAsia"/>
          <w:b/>
          <w:bCs/>
          <w:color w:val="000000" w:themeColor="text1"/>
          <w:sz w:val="21"/>
          <w:szCs w:val="21"/>
        </w:rPr>
      </w:pPr>
      <w:r w:rsidRPr="00054C1C">
        <w:rPr>
          <w:rFonts w:cs="Times New Roman" w:hint="eastAsia"/>
          <w:color w:val="000000" w:themeColor="text1"/>
          <w:sz w:val="21"/>
          <w:szCs w:val="21"/>
        </w:rPr>
        <w:t>在传统的教学评估中，学生的课程期末考试成绩是评价学生的学业成就和教学是否成功的主要依据。在翻转课堂教学中，应该摒弃传统的教学评价，为新的教学评价机制留出实施的空间。教师应该组织成果展示、报告会和辩论等不同类型的活动，让学生有机会交流和讨论学习经验，分享学习成就，根据学生的整体表现进行过程性评价，评价的依据包括学生课前自主学习完成率、课堂活动参与率、小组协作成果的等级等</w:t>
      </w:r>
      <w:r w:rsidRPr="00054C1C">
        <w:rPr>
          <w:rFonts w:cs="Times New Roman" w:hint="eastAsia"/>
          <w:color w:val="000000" w:themeColor="text1"/>
          <w:sz w:val="21"/>
          <w:szCs w:val="21"/>
          <w:vertAlign w:val="superscript"/>
        </w:rPr>
        <w:t>[17]</w:t>
      </w:r>
      <w:r w:rsidRPr="00054C1C">
        <w:rPr>
          <w:rFonts w:cs="Times New Roman" w:hint="eastAsia"/>
          <w:color w:val="000000" w:themeColor="text1"/>
          <w:sz w:val="21"/>
          <w:szCs w:val="21"/>
        </w:rPr>
        <w:t>。学生的自我评价、同伴互评以及学生在网络教学平台上的学习结果都应作为评价方式，将形成性评价与总结性评价、定量评价与定性评价、相对评价与个体内差异评价结合起来。这种多维度的评价使以教师评价为中心转向以学生的自我评价和同伴互评为中心，保证了评价的科学性，更有有利于促进学生的个性发展。</w:t>
      </w:r>
    </w:p>
    <w:p w:rsidR="00D67787" w:rsidRPr="00054C1C" w:rsidRDefault="00D67787">
      <w:pPr>
        <w:rPr>
          <w:rFonts w:asciiTheme="minorEastAsia" w:hAnsiTheme="minorEastAsia"/>
          <w:color w:val="000000" w:themeColor="text1"/>
          <w:sz w:val="21"/>
          <w:szCs w:val="21"/>
        </w:rPr>
      </w:pPr>
    </w:p>
    <w:p w:rsidR="00D67787" w:rsidRPr="00054C1C" w:rsidRDefault="00D67787">
      <w:pPr>
        <w:rPr>
          <w:rFonts w:asciiTheme="minorEastAsia" w:hAnsiTheme="minorEastAsia"/>
          <w:color w:val="000000" w:themeColor="text1"/>
          <w:sz w:val="21"/>
          <w:szCs w:val="21"/>
        </w:rPr>
      </w:pPr>
    </w:p>
    <w:p w:rsidR="00D67787" w:rsidRPr="00054C1C" w:rsidRDefault="004C40DB">
      <w:pPr>
        <w:rPr>
          <w:rFonts w:asciiTheme="minorEastAsia" w:hAnsiTheme="minorEastAsia"/>
          <w:b/>
          <w:bCs/>
          <w:color w:val="000000" w:themeColor="text1"/>
          <w:sz w:val="21"/>
          <w:szCs w:val="21"/>
        </w:rPr>
      </w:pPr>
      <w:r w:rsidRPr="00054C1C">
        <w:rPr>
          <w:rFonts w:asciiTheme="minorEastAsia" w:hAnsiTheme="minorEastAsia" w:hint="eastAsia"/>
          <w:b/>
          <w:bCs/>
          <w:color w:val="000000" w:themeColor="text1"/>
          <w:sz w:val="21"/>
          <w:szCs w:val="21"/>
        </w:rPr>
        <w:t>参考文献</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[1]</w:t>
      </w:r>
      <w:r w:rsidRPr="00054C1C">
        <w:rPr>
          <w:rFonts w:cs="Times New Roman" w:hint="eastAsia"/>
          <w:color w:val="000000" w:themeColor="text1"/>
          <w:sz w:val="21"/>
          <w:szCs w:val="21"/>
        </w:rPr>
        <w:t>马秀麟</w:t>
      </w:r>
      <w:r w:rsidRPr="00054C1C">
        <w:rPr>
          <w:rFonts w:cs="Times New Roman" w:hint="eastAsia"/>
          <w:color w:val="000000" w:themeColor="text1"/>
          <w:sz w:val="21"/>
          <w:szCs w:val="21"/>
        </w:rPr>
        <w:t>,</w:t>
      </w:r>
      <w:r w:rsidRPr="00054C1C">
        <w:rPr>
          <w:rFonts w:cs="Times New Roman" w:hint="eastAsia"/>
          <w:color w:val="000000" w:themeColor="text1"/>
          <w:sz w:val="21"/>
          <w:szCs w:val="21"/>
        </w:rPr>
        <w:t>赵国庆</w:t>
      </w:r>
      <w:r w:rsidRPr="00054C1C">
        <w:rPr>
          <w:rFonts w:cs="Times New Roman" w:hint="eastAsia"/>
          <w:color w:val="000000" w:themeColor="text1"/>
          <w:sz w:val="21"/>
          <w:szCs w:val="21"/>
        </w:rPr>
        <w:t>,</w:t>
      </w:r>
      <w:r w:rsidRPr="00054C1C">
        <w:rPr>
          <w:rFonts w:cs="Times New Roman" w:hint="eastAsia"/>
          <w:color w:val="000000" w:themeColor="text1"/>
          <w:sz w:val="21"/>
          <w:szCs w:val="21"/>
        </w:rPr>
        <w:t>邬彤</w:t>
      </w:r>
      <w:r w:rsidRPr="00054C1C">
        <w:rPr>
          <w:rFonts w:cs="Times New Roman" w:hint="eastAsia"/>
          <w:color w:val="000000" w:themeColor="text1"/>
          <w:sz w:val="21"/>
          <w:szCs w:val="21"/>
        </w:rPr>
        <w:t>.</w:t>
      </w:r>
      <w:r w:rsidRPr="00054C1C">
        <w:rPr>
          <w:rFonts w:cs="Times New Roman" w:hint="eastAsia"/>
          <w:color w:val="000000" w:themeColor="text1"/>
          <w:sz w:val="21"/>
          <w:szCs w:val="21"/>
        </w:rPr>
        <w:t>翻转课堂促进大学生自主学习能力发展的实证研究——基于大学计</w:t>
      </w:r>
      <w:r w:rsidRPr="00054C1C">
        <w:rPr>
          <w:rFonts w:cs="Times New Roman" w:hint="eastAsia"/>
          <w:color w:val="000000" w:themeColor="text1"/>
          <w:sz w:val="21"/>
          <w:szCs w:val="21"/>
        </w:rPr>
        <w:t xml:space="preserve"> </w:t>
      </w:r>
      <w:r w:rsidRPr="00054C1C">
        <w:rPr>
          <w:rFonts w:cs="Times New Roman" w:hint="eastAsia"/>
          <w:color w:val="000000" w:themeColor="text1"/>
          <w:sz w:val="21"/>
          <w:szCs w:val="21"/>
        </w:rPr>
        <w:t>算机公共课的实践</w:t>
      </w:r>
      <w:r w:rsidRPr="00054C1C">
        <w:rPr>
          <w:rFonts w:cs="Times New Roman" w:hint="eastAsia"/>
          <w:color w:val="000000" w:themeColor="text1"/>
          <w:sz w:val="21"/>
          <w:szCs w:val="21"/>
        </w:rPr>
        <w:t>[J].</w:t>
      </w:r>
      <w:r w:rsidRPr="00054C1C">
        <w:rPr>
          <w:rFonts w:cs="Times New Roman" w:hint="eastAsia"/>
          <w:color w:val="000000" w:themeColor="text1"/>
          <w:sz w:val="21"/>
          <w:szCs w:val="21"/>
        </w:rPr>
        <w:t>中国电化教育</w:t>
      </w:r>
      <w:r w:rsidRPr="00054C1C">
        <w:rPr>
          <w:rFonts w:cs="Times New Roman" w:hint="eastAsia"/>
          <w:color w:val="000000" w:themeColor="text1"/>
          <w:sz w:val="21"/>
          <w:szCs w:val="21"/>
        </w:rPr>
        <w:t>,2016(07):99-106.</w:t>
      </w:r>
    </w:p>
    <w:p w:rsidR="00D67787" w:rsidRPr="00054C1C" w:rsidRDefault="004C40DB">
      <w:pPr>
        <w:wordWrap w:val="0"/>
        <w:jc w:val="left"/>
        <w:rPr>
          <w:rFonts w:cs="Times New Roman"/>
          <w:color w:val="000000" w:themeColor="text1"/>
          <w:sz w:val="21"/>
          <w:szCs w:val="21"/>
        </w:rPr>
      </w:pPr>
      <w:r w:rsidRPr="00054C1C">
        <w:rPr>
          <w:rFonts w:cs="Times New Roman" w:hint="eastAsia"/>
          <w:color w:val="000000" w:themeColor="text1"/>
          <w:sz w:val="21"/>
          <w:szCs w:val="21"/>
        </w:rPr>
        <w:t>[2]</w:t>
      </w:r>
      <w:r w:rsidRPr="00054C1C">
        <w:rPr>
          <w:rFonts w:eastAsia="FZSSK--GBK1-0" w:cs="Times New Roman"/>
          <w:color w:val="000000" w:themeColor="text1"/>
          <w:sz w:val="21"/>
          <w:szCs w:val="21"/>
        </w:rPr>
        <w:t>Jeremy F.Strayer.How Learning in an Inverted classroom influences</w:t>
      </w:r>
      <w:r w:rsidRPr="00054C1C">
        <w:rPr>
          <w:rFonts w:eastAsia="FZSSK--GBK1-0" w:cs="Times New Roman" w:hint="eastAsia"/>
          <w:color w:val="000000" w:themeColor="text1"/>
          <w:sz w:val="21"/>
          <w:szCs w:val="21"/>
        </w:rPr>
        <w:t xml:space="preserve"> </w:t>
      </w:r>
      <w:r w:rsidRPr="00054C1C">
        <w:rPr>
          <w:rFonts w:eastAsia="FZSSK--GBK1-0" w:cs="Times New Roman"/>
          <w:color w:val="000000" w:themeColor="text1"/>
          <w:sz w:val="21"/>
          <w:szCs w:val="21"/>
        </w:rPr>
        <w:t>cooperation,</w:t>
      </w:r>
      <w:r w:rsidRPr="00054C1C">
        <w:rPr>
          <w:rFonts w:eastAsia="FZSSK--GBK1-0" w:cs="Times New Roman" w:hint="eastAsia"/>
          <w:color w:val="000000" w:themeColor="text1"/>
          <w:sz w:val="21"/>
          <w:szCs w:val="21"/>
        </w:rPr>
        <w:t xml:space="preserve">        </w:t>
      </w:r>
      <w:r w:rsidRPr="00054C1C">
        <w:rPr>
          <w:rFonts w:eastAsia="FZSSK--GBK1-0" w:cs="Times New Roman"/>
          <w:color w:val="000000" w:themeColor="text1"/>
          <w:sz w:val="21"/>
          <w:szCs w:val="21"/>
        </w:rPr>
        <w:t>innovation and task orientation[J].Learning Environ Res</w:t>
      </w:r>
      <w:r w:rsidRPr="00054C1C">
        <w:rPr>
          <w:rFonts w:eastAsia="FZSSK--GBK1-0" w:cs="Times New Roman" w:hint="eastAsia"/>
          <w:color w:val="000000" w:themeColor="text1"/>
          <w:sz w:val="21"/>
          <w:szCs w:val="21"/>
        </w:rPr>
        <w:t>,</w:t>
      </w:r>
      <w:r w:rsidRPr="00054C1C">
        <w:rPr>
          <w:rFonts w:eastAsia="FZSSK--GBK1-0" w:cs="Times New Roman"/>
          <w:color w:val="000000" w:themeColor="text1"/>
          <w:sz w:val="21"/>
          <w:szCs w:val="21"/>
        </w:rPr>
        <w:t>2012</w:t>
      </w:r>
      <w:r w:rsidRPr="00054C1C">
        <w:rPr>
          <w:rFonts w:eastAsia="FZSSK--GBK1-0" w:cs="Times New Roman" w:hint="eastAsia"/>
          <w:color w:val="000000" w:themeColor="text1"/>
          <w:sz w:val="21"/>
          <w:szCs w:val="21"/>
        </w:rPr>
        <w:t>,</w:t>
      </w:r>
      <w:r w:rsidRPr="00054C1C">
        <w:rPr>
          <w:rFonts w:eastAsia="FZSSK--GBK1-0" w:cs="Times New Roman"/>
          <w:color w:val="000000" w:themeColor="text1"/>
          <w:sz w:val="21"/>
          <w:szCs w:val="21"/>
        </w:rPr>
        <w:t>(15):171-193</w:t>
      </w:r>
      <w:r w:rsidRPr="00054C1C">
        <w:rPr>
          <w:rFonts w:eastAsia="FZSSK--GBK1-0" w:cs="Times New Roman" w:hint="eastAsia"/>
          <w:color w:val="000000" w:themeColor="text1"/>
          <w:sz w:val="21"/>
          <w:szCs w:val="21"/>
        </w:rPr>
        <w:t>.</w:t>
      </w:r>
    </w:p>
    <w:p w:rsidR="00D67787" w:rsidRPr="00054C1C" w:rsidRDefault="004C40DB">
      <w:pPr>
        <w:wordWrap w:val="0"/>
        <w:rPr>
          <w:rFonts w:cs="Times New Roman"/>
          <w:color w:val="000000" w:themeColor="text1"/>
          <w:sz w:val="21"/>
          <w:szCs w:val="21"/>
        </w:rPr>
      </w:pPr>
      <w:r w:rsidRPr="00054C1C">
        <w:rPr>
          <w:rFonts w:cs="Times New Roman"/>
          <w:color w:val="000000" w:themeColor="text1"/>
          <w:sz w:val="21"/>
          <w:szCs w:val="21"/>
        </w:rPr>
        <w:t>[</w:t>
      </w:r>
      <w:r w:rsidRPr="00054C1C">
        <w:rPr>
          <w:rFonts w:cs="Times New Roman" w:hint="eastAsia"/>
          <w:color w:val="000000" w:themeColor="text1"/>
          <w:sz w:val="21"/>
          <w:szCs w:val="21"/>
        </w:rPr>
        <w:t>3</w:t>
      </w:r>
      <w:r w:rsidRPr="00054C1C">
        <w:rPr>
          <w:rFonts w:cs="Times New Roman"/>
          <w:color w:val="000000" w:themeColor="text1"/>
          <w:sz w:val="21"/>
          <w:szCs w:val="21"/>
        </w:rPr>
        <w:t>]Abeysekera,L.,&amp;Dawson,P.</w:t>
      </w:r>
      <w:r w:rsidRPr="00054C1C">
        <w:rPr>
          <w:rFonts w:cs="Times New Roman"/>
          <w:iCs/>
          <w:color w:val="000000" w:themeColor="text1"/>
          <w:sz w:val="21"/>
          <w:szCs w:val="21"/>
        </w:rPr>
        <w:t>Motivation and cognitive load in the flipped classroom:</w:t>
      </w:r>
      <w:r w:rsidRPr="00054C1C">
        <w:rPr>
          <w:rFonts w:cs="Times New Roman" w:hint="eastAsia"/>
          <w:iCs/>
          <w:color w:val="000000" w:themeColor="text1"/>
          <w:sz w:val="21"/>
          <w:szCs w:val="21"/>
        </w:rPr>
        <w:t xml:space="preserve">       </w:t>
      </w:r>
      <w:r w:rsidRPr="00054C1C">
        <w:rPr>
          <w:rFonts w:cs="Times New Roman"/>
          <w:iCs/>
          <w:color w:val="000000" w:themeColor="text1"/>
          <w:sz w:val="21"/>
          <w:szCs w:val="21"/>
        </w:rPr>
        <w:t>Definition,rationale and a call for research[J]</w:t>
      </w:r>
      <w:r w:rsidRPr="00054C1C">
        <w:rPr>
          <w:rFonts w:cs="Times New Roman"/>
          <w:color w:val="000000" w:themeColor="text1"/>
          <w:sz w:val="21"/>
          <w:szCs w:val="21"/>
        </w:rPr>
        <w:t>.Higher Education Research&amp;Development,2014:1</w:t>
      </w:r>
      <w:r w:rsidRPr="00054C1C">
        <w:rPr>
          <w:rFonts w:cs="Times New Roman" w:hint="eastAsia"/>
          <w:color w:val="000000" w:themeColor="text1"/>
          <w:sz w:val="21"/>
          <w:szCs w:val="21"/>
        </w:rPr>
        <w:t>-</w:t>
      </w:r>
      <w:r w:rsidRPr="00054C1C">
        <w:rPr>
          <w:rFonts w:cs="Times New Roman"/>
          <w:color w:val="000000" w:themeColor="text1"/>
          <w:sz w:val="21"/>
          <w:szCs w:val="21"/>
        </w:rPr>
        <w:t>14.</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[4]</w:t>
      </w:r>
      <w:r w:rsidRPr="00054C1C">
        <w:rPr>
          <w:rFonts w:cs="Times New Roman"/>
          <w:color w:val="000000" w:themeColor="text1"/>
          <w:sz w:val="21"/>
          <w:szCs w:val="21"/>
        </w:rPr>
        <w:t>Chen,Y.,Wang,Y.,Kinshuk,&amp;Chen,N.S.</w:t>
      </w:r>
      <w:r w:rsidRPr="00054C1C">
        <w:rPr>
          <w:rFonts w:cs="Times New Roman"/>
          <w:iCs/>
          <w:color w:val="000000" w:themeColor="text1"/>
          <w:sz w:val="21"/>
          <w:szCs w:val="21"/>
        </w:rPr>
        <w:t>Is FLIP enough?Or should we use the FLIPPED</w:t>
      </w:r>
      <w:r w:rsidRPr="00054C1C">
        <w:rPr>
          <w:rFonts w:cs="Times New Roman" w:hint="eastAsia"/>
          <w:iCs/>
          <w:color w:val="000000" w:themeColor="text1"/>
          <w:sz w:val="21"/>
          <w:szCs w:val="21"/>
        </w:rPr>
        <w:t xml:space="preserve">  </w:t>
      </w:r>
      <w:r w:rsidRPr="00054C1C">
        <w:rPr>
          <w:rFonts w:cs="Times New Roman"/>
          <w:iCs/>
          <w:color w:val="000000" w:themeColor="text1"/>
          <w:sz w:val="21"/>
          <w:szCs w:val="21"/>
        </w:rPr>
        <w:t xml:space="preserve"> model instead?[J].</w:t>
      </w:r>
      <w:r w:rsidRPr="00054C1C">
        <w:rPr>
          <w:rFonts w:cs="Times New Roman"/>
          <w:color w:val="000000" w:themeColor="text1"/>
          <w:sz w:val="21"/>
          <w:szCs w:val="21"/>
        </w:rPr>
        <w:t>C</w:t>
      </w:r>
      <w:r w:rsidRPr="00054C1C">
        <w:rPr>
          <w:color w:val="000000" w:themeColor="text1"/>
          <w:sz w:val="21"/>
          <w:szCs w:val="21"/>
        </w:rPr>
        <w:t>omputers&amp;Education,2014</w:t>
      </w:r>
      <w:r w:rsidRPr="00054C1C">
        <w:rPr>
          <w:rFonts w:hint="eastAsia"/>
          <w:color w:val="000000" w:themeColor="text1"/>
          <w:sz w:val="21"/>
          <w:szCs w:val="21"/>
        </w:rPr>
        <w:t>,</w:t>
      </w:r>
      <w:r w:rsidRPr="00054C1C">
        <w:rPr>
          <w:color w:val="000000" w:themeColor="text1"/>
          <w:sz w:val="21"/>
          <w:szCs w:val="21"/>
        </w:rPr>
        <w:t>79,16</w:t>
      </w:r>
      <w:r w:rsidRPr="00054C1C">
        <w:rPr>
          <w:rFonts w:hint="eastAsia"/>
          <w:color w:val="000000" w:themeColor="text1"/>
          <w:sz w:val="21"/>
          <w:szCs w:val="21"/>
        </w:rPr>
        <w:t>-</w:t>
      </w:r>
      <w:r w:rsidRPr="00054C1C">
        <w:rPr>
          <w:color w:val="000000" w:themeColor="text1"/>
          <w:sz w:val="21"/>
          <w:szCs w:val="21"/>
        </w:rPr>
        <w:t>27.</w:t>
      </w:r>
    </w:p>
    <w:p w:rsidR="00D67787" w:rsidRPr="00054C1C" w:rsidRDefault="004C40DB">
      <w:pPr>
        <w:wordWrap w:val="0"/>
        <w:rPr>
          <w:rFonts w:cs="Times New Roman"/>
          <w:color w:val="000000" w:themeColor="text1"/>
          <w:sz w:val="21"/>
          <w:szCs w:val="21"/>
        </w:rPr>
      </w:pPr>
      <w:r w:rsidRPr="00054C1C">
        <w:rPr>
          <w:rFonts w:cs="Times New Roman"/>
          <w:color w:val="000000" w:themeColor="text1"/>
          <w:sz w:val="21"/>
          <w:szCs w:val="21"/>
        </w:rPr>
        <w:t>[</w:t>
      </w:r>
      <w:r w:rsidRPr="00054C1C">
        <w:rPr>
          <w:rFonts w:cs="Times New Roman" w:hint="eastAsia"/>
          <w:color w:val="000000" w:themeColor="text1"/>
          <w:sz w:val="21"/>
          <w:szCs w:val="21"/>
        </w:rPr>
        <w:t>5</w:t>
      </w:r>
      <w:r w:rsidRPr="00054C1C">
        <w:rPr>
          <w:rFonts w:cs="Times New Roman"/>
          <w:color w:val="000000" w:themeColor="text1"/>
          <w:sz w:val="21"/>
          <w:szCs w:val="21"/>
        </w:rPr>
        <w:t>]</w:t>
      </w:r>
      <w:r w:rsidRPr="00054C1C">
        <w:rPr>
          <w:rFonts w:cs="Times New Roman" w:hint="eastAsia"/>
          <w:color w:val="000000" w:themeColor="text1"/>
          <w:sz w:val="21"/>
          <w:szCs w:val="21"/>
        </w:rPr>
        <w:t>[6]</w:t>
      </w:r>
      <w:r w:rsidRPr="00054C1C">
        <w:rPr>
          <w:rFonts w:cs="Times New Roman"/>
          <w:color w:val="000000" w:themeColor="text1"/>
          <w:sz w:val="21"/>
          <w:szCs w:val="21"/>
        </w:rPr>
        <w:t>Strayer,J.F.</w:t>
      </w:r>
      <w:r w:rsidRPr="00054C1C">
        <w:rPr>
          <w:rFonts w:cs="Times New Roman"/>
          <w:iCs/>
          <w:color w:val="000000" w:themeColor="text1"/>
          <w:sz w:val="21"/>
          <w:szCs w:val="21"/>
        </w:rPr>
        <w:t xml:space="preserve">How learning in an inverted classroom influences cooperation,innovation </w:t>
      </w:r>
      <w:r w:rsidRPr="00054C1C">
        <w:rPr>
          <w:rFonts w:cs="Times New Roman" w:hint="eastAsia"/>
          <w:iCs/>
          <w:color w:val="000000" w:themeColor="text1"/>
          <w:sz w:val="21"/>
          <w:szCs w:val="21"/>
        </w:rPr>
        <w:t xml:space="preserve">  </w:t>
      </w:r>
      <w:r w:rsidRPr="00054C1C">
        <w:rPr>
          <w:rFonts w:cs="Times New Roman"/>
          <w:iCs/>
          <w:color w:val="000000" w:themeColor="text1"/>
          <w:sz w:val="21"/>
          <w:szCs w:val="21"/>
        </w:rPr>
        <w:t>and task orientation[J]</w:t>
      </w:r>
      <w:r w:rsidRPr="00054C1C">
        <w:rPr>
          <w:rFonts w:cs="Times New Roman"/>
          <w:color w:val="000000" w:themeColor="text1"/>
          <w:sz w:val="21"/>
          <w:szCs w:val="21"/>
        </w:rPr>
        <w:t>.Learning Environments Research,2012</w:t>
      </w:r>
      <w:r w:rsidRPr="00054C1C">
        <w:rPr>
          <w:rFonts w:cs="Times New Roman" w:hint="eastAsia"/>
          <w:color w:val="000000" w:themeColor="text1"/>
          <w:sz w:val="21"/>
          <w:szCs w:val="21"/>
        </w:rPr>
        <w:t>,</w:t>
      </w:r>
      <w:r w:rsidRPr="00054C1C">
        <w:rPr>
          <w:rFonts w:cs="Times New Roman"/>
          <w:color w:val="000000" w:themeColor="text1"/>
          <w:sz w:val="21"/>
          <w:szCs w:val="21"/>
        </w:rPr>
        <w:t>15(2),171</w:t>
      </w:r>
      <w:r w:rsidRPr="00054C1C">
        <w:rPr>
          <w:rFonts w:cs="Times New Roman" w:hint="eastAsia"/>
          <w:color w:val="000000" w:themeColor="text1"/>
          <w:sz w:val="21"/>
          <w:szCs w:val="21"/>
        </w:rPr>
        <w:t>-</w:t>
      </w:r>
      <w:r w:rsidRPr="00054C1C">
        <w:rPr>
          <w:rFonts w:cs="Times New Roman"/>
          <w:color w:val="000000" w:themeColor="text1"/>
          <w:sz w:val="21"/>
          <w:szCs w:val="21"/>
        </w:rPr>
        <w:t>193.</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[7]Lage,M.J.,Platt,G.J.,and Treglia,M.Inverting the Classroom:A Gateway to Creating an    Inclusive Learning Environment[J].Journal of Economic Education,2000,31(1):30-43.</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[8]</w:t>
      </w:r>
      <w:r w:rsidRPr="00054C1C">
        <w:rPr>
          <w:rFonts w:cs="Times New Roman" w:hint="eastAsia"/>
          <w:color w:val="000000" w:themeColor="text1"/>
          <w:sz w:val="21"/>
          <w:szCs w:val="21"/>
        </w:rPr>
        <w:t>乔纳森</w:t>
      </w:r>
      <w:r w:rsidRPr="00054C1C">
        <w:rPr>
          <w:rFonts w:cs="Times New Roman"/>
          <w:color w:val="000000" w:themeColor="text1"/>
          <w:sz w:val="21"/>
          <w:szCs w:val="21"/>
        </w:rPr>
        <w:t>·</w:t>
      </w:r>
      <w:r w:rsidRPr="00054C1C">
        <w:rPr>
          <w:rFonts w:cs="Times New Roman" w:hint="eastAsia"/>
          <w:color w:val="000000" w:themeColor="text1"/>
          <w:sz w:val="21"/>
          <w:szCs w:val="21"/>
        </w:rPr>
        <w:t>伯格曼</w:t>
      </w:r>
      <w:r w:rsidRPr="00054C1C">
        <w:rPr>
          <w:rFonts w:cs="Times New Roman" w:hint="eastAsia"/>
          <w:color w:val="000000" w:themeColor="text1"/>
          <w:sz w:val="21"/>
          <w:szCs w:val="21"/>
        </w:rPr>
        <w:t>,</w:t>
      </w:r>
      <w:r w:rsidRPr="00054C1C">
        <w:rPr>
          <w:rFonts w:cs="Times New Roman" w:hint="eastAsia"/>
          <w:color w:val="000000" w:themeColor="text1"/>
          <w:sz w:val="21"/>
          <w:szCs w:val="21"/>
        </w:rPr>
        <w:t>亚伦</w:t>
      </w:r>
      <w:r w:rsidRPr="00054C1C">
        <w:rPr>
          <w:rFonts w:cs="Times New Roman"/>
          <w:color w:val="000000" w:themeColor="text1"/>
          <w:sz w:val="21"/>
          <w:szCs w:val="21"/>
        </w:rPr>
        <w:t>·</w:t>
      </w:r>
      <w:r w:rsidRPr="00054C1C">
        <w:rPr>
          <w:rFonts w:cs="Times New Roman" w:hint="eastAsia"/>
          <w:color w:val="000000" w:themeColor="text1"/>
          <w:sz w:val="21"/>
          <w:szCs w:val="21"/>
        </w:rPr>
        <w:t>萨姆斯</w:t>
      </w:r>
      <w:r w:rsidRPr="00054C1C">
        <w:rPr>
          <w:rFonts w:cs="Times New Roman" w:hint="eastAsia"/>
          <w:color w:val="000000" w:themeColor="text1"/>
          <w:sz w:val="21"/>
          <w:szCs w:val="21"/>
        </w:rPr>
        <w:t>,</w:t>
      </w:r>
      <w:r w:rsidRPr="00054C1C">
        <w:rPr>
          <w:rFonts w:cs="Times New Roman" w:hint="eastAsia"/>
          <w:color w:val="000000" w:themeColor="text1"/>
          <w:sz w:val="21"/>
          <w:szCs w:val="21"/>
        </w:rPr>
        <w:t>翻转课堂与慕课教学</w:t>
      </w:r>
      <w:r w:rsidRPr="00054C1C">
        <w:rPr>
          <w:rFonts w:cs="Times New Roman" w:hint="eastAsia"/>
          <w:color w:val="000000" w:themeColor="text1"/>
          <w:sz w:val="21"/>
          <w:szCs w:val="21"/>
        </w:rPr>
        <w:t>:</w:t>
      </w:r>
      <w:r w:rsidRPr="00054C1C">
        <w:rPr>
          <w:rFonts w:cs="Times New Roman" w:hint="eastAsia"/>
          <w:color w:val="000000" w:themeColor="text1"/>
          <w:sz w:val="21"/>
          <w:szCs w:val="21"/>
        </w:rPr>
        <w:t>——一场正在到来的教育变革</w:t>
      </w:r>
      <w:r w:rsidRPr="00054C1C">
        <w:rPr>
          <w:rFonts w:cs="Times New Roman" w:hint="eastAsia"/>
          <w:color w:val="000000" w:themeColor="text1"/>
          <w:sz w:val="21"/>
          <w:szCs w:val="21"/>
        </w:rPr>
        <w:t>[M].</w:t>
      </w:r>
      <w:r w:rsidRPr="00054C1C">
        <w:rPr>
          <w:rFonts w:cs="Times New Roman" w:hint="eastAsia"/>
          <w:color w:val="000000" w:themeColor="text1"/>
          <w:sz w:val="21"/>
          <w:szCs w:val="21"/>
        </w:rPr>
        <w:t>北京</w:t>
      </w:r>
      <w:r w:rsidRPr="00054C1C">
        <w:rPr>
          <w:rFonts w:cs="Times New Roman" w:hint="eastAsia"/>
          <w:color w:val="000000" w:themeColor="text1"/>
          <w:sz w:val="21"/>
          <w:szCs w:val="21"/>
        </w:rPr>
        <w:t>:</w:t>
      </w:r>
      <w:r w:rsidRPr="00054C1C">
        <w:rPr>
          <w:rFonts w:cs="Times New Roman" w:hint="eastAsia"/>
          <w:color w:val="000000" w:themeColor="text1"/>
          <w:sz w:val="21"/>
          <w:szCs w:val="21"/>
        </w:rPr>
        <w:t>中国青年出版社</w:t>
      </w:r>
      <w:r w:rsidRPr="00054C1C">
        <w:rPr>
          <w:rFonts w:cs="Times New Roman" w:hint="eastAsia"/>
          <w:color w:val="000000" w:themeColor="text1"/>
          <w:sz w:val="21"/>
          <w:szCs w:val="21"/>
        </w:rPr>
        <w:t>,2014,34(5):42.</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[9]</w:t>
      </w:r>
      <w:r w:rsidRPr="00054C1C">
        <w:rPr>
          <w:rFonts w:cs="Times New Roman"/>
          <w:color w:val="000000" w:themeColor="text1"/>
          <w:sz w:val="21"/>
          <w:szCs w:val="21"/>
        </w:rPr>
        <w:t>Holec.A</w:t>
      </w:r>
      <w:r w:rsidRPr="00054C1C">
        <w:rPr>
          <w:rFonts w:cs="Times New Roman" w:hint="eastAsia"/>
          <w:color w:val="000000" w:themeColor="text1"/>
          <w:sz w:val="21"/>
          <w:szCs w:val="21"/>
        </w:rPr>
        <w:t>utonomy</w:t>
      </w:r>
      <w:r w:rsidRPr="00054C1C">
        <w:rPr>
          <w:rFonts w:cs="Times New Roman"/>
          <w:color w:val="000000" w:themeColor="text1"/>
          <w:sz w:val="21"/>
          <w:szCs w:val="21"/>
        </w:rPr>
        <w:t xml:space="preserve"> and foreign language learning[M].Oxford:Pergamon Press</w:t>
      </w:r>
      <w:r w:rsidRPr="00054C1C">
        <w:rPr>
          <w:rFonts w:cs="Times New Roman" w:hint="eastAsia"/>
          <w:color w:val="000000" w:themeColor="text1"/>
          <w:sz w:val="21"/>
          <w:szCs w:val="21"/>
        </w:rPr>
        <w:t>,</w:t>
      </w:r>
      <w:r w:rsidRPr="00054C1C">
        <w:rPr>
          <w:rFonts w:cs="Times New Roman"/>
          <w:color w:val="000000" w:themeColor="text1"/>
          <w:sz w:val="21"/>
          <w:szCs w:val="21"/>
        </w:rPr>
        <w:t>1981:3.</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[10]</w:t>
      </w:r>
      <w:r w:rsidRPr="00054C1C">
        <w:rPr>
          <w:rFonts w:cs="Times New Roman"/>
          <w:color w:val="000000" w:themeColor="text1"/>
          <w:sz w:val="21"/>
          <w:szCs w:val="21"/>
        </w:rPr>
        <w:t>Popescu</w:t>
      </w:r>
      <w:r w:rsidRPr="00054C1C">
        <w:rPr>
          <w:rFonts w:cs="Times New Roman" w:hint="eastAsia"/>
          <w:color w:val="000000" w:themeColor="text1"/>
          <w:sz w:val="21"/>
          <w:szCs w:val="21"/>
        </w:rPr>
        <w:t>,</w:t>
      </w:r>
      <w:r w:rsidRPr="00054C1C">
        <w:rPr>
          <w:rFonts w:cs="Times New Roman"/>
          <w:color w:val="000000" w:themeColor="text1"/>
          <w:sz w:val="21"/>
          <w:szCs w:val="21"/>
        </w:rPr>
        <w:t>A.V.,&amp;Cohen-Vida</w:t>
      </w:r>
      <w:r w:rsidRPr="00054C1C">
        <w:rPr>
          <w:rFonts w:cs="Times New Roman" w:hint="eastAsia"/>
          <w:color w:val="000000" w:themeColor="text1"/>
          <w:sz w:val="21"/>
          <w:szCs w:val="21"/>
        </w:rPr>
        <w:t>,</w:t>
      </w:r>
      <w:r w:rsidRPr="00054C1C">
        <w:rPr>
          <w:rFonts w:cs="Times New Roman"/>
          <w:color w:val="000000" w:themeColor="text1"/>
          <w:sz w:val="21"/>
          <w:szCs w:val="21"/>
        </w:rPr>
        <w:t xml:space="preserve">M.A.Communication strategies for developing the learner’s </w:t>
      </w:r>
      <w:r w:rsidRPr="00054C1C">
        <w:rPr>
          <w:rFonts w:cs="Times New Roman" w:hint="eastAsia"/>
          <w:color w:val="000000" w:themeColor="text1"/>
          <w:sz w:val="21"/>
          <w:szCs w:val="21"/>
        </w:rPr>
        <w:t xml:space="preserve">  </w:t>
      </w:r>
      <w:r w:rsidRPr="00054C1C">
        <w:rPr>
          <w:rFonts w:cs="Times New Roman"/>
          <w:color w:val="000000" w:themeColor="text1"/>
          <w:sz w:val="21"/>
          <w:szCs w:val="21"/>
        </w:rPr>
        <w:t>autonomy[J].Social and Behavioral Science,2014,116,3489-3493.</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[11]</w:t>
      </w:r>
      <w:r w:rsidRPr="00054C1C">
        <w:rPr>
          <w:rFonts w:cs="Times New Roman"/>
          <w:color w:val="000000" w:themeColor="text1"/>
          <w:sz w:val="21"/>
          <w:szCs w:val="21"/>
        </w:rPr>
        <w:t>Little</w:t>
      </w:r>
      <w:r w:rsidRPr="00054C1C">
        <w:rPr>
          <w:rFonts w:cs="Times New Roman" w:hint="eastAsia"/>
          <w:color w:val="000000" w:themeColor="text1"/>
          <w:sz w:val="21"/>
          <w:szCs w:val="21"/>
        </w:rPr>
        <w:t>,</w:t>
      </w:r>
      <w:r w:rsidRPr="00054C1C">
        <w:rPr>
          <w:rFonts w:cs="Times New Roman"/>
          <w:color w:val="000000" w:themeColor="text1"/>
          <w:sz w:val="21"/>
          <w:szCs w:val="21"/>
        </w:rPr>
        <w:t>D.Learner autonomy:Definitions,issues and problems[M].Dulin:Authentik</w:t>
      </w:r>
      <w:r w:rsidRPr="00054C1C">
        <w:rPr>
          <w:rFonts w:cs="Times New Roman" w:hint="eastAsia"/>
          <w:color w:val="000000" w:themeColor="text1"/>
          <w:sz w:val="21"/>
          <w:szCs w:val="21"/>
        </w:rPr>
        <w:t>,</w:t>
      </w:r>
      <w:r w:rsidRPr="00054C1C">
        <w:rPr>
          <w:rFonts w:cs="Times New Roman"/>
          <w:color w:val="000000" w:themeColor="text1"/>
          <w:sz w:val="21"/>
          <w:szCs w:val="21"/>
        </w:rPr>
        <w:t>1991</w:t>
      </w:r>
      <w:r w:rsidRPr="00054C1C">
        <w:rPr>
          <w:rFonts w:cs="Times New Roman" w:hint="eastAsia"/>
          <w:color w:val="000000" w:themeColor="text1"/>
          <w:sz w:val="21"/>
          <w:szCs w:val="21"/>
        </w:rPr>
        <w:t>:</w:t>
      </w:r>
      <w:r w:rsidRPr="00054C1C">
        <w:rPr>
          <w:rFonts w:cs="Times New Roman"/>
          <w:color w:val="000000" w:themeColor="text1"/>
          <w:sz w:val="21"/>
          <w:szCs w:val="21"/>
        </w:rPr>
        <w:t>43</w:t>
      </w:r>
      <w:r w:rsidRPr="00054C1C">
        <w:rPr>
          <w:rFonts w:cs="Times New Roman" w:hint="eastAsia"/>
          <w:color w:val="000000" w:themeColor="text1"/>
          <w:sz w:val="21"/>
          <w:szCs w:val="21"/>
        </w:rPr>
        <w:t>.</w:t>
      </w:r>
    </w:p>
    <w:p w:rsidR="00D67787" w:rsidRPr="00054C1C" w:rsidRDefault="004C40DB">
      <w:pPr>
        <w:wordWrap w:val="0"/>
        <w:rPr>
          <w:rFonts w:cs="Times New Roman"/>
          <w:color w:val="000000" w:themeColor="text1"/>
          <w:sz w:val="21"/>
          <w:szCs w:val="21"/>
        </w:rPr>
      </w:pPr>
      <w:r w:rsidRPr="00054C1C">
        <w:rPr>
          <w:rFonts w:cs="Times New Roman"/>
          <w:color w:val="000000" w:themeColor="text1"/>
          <w:sz w:val="21"/>
          <w:szCs w:val="21"/>
        </w:rPr>
        <w:t>[</w:t>
      </w:r>
      <w:r w:rsidRPr="00054C1C">
        <w:rPr>
          <w:rFonts w:cs="Times New Roman" w:hint="eastAsia"/>
          <w:color w:val="000000" w:themeColor="text1"/>
          <w:sz w:val="21"/>
          <w:szCs w:val="21"/>
        </w:rPr>
        <w:t>12</w:t>
      </w:r>
      <w:r w:rsidRPr="00054C1C">
        <w:rPr>
          <w:rFonts w:cs="Times New Roman"/>
          <w:color w:val="000000" w:themeColor="text1"/>
          <w:sz w:val="21"/>
          <w:szCs w:val="21"/>
        </w:rPr>
        <w:t>]Littlewood</w:t>
      </w:r>
      <w:r w:rsidRPr="00054C1C">
        <w:rPr>
          <w:rFonts w:cs="Times New Roman" w:hint="eastAsia"/>
          <w:color w:val="000000" w:themeColor="text1"/>
          <w:sz w:val="21"/>
          <w:szCs w:val="21"/>
        </w:rPr>
        <w:t>,</w:t>
      </w:r>
      <w:r w:rsidRPr="00054C1C">
        <w:rPr>
          <w:rFonts w:cs="Times New Roman"/>
          <w:color w:val="000000" w:themeColor="text1"/>
          <w:sz w:val="21"/>
          <w:szCs w:val="21"/>
        </w:rPr>
        <w:t>W</w:t>
      </w:r>
      <w:r w:rsidRPr="00054C1C">
        <w:rPr>
          <w:rFonts w:cs="Times New Roman" w:hint="eastAsia"/>
          <w:color w:val="000000" w:themeColor="text1"/>
          <w:sz w:val="21"/>
          <w:szCs w:val="21"/>
        </w:rPr>
        <w:t>.</w:t>
      </w:r>
      <w:r w:rsidRPr="00054C1C">
        <w:rPr>
          <w:rFonts w:cs="Times New Roman"/>
          <w:color w:val="000000" w:themeColor="text1"/>
          <w:sz w:val="21"/>
          <w:szCs w:val="21"/>
        </w:rPr>
        <w:t>Defining and developing autonomy in East</w:t>
      </w:r>
      <w:r w:rsidRPr="00054C1C">
        <w:rPr>
          <w:rFonts w:cs="Times New Roman" w:hint="eastAsia"/>
          <w:color w:val="000000" w:themeColor="text1"/>
          <w:sz w:val="21"/>
          <w:szCs w:val="21"/>
        </w:rPr>
        <w:t xml:space="preserve"> </w:t>
      </w:r>
      <w:r w:rsidRPr="00054C1C">
        <w:rPr>
          <w:rFonts w:cs="Times New Roman"/>
          <w:color w:val="000000" w:themeColor="text1"/>
          <w:sz w:val="21"/>
          <w:szCs w:val="21"/>
        </w:rPr>
        <w:t>Asian contexts</w:t>
      </w:r>
      <w:r w:rsidRPr="00054C1C">
        <w:rPr>
          <w:rFonts w:cs="Times New Roman" w:hint="eastAsia"/>
          <w:color w:val="000000" w:themeColor="text1"/>
          <w:sz w:val="21"/>
          <w:szCs w:val="21"/>
        </w:rPr>
        <w:t>[</w:t>
      </w:r>
      <w:r w:rsidRPr="00054C1C">
        <w:rPr>
          <w:rFonts w:cs="Times New Roman"/>
          <w:color w:val="000000" w:themeColor="text1"/>
          <w:sz w:val="21"/>
          <w:szCs w:val="21"/>
        </w:rPr>
        <w:t>J</w:t>
      </w:r>
      <w:r w:rsidRPr="00054C1C">
        <w:rPr>
          <w:rFonts w:cs="Times New Roman" w:hint="eastAsia"/>
          <w:color w:val="000000" w:themeColor="text1"/>
          <w:sz w:val="21"/>
          <w:szCs w:val="21"/>
        </w:rPr>
        <w:t>].</w:t>
      </w:r>
      <w:r w:rsidRPr="00054C1C">
        <w:rPr>
          <w:rFonts w:cs="Times New Roman"/>
          <w:color w:val="000000" w:themeColor="text1"/>
          <w:sz w:val="21"/>
          <w:szCs w:val="21"/>
        </w:rPr>
        <w:t xml:space="preserve">Applied </w:t>
      </w:r>
      <w:r w:rsidRPr="00054C1C">
        <w:rPr>
          <w:rFonts w:cs="Times New Roman" w:hint="eastAsia"/>
          <w:color w:val="000000" w:themeColor="text1"/>
          <w:sz w:val="21"/>
          <w:szCs w:val="21"/>
        </w:rPr>
        <w:t xml:space="preserve">    </w:t>
      </w:r>
      <w:r w:rsidRPr="00054C1C">
        <w:rPr>
          <w:rFonts w:cs="Times New Roman"/>
          <w:color w:val="000000" w:themeColor="text1"/>
          <w:sz w:val="21"/>
          <w:szCs w:val="21"/>
        </w:rPr>
        <w:t>Linguists</w:t>
      </w:r>
      <w:r w:rsidRPr="00054C1C">
        <w:rPr>
          <w:rFonts w:cs="Times New Roman" w:hint="eastAsia"/>
          <w:color w:val="000000" w:themeColor="text1"/>
          <w:sz w:val="21"/>
          <w:szCs w:val="21"/>
        </w:rPr>
        <w:t>,</w:t>
      </w:r>
      <w:r w:rsidRPr="00054C1C">
        <w:rPr>
          <w:rFonts w:cs="Times New Roman"/>
          <w:color w:val="000000" w:themeColor="text1"/>
          <w:sz w:val="21"/>
          <w:szCs w:val="21"/>
        </w:rPr>
        <w:t>1999</w:t>
      </w:r>
      <w:r w:rsidRPr="00054C1C">
        <w:rPr>
          <w:rFonts w:cs="Times New Roman" w:hint="eastAsia"/>
          <w:color w:val="000000" w:themeColor="text1"/>
          <w:sz w:val="21"/>
          <w:szCs w:val="21"/>
        </w:rPr>
        <w:t>,</w:t>
      </w:r>
      <w:r w:rsidRPr="00054C1C">
        <w:rPr>
          <w:rFonts w:cs="Times New Roman"/>
          <w:color w:val="000000" w:themeColor="text1"/>
          <w:sz w:val="21"/>
          <w:szCs w:val="21"/>
        </w:rPr>
        <w:t>20(1)</w:t>
      </w:r>
      <w:r w:rsidRPr="00054C1C">
        <w:rPr>
          <w:rFonts w:cs="Times New Roman" w:hint="eastAsia"/>
          <w:color w:val="000000" w:themeColor="text1"/>
          <w:sz w:val="21"/>
          <w:szCs w:val="21"/>
        </w:rPr>
        <w:t>:</w:t>
      </w:r>
      <w:r w:rsidRPr="00054C1C">
        <w:rPr>
          <w:rFonts w:cs="Times New Roman"/>
          <w:color w:val="000000" w:themeColor="text1"/>
          <w:sz w:val="21"/>
          <w:szCs w:val="21"/>
        </w:rPr>
        <w:t>71</w:t>
      </w:r>
      <w:r w:rsidRPr="00054C1C">
        <w:rPr>
          <w:rFonts w:cs="Times New Roman" w:hint="eastAsia"/>
          <w:color w:val="000000" w:themeColor="text1"/>
          <w:sz w:val="21"/>
          <w:szCs w:val="21"/>
        </w:rPr>
        <w:t>-</w:t>
      </w:r>
      <w:r w:rsidRPr="00054C1C">
        <w:rPr>
          <w:rFonts w:cs="Times New Roman"/>
          <w:color w:val="000000" w:themeColor="text1"/>
          <w:sz w:val="21"/>
          <w:szCs w:val="21"/>
        </w:rPr>
        <w:t>94</w:t>
      </w:r>
      <w:r w:rsidRPr="00054C1C">
        <w:rPr>
          <w:rFonts w:cs="Times New Roman"/>
          <w:color w:val="000000" w:themeColor="text1"/>
          <w:sz w:val="21"/>
          <w:szCs w:val="21"/>
        </w:rPr>
        <w:t>．</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[13]Piaget.J.Constructivism[M].London:Knowledge Technique Press,1968:57.</w:t>
      </w:r>
    </w:p>
    <w:p w:rsidR="00D67787" w:rsidRPr="00054C1C" w:rsidRDefault="004C40DB">
      <w:pPr>
        <w:wordWrap w:val="0"/>
        <w:rPr>
          <w:rFonts w:cs="Times New Roman"/>
          <w:color w:val="000000" w:themeColor="text1"/>
          <w:sz w:val="21"/>
          <w:szCs w:val="21"/>
        </w:rPr>
      </w:pPr>
      <w:r w:rsidRPr="00054C1C">
        <w:rPr>
          <w:rFonts w:cs="Times New Roman" w:hint="eastAsia"/>
          <w:color w:val="000000" w:themeColor="text1"/>
          <w:sz w:val="21"/>
          <w:szCs w:val="21"/>
        </w:rPr>
        <w:t>[14]</w:t>
      </w:r>
      <w:r w:rsidRPr="00054C1C">
        <w:rPr>
          <w:rFonts w:hint="eastAsia"/>
          <w:color w:val="000000" w:themeColor="text1"/>
          <w:sz w:val="21"/>
          <w:szCs w:val="21"/>
        </w:rPr>
        <w:t>Flavell,J.H.Metacognition and Cognitive Monitoring:A New Area of Cognitive         Developmental Inquiry[J].American Psychologist,1979,34(10):906-911.</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[15]</w:t>
      </w:r>
      <w:r w:rsidRPr="00054C1C">
        <w:rPr>
          <w:rFonts w:cs="Times New Roman" w:hint="eastAsia"/>
          <w:color w:val="000000" w:themeColor="text1"/>
          <w:sz w:val="21"/>
          <w:szCs w:val="21"/>
        </w:rPr>
        <w:t>姜艳玲</w:t>
      </w:r>
      <w:r w:rsidRPr="00054C1C">
        <w:rPr>
          <w:rFonts w:cs="Times New Roman" w:hint="eastAsia"/>
          <w:color w:val="000000" w:themeColor="text1"/>
          <w:sz w:val="21"/>
          <w:szCs w:val="21"/>
        </w:rPr>
        <w:t>,</w:t>
      </w:r>
      <w:r w:rsidRPr="00054C1C">
        <w:rPr>
          <w:rFonts w:cs="Times New Roman" w:hint="eastAsia"/>
          <w:color w:val="000000" w:themeColor="text1"/>
          <w:sz w:val="21"/>
          <w:szCs w:val="21"/>
        </w:rPr>
        <w:t>徐彤</w:t>
      </w:r>
      <w:r w:rsidRPr="00054C1C">
        <w:rPr>
          <w:rFonts w:cs="Times New Roman" w:hint="eastAsia"/>
          <w:color w:val="000000" w:themeColor="text1"/>
          <w:sz w:val="21"/>
          <w:szCs w:val="21"/>
        </w:rPr>
        <w:t>.</w:t>
      </w:r>
      <w:r w:rsidRPr="00054C1C">
        <w:rPr>
          <w:rFonts w:cs="Times New Roman" w:hint="eastAsia"/>
          <w:color w:val="000000" w:themeColor="text1"/>
          <w:sz w:val="21"/>
          <w:szCs w:val="21"/>
        </w:rPr>
        <w:t>学习成效金字塔理论在翻转课堂中的应用与实践</w:t>
      </w:r>
      <w:r w:rsidRPr="00054C1C">
        <w:rPr>
          <w:rFonts w:cs="Times New Roman" w:hint="eastAsia"/>
          <w:color w:val="000000" w:themeColor="text1"/>
          <w:sz w:val="21"/>
          <w:szCs w:val="21"/>
        </w:rPr>
        <w:t>[J].</w:t>
      </w:r>
      <w:r w:rsidRPr="00054C1C">
        <w:rPr>
          <w:rFonts w:cs="Times New Roman" w:hint="eastAsia"/>
          <w:color w:val="000000" w:themeColor="text1"/>
          <w:sz w:val="21"/>
          <w:szCs w:val="21"/>
        </w:rPr>
        <w:t>中国电化教育</w:t>
      </w:r>
      <w:r w:rsidRPr="00054C1C">
        <w:rPr>
          <w:rFonts w:cs="Times New Roman" w:hint="eastAsia"/>
          <w:color w:val="000000" w:themeColor="text1"/>
          <w:sz w:val="21"/>
          <w:szCs w:val="21"/>
        </w:rPr>
        <w:t>,2014(7):133-138.</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[16]</w:t>
      </w:r>
      <w:r w:rsidRPr="00054C1C">
        <w:rPr>
          <w:rFonts w:cs="Times New Roman" w:hint="eastAsia"/>
          <w:color w:val="000000" w:themeColor="text1"/>
          <w:sz w:val="21"/>
          <w:szCs w:val="21"/>
        </w:rPr>
        <w:t>祝智庭</w:t>
      </w:r>
      <w:r w:rsidRPr="00054C1C">
        <w:rPr>
          <w:rFonts w:cs="Times New Roman" w:hint="eastAsia"/>
          <w:color w:val="000000" w:themeColor="text1"/>
          <w:sz w:val="21"/>
          <w:szCs w:val="21"/>
        </w:rPr>
        <w:t>,</w:t>
      </w:r>
      <w:r w:rsidRPr="00054C1C">
        <w:rPr>
          <w:rFonts w:cs="Times New Roman" w:hint="eastAsia"/>
          <w:color w:val="000000" w:themeColor="text1"/>
          <w:sz w:val="21"/>
          <w:szCs w:val="21"/>
        </w:rPr>
        <w:t>管珏琪</w:t>
      </w:r>
      <w:r w:rsidRPr="00054C1C">
        <w:rPr>
          <w:rFonts w:cs="Times New Roman" w:hint="eastAsia"/>
          <w:color w:val="000000" w:themeColor="text1"/>
          <w:sz w:val="21"/>
          <w:szCs w:val="21"/>
        </w:rPr>
        <w:t>,</w:t>
      </w:r>
      <w:r w:rsidRPr="00054C1C">
        <w:rPr>
          <w:rFonts w:cs="Times New Roman" w:hint="eastAsia"/>
          <w:color w:val="000000" w:themeColor="text1"/>
          <w:sz w:val="21"/>
          <w:szCs w:val="21"/>
        </w:rPr>
        <w:t>邱慧娴</w:t>
      </w:r>
      <w:r w:rsidRPr="00054C1C">
        <w:rPr>
          <w:rFonts w:cs="Times New Roman" w:hint="eastAsia"/>
          <w:color w:val="000000" w:themeColor="text1"/>
          <w:sz w:val="21"/>
          <w:szCs w:val="21"/>
        </w:rPr>
        <w:t>.</w:t>
      </w:r>
      <w:r w:rsidRPr="00054C1C">
        <w:rPr>
          <w:rFonts w:cs="Times New Roman" w:hint="eastAsia"/>
          <w:color w:val="000000" w:themeColor="text1"/>
          <w:sz w:val="21"/>
          <w:szCs w:val="21"/>
        </w:rPr>
        <w:t>翻转课堂国内应用实践与反思</w:t>
      </w:r>
      <w:r w:rsidRPr="00054C1C">
        <w:rPr>
          <w:rFonts w:cs="Times New Roman" w:hint="eastAsia"/>
          <w:color w:val="000000" w:themeColor="text1"/>
          <w:sz w:val="21"/>
          <w:szCs w:val="21"/>
        </w:rPr>
        <w:t>[J].</w:t>
      </w:r>
      <w:r w:rsidRPr="00054C1C">
        <w:rPr>
          <w:rFonts w:cs="Times New Roman" w:hint="eastAsia"/>
          <w:color w:val="000000" w:themeColor="text1"/>
          <w:sz w:val="21"/>
          <w:szCs w:val="21"/>
        </w:rPr>
        <w:t>电化教育研究</w:t>
      </w:r>
      <w:r w:rsidRPr="00054C1C">
        <w:rPr>
          <w:rFonts w:cs="Times New Roman" w:hint="eastAsia"/>
          <w:color w:val="000000" w:themeColor="text1"/>
          <w:sz w:val="21"/>
          <w:szCs w:val="21"/>
        </w:rPr>
        <w:t>,2015(06):66-72.</w:t>
      </w:r>
    </w:p>
    <w:p w:rsidR="00D67787" w:rsidRPr="00054C1C" w:rsidRDefault="004C40DB">
      <w:pPr>
        <w:rPr>
          <w:rFonts w:cs="Times New Roman"/>
          <w:color w:val="000000" w:themeColor="text1"/>
          <w:sz w:val="21"/>
          <w:szCs w:val="21"/>
        </w:rPr>
      </w:pPr>
      <w:r w:rsidRPr="00054C1C">
        <w:rPr>
          <w:rFonts w:cs="Times New Roman" w:hint="eastAsia"/>
          <w:color w:val="000000" w:themeColor="text1"/>
          <w:sz w:val="21"/>
          <w:szCs w:val="21"/>
        </w:rPr>
        <w:t>[17]</w:t>
      </w:r>
      <w:r w:rsidRPr="00054C1C">
        <w:rPr>
          <w:rFonts w:cs="Times New Roman" w:hint="eastAsia"/>
          <w:color w:val="000000" w:themeColor="text1"/>
          <w:sz w:val="21"/>
          <w:szCs w:val="21"/>
        </w:rPr>
        <w:t>杨晓宏</w:t>
      </w:r>
      <w:r w:rsidRPr="00054C1C">
        <w:rPr>
          <w:rFonts w:cs="Times New Roman" w:hint="eastAsia"/>
          <w:color w:val="000000" w:themeColor="text1"/>
          <w:sz w:val="21"/>
          <w:szCs w:val="21"/>
        </w:rPr>
        <w:t>,</w:t>
      </w:r>
      <w:r w:rsidRPr="00054C1C">
        <w:rPr>
          <w:rFonts w:cs="Times New Roman" w:hint="eastAsia"/>
          <w:color w:val="000000" w:themeColor="text1"/>
          <w:sz w:val="21"/>
          <w:szCs w:val="21"/>
        </w:rPr>
        <w:t>党建宁</w:t>
      </w:r>
      <w:r w:rsidRPr="00054C1C">
        <w:rPr>
          <w:rFonts w:cs="Times New Roman" w:hint="eastAsia"/>
          <w:color w:val="000000" w:themeColor="text1"/>
          <w:sz w:val="21"/>
          <w:szCs w:val="21"/>
        </w:rPr>
        <w:t>.</w:t>
      </w:r>
      <w:r w:rsidRPr="00054C1C">
        <w:rPr>
          <w:rFonts w:cs="Times New Roman" w:hint="eastAsia"/>
          <w:color w:val="000000" w:themeColor="text1"/>
          <w:sz w:val="21"/>
          <w:szCs w:val="21"/>
        </w:rPr>
        <w:t>翻转课堂教学模式本土化策略研究——基于中美教育文化差异比较的视角</w:t>
      </w:r>
      <w:r w:rsidRPr="00054C1C">
        <w:rPr>
          <w:rFonts w:cs="Times New Roman" w:hint="eastAsia"/>
          <w:color w:val="000000" w:themeColor="text1"/>
          <w:sz w:val="21"/>
          <w:szCs w:val="21"/>
        </w:rPr>
        <w:t>[J].</w:t>
      </w:r>
      <w:r w:rsidRPr="00054C1C">
        <w:rPr>
          <w:rFonts w:cs="Times New Roman" w:hint="eastAsia"/>
          <w:color w:val="000000" w:themeColor="text1"/>
          <w:sz w:val="21"/>
          <w:szCs w:val="21"/>
        </w:rPr>
        <w:t>中国电化教育</w:t>
      </w:r>
      <w:r w:rsidRPr="00054C1C">
        <w:rPr>
          <w:rFonts w:cs="Times New Roman" w:hint="eastAsia"/>
          <w:color w:val="000000" w:themeColor="text1"/>
          <w:sz w:val="21"/>
          <w:szCs w:val="21"/>
        </w:rPr>
        <w:t>,2014(11):101-110.</w:t>
      </w:r>
    </w:p>
    <w:p w:rsidR="00D67787" w:rsidRPr="00054C1C" w:rsidRDefault="00D67787">
      <w:pPr>
        <w:rPr>
          <w:rFonts w:cs="Times New Roman"/>
          <w:color w:val="000000" w:themeColor="text1"/>
          <w:sz w:val="21"/>
          <w:szCs w:val="21"/>
        </w:rPr>
      </w:pPr>
    </w:p>
    <w:p w:rsidR="00D67787" w:rsidRPr="00054C1C" w:rsidRDefault="004C40DB">
      <w:pPr>
        <w:jc w:val="center"/>
        <w:rPr>
          <w:rFonts w:cs="Times New Roman"/>
          <w:b/>
          <w:bCs/>
          <w:color w:val="000000" w:themeColor="text1"/>
          <w:sz w:val="28"/>
          <w:szCs w:val="28"/>
        </w:rPr>
      </w:pPr>
      <w:r w:rsidRPr="00054C1C">
        <w:rPr>
          <w:rFonts w:cs="Times New Roman" w:hint="eastAsia"/>
          <w:b/>
          <w:bCs/>
          <w:color w:val="000000" w:themeColor="text1"/>
          <w:sz w:val="28"/>
          <w:szCs w:val="28"/>
        </w:rPr>
        <w:t>An Empirical Study on the Effect of Flipped Classroom on the English Autonomous Learning Ability of Non-English Major College Students</w:t>
      </w:r>
    </w:p>
    <w:p w:rsidR="00D67787" w:rsidRPr="00054C1C" w:rsidRDefault="0028322F">
      <w:pPr>
        <w:spacing w:line="360" w:lineRule="auto"/>
        <w:jc w:val="center"/>
        <w:rPr>
          <w:rFonts w:eastAsia="楷体"/>
          <w:color w:val="000000" w:themeColor="text1"/>
          <w:sz w:val="24"/>
          <w:szCs w:val="24"/>
        </w:rPr>
      </w:pPr>
      <w:r>
        <w:rPr>
          <w:rFonts w:eastAsia="楷体" w:hint="eastAsia"/>
          <w:color w:val="000000" w:themeColor="text1"/>
          <w:sz w:val="24"/>
          <w:szCs w:val="24"/>
        </w:rPr>
        <w:t>LING Dong</w:t>
      </w:r>
      <w:r w:rsidR="004C40DB" w:rsidRPr="00054C1C">
        <w:rPr>
          <w:rFonts w:eastAsia="楷体" w:hint="eastAsia"/>
          <w:color w:val="000000" w:themeColor="text1"/>
          <w:sz w:val="24"/>
          <w:szCs w:val="24"/>
        </w:rPr>
        <w:t xml:space="preserve">mei </w:t>
      </w:r>
      <w:r w:rsidR="004C40DB" w:rsidRPr="00054C1C">
        <w:rPr>
          <w:rFonts w:asciiTheme="minorEastAsia" w:hAnsiTheme="minorEastAsia" w:cstheme="minorEastAsia" w:hint="eastAsia"/>
          <w:color w:val="000000" w:themeColor="text1"/>
          <w:sz w:val="21"/>
          <w:szCs w:val="21"/>
          <w:vertAlign w:val="superscript"/>
        </w:rPr>
        <w:t xml:space="preserve">1 </w:t>
      </w:r>
      <w:r w:rsidR="004C40DB" w:rsidRPr="00054C1C">
        <w:rPr>
          <w:rFonts w:eastAsia="楷体" w:hint="eastAsia"/>
          <w:color w:val="000000" w:themeColor="text1"/>
          <w:sz w:val="24"/>
          <w:szCs w:val="24"/>
        </w:rPr>
        <w:t xml:space="preserve">, </w:t>
      </w:r>
      <w:r w:rsidR="004C40DB" w:rsidRPr="00054C1C">
        <w:rPr>
          <w:rFonts w:eastAsia="楷体"/>
          <w:color w:val="000000" w:themeColor="text1"/>
          <w:sz w:val="24"/>
          <w:szCs w:val="24"/>
        </w:rPr>
        <w:t>WANG</w:t>
      </w:r>
      <w:r w:rsidR="004C40DB" w:rsidRPr="00054C1C">
        <w:rPr>
          <w:rFonts w:eastAsia="楷体" w:hint="eastAsia"/>
          <w:color w:val="000000" w:themeColor="text1"/>
          <w:sz w:val="24"/>
          <w:szCs w:val="24"/>
        </w:rPr>
        <w:t xml:space="preserve"> </w:t>
      </w:r>
      <w:r w:rsidR="004C40DB" w:rsidRPr="00054C1C">
        <w:rPr>
          <w:rFonts w:eastAsia="楷体"/>
          <w:color w:val="000000" w:themeColor="text1"/>
          <w:sz w:val="24"/>
          <w:szCs w:val="24"/>
        </w:rPr>
        <w:t>Zumeng</w:t>
      </w:r>
      <w:r w:rsidR="004C40DB" w:rsidRPr="00054C1C">
        <w:rPr>
          <w:rFonts w:asciiTheme="minorEastAsia" w:hAnsiTheme="minorEastAsia" w:cstheme="minorEastAsia" w:hint="eastAsia"/>
          <w:color w:val="000000" w:themeColor="text1"/>
          <w:sz w:val="21"/>
          <w:szCs w:val="21"/>
          <w:vertAlign w:val="superscript"/>
        </w:rPr>
        <w:t xml:space="preserve"> 2</w:t>
      </w:r>
      <w:r w:rsidR="004C40DB" w:rsidRPr="00054C1C">
        <w:rPr>
          <w:rFonts w:asciiTheme="minorEastAsia" w:hAnsiTheme="minorEastAsia" w:cstheme="minorEastAsia" w:hint="eastAsia"/>
          <w:color w:val="000000" w:themeColor="text1"/>
          <w:sz w:val="21"/>
          <w:szCs w:val="21"/>
        </w:rPr>
        <w:t xml:space="preserve"> </w:t>
      </w:r>
    </w:p>
    <w:p w:rsidR="00D67787" w:rsidRPr="00054C1C" w:rsidRDefault="004C40DB">
      <w:pPr>
        <w:spacing w:line="360" w:lineRule="auto"/>
        <w:jc w:val="center"/>
        <w:rPr>
          <w:rFonts w:eastAsia="楷体"/>
          <w:color w:val="000000" w:themeColor="text1"/>
        </w:rPr>
      </w:pPr>
      <w:r w:rsidRPr="00054C1C">
        <w:rPr>
          <w:rFonts w:eastAsia="楷体"/>
          <w:color w:val="000000" w:themeColor="text1"/>
        </w:rPr>
        <w:t>(</w:t>
      </w:r>
      <w:r w:rsidRPr="00054C1C">
        <w:rPr>
          <w:rFonts w:eastAsia="楷体"/>
          <w:i/>
          <w:iCs/>
          <w:color w:val="000000" w:themeColor="text1"/>
        </w:rPr>
        <w:t xml:space="preserve">College of </w:t>
      </w:r>
      <w:r w:rsidRPr="00054C1C">
        <w:rPr>
          <w:rFonts w:eastAsia="楷体" w:hint="eastAsia"/>
          <w:i/>
          <w:iCs/>
          <w:color w:val="000000" w:themeColor="text1"/>
        </w:rPr>
        <w:t>Foreign Language</w:t>
      </w:r>
      <w:r w:rsidRPr="00054C1C">
        <w:rPr>
          <w:rFonts w:eastAsia="楷体"/>
          <w:i/>
          <w:iCs/>
          <w:color w:val="000000" w:themeColor="text1"/>
        </w:rPr>
        <w:t>,</w:t>
      </w:r>
      <w:r w:rsidR="0028322F">
        <w:rPr>
          <w:rFonts w:eastAsia="楷体" w:hint="eastAsia"/>
          <w:i/>
          <w:iCs/>
          <w:color w:val="000000" w:themeColor="text1"/>
        </w:rPr>
        <w:t xml:space="preserve"> </w:t>
      </w:r>
      <w:r w:rsidRPr="00054C1C">
        <w:rPr>
          <w:rFonts w:eastAsia="楷体"/>
          <w:i/>
          <w:iCs/>
          <w:color w:val="000000" w:themeColor="text1"/>
        </w:rPr>
        <w:t>Kash</w:t>
      </w:r>
      <w:r w:rsidRPr="00054C1C">
        <w:rPr>
          <w:rFonts w:eastAsia="楷体" w:hint="eastAsia"/>
          <w:i/>
          <w:iCs/>
          <w:color w:val="000000" w:themeColor="text1"/>
        </w:rPr>
        <w:t>gar</w:t>
      </w:r>
      <w:r w:rsidRPr="00054C1C">
        <w:rPr>
          <w:rFonts w:eastAsia="楷体"/>
          <w:i/>
          <w:iCs/>
          <w:color w:val="000000" w:themeColor="text1"/>
        </w:rPr>
        <w:t xml:space="preserve"> Uni</w:t>
      </w:r>
      <w:r w:rsidRPr="00054C1C">
        <w:rPr>
          <w:rFonts w:eastAsia="楷体" w:hint="eastAsia"/>
          <w:i/>
          <w:iCs/>
          <w:color w:val="000000" w:themeColor="text1"/>
        </w:rPr>
        <w:t>v</w:t>
      </w:r>
      <w:r w:rsidRPr="00054C1C">
        <w:rPr>
          <w:rFonts w:eastAsia="楷体"/>
          <w:i/>
          <w:iCs/>
          <w:color w:val="000000" w:themeColor="text1"/>
        </w:rPr>
        <w:t>ersity,</w:t>
      </w:r>
      <w:r w:rsidR="0028322F">
        <w:rPr>
          <w:rFonts w:eastAsia="楷体" w:hint="eastAsia"/>
          <w:i/>
          <w:iCs/>
          <w:color w:val="000000" w:themeColor="text1"/>
        </w:rPr>
        <w:t xml:space="preserve"> </w:t>
      </w:r>
      <w:r w:rsidRPr="00054C1C">
        <w:rPr>
          <w:rFonts w:eastAsia="楷体"/>
          <w:i/>
          <w:iCs/>
          <w:color w:val="000000" w:themeColor="text1"/>
        </w:rPr>
        <w:t>Kashi 84400</w:t>
      </w:r>
      <w:r w:rsidRPr="00054C1C">
        <w:rPr>
          <w:rFonts w:eastAsia="楷体" w:hint="eastAsia"/>
          <w:i/>
          <w:iCs/>
          <w:color w:val="000000" w:themeColor="text1"/>
        </w:rPr>
        <w:t>6</w:t>
      </w:r>
      <w:r w:rsidRPr="00054C1C">
        <w:rPr>
          <w:rFonts w:eastAsia="楷体"/>
          <w:i/>
          <w:iCs/>
          <w:color w:val="000000" w:themeColor="text1"/>
        </w:rPr>
        <w:t>,</w:t>
      </w:r>
      <w:r w:rsidRPr="00054C1C">
        <w:rPr>
          <w:rFonts w:eastAsia="楷体" w:hint="eastAsia"/>
          <w:i/>
          <w:iCs/>
          <w:color w:val="000000" w:themeColor="text1"/>
        </w:rPr>
        <w:t>Xinjiang</w:t>
      </w:r>
      <w:r w:rsidRPr="00054C1C">
        <w:rPr>
          <w:rFonts w:eastAsia="楷体"/>
          <w:i/>
          <w:iCs/>
          <w:color w:val="000000" w:themeColor="text1"/>
        </w:rPr>
        <w:t>College of Education Science,</w:t>
      </w:r>
      <w:r w:rsidR="0028322F">
        <w:rPr>
          <w:rFonts w:eastAsia="楷体" w:hint="eastAsia"/>
          <w:i/>
          <w:iCs/>
          <w:color w:val="000000" w:themeColor="text1"/>
        </w:rPr>
        <w:t xml:space="preserve"> </w:t>
      </w:r>
      <w:r w:rsidRPr="00054C1C">
        <w:rPr>
          <w:rFonts w:eastAsia="楷体"/>
          <w:i/>
          <w:iCs/>
          <w:color w:val="000000" w:themeColor="text1"/>
        </w:rPr>
        <w:t>Kash</w:t>
      </w:r>
      <w:r w:rsidRPr="00054C1C">
        <w:rPr>
          <w:rFonts w:eastAsia="楷体" w:hint="eastAsia"/>
          <w:i/>
          <w:iCs/>
          <w:color w:val="000000" w:themeColor="text1"/>
        </w:rPr>
        <w:t>gar</w:t>
      </w:r>
      <w:r w:rsidRPr="00054C1C">
        <w:rPr>
          <w:rFonts w:eastAsia="楷体"/>
          <w:i/>
          <w:iCs/>
          <w:color w:val="000000" w:themeColor="text1"/>
        </w:rPr>
        <w:t xml:space="preserve"> Uni</w:t>
      </w:r>
      <w:r w:rsidRPr="00054C1C">
        <w:rPr>
          <w:rFonts w:eastAsia="楷体" w:hint="eastAsia"/>
          <w:i/>
          <w:iCs/>
          <w:color w:val="000000" w:themeColor="text1"/>
        </w:rPr>
        <w:t>v</w:t>
      </w:r>
      <w:r w:rsidRPr="00054C1C">
        <w:rPr>
          <w:rFonts w:eastAsia="楷体"/>
          <w:i/>
          <w:iCs/>
          <w:color w:val="000000" w:themeColor="text1"/>
        </w:rPr>
        <w:t>ersity,</w:t>
      </w:r>
      <w:r w:rsidR="0028322F">
        <w:rPr>
          <w:rFonts w:eastAsia="楷体" w:hint="eastAsia"/>
          <w:i/>
          <w:iCs/>
          <w:color w:val="000000" w:themeColor="text1"/>
        </w:rPr>
        <w:t xml:space="preserve"> </w:t>
      </w:r>
      <w:r w:rsidRPr="00054C1C">
        <w:rPr>
          <w:rFonts w:eastAsia="楷体"/>
          <w:i/>
          <w:iCs/>
          <w:color w:val="000000" w:themeColor="text1"/>
        </w:rPr>
        <w:t>Kashi 84400</w:t>
      </w:r>
      <w:r w:rsidRPr="00054C1C">
        <w:rPr>
          <w:rFonts w:eastAsia="楷体" w:hint="eastAsia"/>
          <w:i/>
          <w:iCs/>
          <w:color w:val="000000" w:themeColor="text1"/>
        </w:rPr>
        <w:t>6</w:t>
      </w:r>
      <w:r w:rsidRPr="00054C1C">
        <w:rPr>
          <w:rFonts w:eastAsia="楷体"/>
          <w:i/>
          <w:iCs/>
          <w:color w:val="000000" w:themeColor="text1"/>
        </w:rPr>
        <w:t>,</w:t>
      </w:r>
      <w:r w:rsidRPr="00054C1C">
        <w:rPr>
          <w:rFonts w:eastAsia="楷体" w:hint="eastAsia"/>
          <w:i/>
          <w:iCs/>
          <w:color w:val="000000" w:themeColor="text1"/>
        </w:rPr>
        <w:t>Xinjiang</w:t>
      </w:r>
      <w:r w:rsidRPr="00054C1C">
        <w:rPr>
          <w:rFonts w:eastAsia="楷体"/>
          <w:color w:val="000000" w:themeColor="text1"/>
        </w:rPr>
        <w:t>)</w:t>
      </w:r>
    </w:p>
    <w:p w:rsidR="00D67787" w:rsidRPr="00054C1C" w:rsidRDefault="004C40DB">
      <w:pPr>
        <w:spacing w:line="360" w:lineRule="auto"/>
        <w:jc w:val="left"/>
        <w:rPr>
          <w:rFonts w:eastAsia="楷体"/>
          <w:color w:val="000000" w:themeColor="text1"/>
        </w:rPr>
      </w:pPr>
      <w:r w:rsidRPr="00054C1C">
        <w:rPr>
          <w:rFonts w:eastAsia="楷体" w:hint="eastAsia"/>
          <w:b/>
          <w:bCs/>
          <w:color w:val="000000" w:themeColor="text1"/>
        </w:rPr>
        <w:t>Abstract:</w:t>
      </w:r>
      <w:r w:rsidR="0028322F">
        <w:rPr>
          <w:rFonts w:eastAsia="楷体" w:hint="eastAsia"/>
          <w:b/>
          <w:bCs/>
          <w:color w:val="000000" w:themeColor="text1"/>
        </w:rPr>
        <w:t xml:space="preserve"> Since t</w:t>
      </w:r>
      <w:r w:rsidRPr="00054C1C">
        <w:rPr>
          <w:rFonts w:eastAsia="楷体" w:hint="eastAsia"/>
          <w:color w:val="000000" w:themeColor="text1"/>
        </w:rPr>
        <w:t>he tr</w:t>
      </w:r>
      <w:r w:rsidR="0028322F">
        <w:rPr>
          <w:rFonts w:eastAsia="楷体" w:hint="eastAsia"/>
          <w:color w:val="000000" w:themeColor="text1"/>
        </w:rPr>
        <w:t>aditional teaching model was</w:t>
      </w:r>
      <w:r w:rsidRPr="00054C1C">
        <w:rPr>
          <w:rFonts w:eastAsia="楷体" w:hint="eastAsia"/>
          <w:color w:val="000000" w:themeColor="text1"/>
        </w:rPr>
        <w:t xml:space="preserve"> adopted in college English class,</w:t>
      </w:r>
      <w:r w:rsidR="0028322F">
        <w:rPr>
          <w:rFonts w:eastAsia="楷体" w:hint="eastAsia"/>
          <w:color w:val="000000" w:themeColor="text1"/>
        </w:rPr>
        <w:t xml:space="preserve"> </w:t>
      </w:r>
      <w:r w:rsidRPr="00054C1C">
        <w:rPr>
          <w:rFonts w:eastAsia="楷体" w:hint="eastAsia"/>
          <w:color w:val="000000" w:themeColor="text1"/>
        </w:rPr>
        <w:t>students</w:t>
      </w:r>
      <w:r w:rsidRPr="00054C1C">
        <w:rPr>
          <w:rFonts w:eastAsia="楷体"/>
          <w:color w:val="000000" w:themeColor="text1"/>
        </w:rPr>
        <w:t>’</w:t>
      </w:r>
      <w:r w:rsidRPr="00054C1C">
        <w:rPr>
          <w:rFonts w:eastAsia="楷体" w:hint="eastAsia"/>
          <w:color w:val="000000" w:themeColor="text1"/>
        </w:rPr>
        <w:t xml:space="preserve"> learning autonomy and enthusiasm </w:t>
      </w:r>
      <w:r w:rsidR="0028322F">
        <w:rPr>
          <w:rFonts w:eastAsia="楷体" w:hint="eastAsia"/>
          <w:color w:val="000000" w:themeColor="text1"/>
        </w:rPr>
        <w:t>have</w:t>
      </w:r>
      <w:r w:rsidRPr="00054C1C">
        <w:rPr>
          <w:rFonts w:eastAsia="楷体" w:hint="eastAsia"/>
          <w:color w:val="000000" w:themeColor="text1"/>
        </w:rPr>
        <w:t xml:space="preserve"> not significantly improved.</w:t>
      </w:r>
      <w:r w:rsidR="0028322F">
        <w:rPr>
          <w:rFonts w:eastAsia="楷体" w:hint="eastAsia"/>
          <w:color w:val="000000" w:themeColor="text1"/>
        </w:rPr>
        <w:t xml:space="preserve"> </w:t>
      </w:r>
      <w:r w:rsidRPr="00054C1C">
        <w:rPr>
          <w:rFonts w:eastAsia="楷体" w:hint="eastAsia"/>
          <w:color w:val="000000" w:themeColor="text1"/>
        </w:rPr>
        <w:t>With an investigation of current situation of non-English majors</w:t>
      </w:r>
      <w:r w:rsidRPr="00054C1C">
        <w:rPr>
          <w:rFonts w:eastAsia="楷体"/>
          <w:color w:val="000000" w:themeColor="text1"/>
        </w:rPr>
        <w:t>’</w:t>
      </w:r>
      <w:r w:rsidRPr="00054C1C">
        <w:rPr>
          <w:rFonts w:eastAsia="楷体" w:hint="eastAsia"/>
          <w:color w:val="000000" w:themeColor="text1"/>
        </w:rPr>
        <w:t xml:space="preserve"> autonomous learning ability,</w:t>
      </w:r>
      <w:r w:rsidR="0028322F">
        <w:rPr>
          <w:rFonts w:eastAsia="楷体" w:hint="eastAsia"/>
          <w:color w:val="000000" w:themeColor="text1"/>
        </w:rPr>
        <w:t xml:space="preserve"> </w:t>
      </w:r>
      <w:r w:rsidRPr="00054C1C">
        <w:rPr>
          <w:rFonts w:eastAsia="楷体" w:hint="eastAsia"/>
          <w:color w:val="000000" w:themeColor="text1"/>
        </w:rPr>
        <w:t>the author implemented the flipped classroom to a group of students in Kashgar University.</w:t>
      </w:r>
      <w:r w:rsidR="0028322F">
        <w:rPr>
          <w:rFonts w:eastAsia="楷体" w:hint="eastAsia"/>
          <w:color w:val="000000" w:themeColor="text1"/>
        </w:rPr>
        <w:t xml:space="preserve"> </w:t>
      </w:r>
      <w:r w:rsidRPr="00054C1C">
        <w:rPr>
          <w:rFonts w:eastAsia="楷体" w:hint="eastAsia"/>
          <w:color w:val="000000" w:themeColor="text1"/>
        </w:rPr>
        <w:t>Data collection was conducted mainly through questionnaire, observations and interviews.</w:t>
      </w:r>
      <w:r w:rsidR="0028322F">
        <w:rPr>
          <w:rFonts w:eastAsia="楷体" w:hint="eastAsia"/>
          <w:color w:val="000000" w:themeColor="text1"/>
        </w:rPr>
        <w:t xml:space="preserve"> </w:t>
      </w:r>
      <w:r w:rsidRPr="00054C1C">
        <w:rPr>
          <w:rFonts w:eastAsia="楷体" w:hint="eastAsia"/>
          <w:color w:val="000000" w:themeColor="text1"/>
        </w:rPr>
        <w:t>The experiment showed that the flipped classroom remarkably improved non-English majors</w:t>
      </w:r>
      <w:r w:rsidRPr="00054C1C">
        <w:rPr>
          <w:rFonts w:eastAsia="楷体"/>
          <w:color w:val="000000" w:themeColor="text1"/>
        </w:rPr>
        <w:t>’</w:t>
      </w:r>
      <w:r w:rsidRPr="00054C1C">
        <w:rPr>
          <w:rFonts w:eastAsia="楷体" w:hint="eastAsia"/>
          <w:color w:val="000000" w:themeColor="text1"/>
        </w:rPr>
        <w:t xml:space="preserve"> autonomous learning ability.</w:t>
      </w:r>
      <w:r w:rsidR="0028322F">
        <w:rPr>
          <w:rFonts w:eastAsia="楷体" w:hint="eastAsia"/>
          <w:color w:val="000000" w:themeColor="text1"/>
        </w:rPr>
        <w:t xml:space="preserve"> </w:t>
      </w:r>
      <w:r w:rsidRPr="00054C1C">
        <w:rPr>
          <w:rFonts w:eastAsia="楷体" w:hint="eastAsia"/>
          <w:color w:val="000000" w:themeColor="text1"/>
        </w:rPr>
        <w:t xml:space="preserve">This article gives us three enlightenments :first, the roles of teachers </w:t>
      </w:r>
      <w:r w:rsidR="0028322F">
        <w:rPr>
          <w:rFonts w:eastAsia="楷体" w:hint="eastAsia"/>
          <w:color w:val="000000" w:themeColor="text1"/>
        </w:rPr>
        <w:t xml:space="preserve">and students should be changed. </w:t>
      </w:r>
      <w:r w:rsidRPr="00054C1C">
        <w:rPr>
          <w:rFonts w:eastAsia="楷体" w:hint="eastAsia"/>
          <w:color w:val="000000" w:themeColor="text1"/>
        </w:rPr>
        <w:t>Second ,the information technology support should be provided. Third, the new evaluation system should be set up.</w:t>
      </w:r>
    </w:p>
    <w:p w:rsidR="00D67787" w:rsidRPr="00054C1C" w:rsidRDefault="004C40DB">
      <w:pPr>
        <w:rPr>
          <w:rFonts w:eastAsia="楷体"/>
          <w:color w:val="000000" w:themeColor="text1"/>
        </w:rPr>
      </w:pPr>
      <w:r w:rsidRPr="00054C1C">
        <w:rPr>
          <w:rFonts w:eastAsia="楷体" w:hint="eastAsia"/>
          <w:b/>
          <w:bCs/>
          <w:color w:val="000000" w:themeColor="text1"/>
        </w:rPr>
        <w:t>Key Words:</w:t>
      </w:r>
      <w:r w:rsidRPr="00054C1C">
        <w:rPr>
          <w:rFonts w:eastAsia="楷体" w:hint="eastAsia"/>
          <w:color w:val="000000" w:themeColor="text1"/>
        </w:rPr>
        <w:t xml:space="preserve"> non-English majors;</w:t>
      </w:r>
      <w:r w:rsidR="0028322F">
        <w:rPr>
          <w:rFonts w:eastAsia="楷体" w:hint="eastAsia"/>
          <w:color w:val="000000" w:themeColor="text1"/>
        </w:rPr>
        <w:t xml:space="preserve"> </w:t>
      </w:r>
      <w:r w:rsidRPr="00054C1C">
        <w:rPr>
          <w:rFonts w:eastAsia="楷体" w:hint="eastAsia"/>
          <w:color w:val="000000" w:themeColor="text1"/>
        </w:rPr>
        <w:t>the flipped classroom;</w:t>
      </w:r>
      <w:r w:rsidR="0028322F">
        <w:rPr>
          <w:rFonts w:eastAsia="楷体" w:hint="eastAsia"/>
          <w:color w:val="000000" w:themeColor="text1"/>
        </w:rPr>
        <w:t xml:space="preserve"> </w:t>
      </w:r>
      <w:r w:rsidRPr="00054C1C">
        <w:rPr>
          <w:rFonts w:eastAsia="楷体" w:hint="eastAsia"/>
          <w:color w:val="000000" w:themeColor="text1"/>
        </w:rPr>
        <w:t>autonomous learning</w:t>
      </w:r>
    </w:p>
    <w:p w:rsidR="00D67787" w:rsidRPr="00054C1C" w:rsidRDefault="00D67787">
      <w:pPr>
        <w:rPr>
          <w:rFonts w:eastAsia="楷体"/>
          <w:color w:val="000000" w:themeColor="text1"/>
        </w:rPr>
      </w:pPr>
    </w:p>
    <w:p w:rsidR="00D67787" w:rsidRPr="00054C1C" w:rsidRDefault="00D67787">
      <w:pPr>
        <w:rPr>
          <w:rFonts w:cs="Times New Roman"/>
          <w:color w:val="000000" w:themeColor="text1"/>
          <w:sz w:val="21"/>
          <w:szCs w:val="21"/>
        </w:rPr>
      </w:pPr>
    </w:p>
    <w:p w:rsidR="00D67787" w:rsidRPr="00054C1C" w:rsidRDefault="006E6D82">
      <w:pPr>
        <w:rPr>
          <w:color w:val="000000" w:themeColor="text1"/>
        </w:rPr>
      </w:pPr>
      <w:r>
        <w:rPr>
          <w:rFonts w:hint="eastAsia"/>
          <w:color w:val="000000" w:themeColor="text1"/>
        </w:rPr>
        <w:t>（责任编辑：王培英）</w:t>
      </w:r>
    </w:p>
    <w:sectPr w:rsidR="00D67787" w:rsidRPr="00054C1C" w:rsidSect="00751D6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69A" w:rsidRDefault="0090169A" w:rsidP="006E6D82">
      <w:r>
        <w:separator/>
      </w:r>
    </w:p>
  </w:endnote>
  <w:endnote w:type="continuationSeparator" w:id="1">
    <w:p w:rsidR="0090169A" w:rsidRDefault="0090169A" w:rsidP="006E6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ZSSK--GBK1-0">
    <w:altName w:val="宋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69A" w:rsidRDefault="0090169A" w:rsidP="006E6D82">
      <w:r>
        <w:separator/>
      </w:r>
    </w:p>
  </w:footnote>
  <w:footnote w:type="continuationSeparator" w:id="1">
    <w:p w:rsidR="0090169A" w:rsidRDefault="0090169A" w:rsidP="006E6D82">
      <w:r>
        <w:continuationSeparator/>
      </w:r>
    </w:p>
  </w:footnote>
  <w:footnote w:id="2">
    <w:p w:rsidR="006E6D82" w:rsidRDefault="006E6D82" w:rsidP="006E6D82">
      <w:pPr>
        <w:spacing w:line="240" w:lineRule="exact"/>
        <w:rPr>
          <w:rFonts w:hint="eastAsia"/>
          <w:color w:val="000000" w:themeColor="text1"/>
          <w:sz w:val="18"/>
          <w:szCs w:val="18"/>
        </w:rPr>
      </w:pPr>
      <w:r>
        <w:rPr>
          <w:rStyle w:val="a4"/>
        </w:rPr>
        <w:footnoteRef/>
      </w:r>
      <w:r>
        <w:rPr>
          <w:rFonts w:hint="eastAsia"/>
          <w:color w:val="000000" w:themeColor="text1"/>
          <w:sz w:val="18"/>
          <w:szCs w:val="18"/>
        </w:rPr>
        <w:t>收稿时间：</w:t>
      </w:r>
      <w:r>
        <w:rPr>
          <w:rFonts w:hint="eastAsia"/>
          <w:color w:val="000000" w:themeColor="text1"/>
          <w:sz w:val="18"/>
          <w:szCs w:val="18"/>
        </w:rPr>
        <w:t>2017</w:t>
      </w:r>
      <w:r>
        <w:rPr>
          <w:rFonts w:hint="eastAsia"/>
          <w:color w:val="000000" w:themeColor="text1"/>
          <w:sz w:val="18"/>
          <w:szCs w:val="18"/>
        </w:rPr>
        <w:t>年</w:t>
      </w:r>
      <w:r>
        <w:rPr>
          <w:rFonts w:hint="eastAsia"/>
          <w:color w:val="000000" w:themeColor="text1"/>
          <w:sz w:val="18"/>
          <w:szCs w:val="18"/>
        </w:rPr>
        <w:t>08</w:t>
      </w:r>
      <w:r>
        <w:rPr>
          <w:rFonts w:hint="eastAsia"/>
          <w:color w:val="000000" w:themeColor="text1"/>
          <w:sz w:val="18"/>
          <w:szCs w:val="18"/>
        </w:rPr>
        <w:t>月</w:t>
      </w:r>
      <w:r>
        <w:rPr>
          <w:rFonts w:hint="eastAsia"/>
          <w:color w:val="000000" w:themeColor="text1"/>
          <w:sz w:val="18"/>
          <w:szCs w:val="18"/>
        </w:rPr>
        <w:t>18</w:t>
      </w:r>
      <w:r>
        <w:rPr>
          <w:rFonts w:hint="eastAsia"/>
          <w:color w:val="000000" w:themeColor="text1"/>
          <w:sz w:val="18"/>
          <w:szCs w:val="18"/>
        </w:rPr>
        <w:t>日</w:t>
      </w:r>
    </w:p>
    <w:p w:rsidR="006E6D82" w:rsidRDefault="006E6D82" w:rsidP="006E6D82">
      <w:pPr>
        <w:pStyle w:val="a3"/>
        <w:spacing w:line="200" w:lineRule="exact"/>
        <w:rPr>
          <w:rFonts w:ascii="宋体" w:hAnsi="宋体" w:cs="宋体"/>
          <w:bCs/>
          <w:color w:val="000000" w:themeColor="text1"/>
          <w:szCs w:val="18"/>
        </w:rPr>
      </w:pPr>
      <w:r w:rsidRPr="00054C1C">
        <w:rPr>
          <w:rFonts w:hint="eastAsia"/>
          <w:color w:val="000000" w:themeColor="text1"/>
          <w:szCs w:val="18"/>
        </w:rPr>
        <w:t>作者简介：</w:t>
      </w:r>
      <w:r w:rsidRPr="00054C1C">
        <w:rPr>
          <w:rFonts w:ascii="宋体" w:hAnsi="宋体" w:cs="宋体" w:hint="eastAsia"/>
          <w:bCs/>
          <w:color w:val="000000" w:themeColor="text1"/>
          <w:szCs w:val="18"/>
        </w:rPr>
        <w:t>林冬梅（1982--），女，山东临沂人，英语语言文学博士，副教授，硕士生导师，从事语言学</w:t>
      </w:r>
    </w:p>
    <w:p w:rsidR="006E6D82" w:rsidRPr="006E6D82" w:rsidRDefault="006E6D82" w:rsidP="006E6D82">
      <w:pPr>
        <w:pStyle w:val="a3"/>
        <w:spacing w:line="200" w:lineRule="exact"/>
        <w:rPr>
          <w:rFonts w:hint="eastAsia"/>
          <w:color w:val="000000" w:themeColor="text1"/>
          <w:szCs w:val="18"/>
        </w:rPr>
      </w:pPr>
      <w:r w:rsidRPr="00054C1C">
        <w:rPr>
          <w:rFonts w:ascii="宋体" w:hAnsi="宋体" w:cs="宋体" w:hint="eastAsia"/>
          <w:bCs/>
          <w:color w:val="000000" w:themeColor="text1"/>
          <w:szCs w:val="18"/>
        </w:rPr>
        <w:t>及应用语言学、外语教育与教学研究。</w:t>
      </w:r>
      <w:r w:rsidRPr="00054C1C">
        <w:rPr>
          <w:rFonts w:hint="eastAsia"/>
          <w:color w:val="000000" w:themeColor="text1"/>
          <w:szCs w:val="18"/>
        </w:rPr>
        <w:t>王祖萌（</w:t>
      </w:r>
      <w:r w:rsidRPr="00054C1C">
        <w:rPr>
          <w:rFonts w:hint="eastAsia"/>
          <w:color w:val="000000" w:themeColor="text1"/>
          <w:szCs w:val="18"/>
        </w:rPr>
        <w:t>1993-</w:t>
      </w:r>
      <w:r w:rsidRPr="00054C1C">
        <w:rPr>
          <w:rFonts w:hint="eastAsia"/>
          <w:color w:val="000000" w:themeColor="text1"/>
          <w:szCs w:val="18"/>
        </w:rPr>
        <w:t>），女，湖北武汉人，喀什大学硕士研究生，从事英语课程与教学论研究。</w:t>
      </w:r>
      <w:bookmarkStart w:id="0" w:name="_GoBack"/>
      <w:bookmarkEnd w:id="0"/>
    </w:p>
    <w:p w:rsidR="006E6D82" w:rsidRPr="00054C1C" w:rsidRDefault="006E6D82" w:rsidP="006E6D82">
      <w:pPr>
        <w:spacing w:line="240" w:lineRule="exact"/>
        <w:rPr>
          <w:color w:val="000000" w:themeColor="text1"/>
          <w:sz w:val="18"/>
          <w:szCs w:val="18"/>
        </w:rPr>
      </w:pPr>
      <w:r w:rsidRPr="00054C1C">
        <w:rPr>
          <w:rFonts w:hint="eastAsia"/>
          <w:color w:val="000000" w:themeColor="text1"/>
          <w:sz w:val="18"/>
          <w:szCs w:val="18"/>
        </w:rPr>
        <w:t>基金项目：</w:t>
      </w:r>
      <w:r w:rsidRPr="00054C1C">
        <w:rPr>
          <w:rFonts w:ascii="Courier New" w:eastAsia="宋体" w:hAnsi="Courier New" w:cs="宋体"/>
          <w:color w:val="000000" w:themeColor="text1"/>
          <w:sz w:val="18"/>
          <w:szCs w:val="18"/>
        </w:rPr>
        <w:t>2016</w:t>
      </w:r>
      <w:r w:rsidRPr="00054C1C">
        <w:rPr>
          <w:rFonts w:ascii="Courier New" w:eastAsia="宋体" w:hAnsi="Courier New" w:cs="宋体"/>
          <w:color w:val="000000" w:themeColor="text1"/>
          <w:sz w:val="18"/>
          <w:szCs w:val="18"/>
        </w:rPr>
        <w:t>年</w:t>
      </w:r>
      <w:r w:rsidRPr="00054C1C">
        <w:rPr>
          <w:rFonts w:ascii="Courier New" w:eastAsia="宋体" w:hAnsi="Courier New" w:cs="宋体" w:hint="eastAsia"/>
          <w:color w:val="000000" w:themeColor="text1"/>
          <w:sz w:val="18"/>
          <w:szCs w:val="18"/>
        </w:rPr>
        <w:t>新疆维吾尔</w:t>
      </w:r>
      <w:r w:rsidRPr="00054C1C">
        <w:rPr>
          <w:rFonts w:ascii="Courier New" w:eastAsia="宋体" w:hAnsi="Courier New" w:cs="宋体"/>
          <w:color w:val="000000" w:themeColor="text1"/>
          <w:sz w:val="18"/>
          <w:szCs w:val="18"/>
        </w:rPr>
        <w:t>自治区高校大学外语教学改革研究</w:t>
      </w:r>
      <w:r w:rsidRPr="00054C1C">
        <w:rPr>
          <w:rFonts w:ascii="Courier New" w:eastAsia="宋体" w:hAnsi="Courier New" w:cs="宋体" w:hint="eastAsia"/>
          <w:color w:val="000000" w:themeColor="text1"/>
          <w:sz w:val="18"/>
          <w:szCs w:val="18"/>
        </w:rPr>
        <w:t>一般</w:t>
      </w:r>
      <w:r w:rsidRPr="00054C1C">
        <w:rPr>
          <w:rFonts w:ascii="Courier New" w:eastAsia="宋体" w:hAnsi="Courier New" w:cs="宋体"/>
          <w:color w:val="000000" w:themeColor="text1"/>
          <w:sz w:val="18"/>
          <w:szCs w:val="18"/>
        </w:rPr>
        <w:t>项目</w:t>
      </w:r>
      <w:r w:rsidRPr="00054C1C">
        <w:rPr>
          <w:rFonts w:ascii="Courier New" w:eastAsia="宋体" w:hAnsi="Courier New" w:cs="宋体" w:hint="eastAsia"/>
          <w:color w:val="000000" w:themeColor="text1"/>
          <w:sz w:val="18"/>
          <w:szCs w:val="18"/>
        </w:rPr>
        <w:t>最终研究成果“</w:t>
      </w:r>
      <w:r w:rsidRPr="00054C1C">
        <w:rPr>
          <w:rFonts w:ascii="宋体" w:eastAsia="宋体" w:hAnsi="宋体" w:cs="宋体" w:hint="eastAsia"/>
          <w:color w:val="000000" w:themeColor="text1"/>
          <w:sz w:val="18"/>
          <w:szCs w:val="18"/>
        </w:rPr>
        <w:t>翻转课堂视域下的大学英语教学模式改革研究”（</w:t>
      </w:r>
      <w:r w:rsidRPr="00054C1C">
        <w:rPr>
          <w:rFonts w:eastAsia="宋体" w:cs="Times New Roman"/>
          <w:color w:val="000000" w:themeColor="text1"/>
          <w:sz w:val="18"/>
          <w:szCs w:val="18"/>
        </w:rPr>
        <w:t>XJJYW2016G08</w:t>
      </w:r>
      <w:r w:rsidRPr="00054C1C">
        <w:rPr>
          <w:rFonts w:ascii="宋体" w:eastAsia="宋体" w:hAnsi="宋体" w:cs="宋体" w:hint="eastAsia"/>
          <w:color w:val="000000" w:themeColor="text1"/>
          <w:sz w:val="18"/>
          <w:szCs w:val="18"/>
        </w:rPr>
        <w:t>）；</w:t>
      </w:r>
      <w:r w:rsidRPr="00054C1C">
        <w:rPr>
          <w:rFonts w:hint="eastAsia"/>
          <w:color w:val="000000" w:themeColor="text1"/>
          <w:sz w:val="18"/>
          <w:szCs w:val="18"/>
        </w:rPr>
        <w:t>喀什大学研究生科研创新项目“翻转课堂促进南疆大学生英语自主学习能力的实证研究”（</w:t>
      </w:r>
      <w:r w:rsidRPr="00054C1C">
        <w:rPr>
          <w:rFonts w:ascii="Arial" w:eastAsia="宋体" w:hAnsi="Arial" w:cs="Arial"/>
          <w:color w:val="000000" w:themeColor="text1"/>
          <w:sz w:val="18"/>
          <w:szCs w:val="18"/>
        </w:rPr>
        <w:t>KSUGRI201615</w:t>
      </w:r>
      <w:r w:rsidRPr="00054C1C">
        <w:rPr>
          <w:rFonts w:hint="eastAsia"/>
          <w:color w:val="000000" w:themeColor="text1"/>
          <w:sz w:val="18"/>
          <w:szCs w:val="18"/>
        </w:rPr>
        <w:t>）。</w:t>
      </w:r>
    </w:p>
    <w:p w:rsidR="006E6D82" w:rsidRPr="006E6D82" w:rsidRDefault="006E6D82">
      <w:pPr>
        <w:pStyle w:val="a3"/>
        <w:rPr>
          <w:rFonts w:hint="eastAsi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5AA26"/>
    <w:multiLevelType w:val="singleLevel"/>
    <w:tmpl w:val="5885AA26"/>
    <w:lvl w:ilvl="0">
      <w:start w:val="1"/>
      <w:numFmt w:val="decimal"/>
      <w:suff w:val="nothing"/>
      <w:lvlText w:val="（%1."/>
      <w:lvlJc w:val="left"/>
    </w:lvl>
  </w:abstractNum>
  <w:abstractNum w:abstractNumId="1">
    <w:nsid w:val="58EA4F4A"/>
    <w:multiLevelType w:val="singleLevel"/>
    <w:tmpl w:val="58EA4F4A"/>
    <w:lvl w:ilvl="0">
      <w:start w:val="1"/>
      <w:numFmt w:val="decimal"/>
      <w:suff w:val="nothing"/>
      <w:lvlText w:val="%1."/>
      <w:lvlJc w:val="left"/>
    </w:lvl>
  </w:abstractNum>
  <w:abstractNum w:abstractNumId="2">
    <w:nsid w:val="58EB8B75"/>
    <w:multiLevelType w:val="singleLevel"/>
    <w:tmpl w:val="58EB8B75"/>
    <w:lvl w:ilvl="0">
      <w:start w:val="1"/>
      <w:numFmt w:val="decimal"/>
      <w:suff w:val="nothing"/>
      <w:lvlText w:val="%1."/>
      <w:lvlJc w:val="left"/>
    </w:lvl>
  </w:abstractNum>
  <w:abstractNum w:abstractNumId="3">
    <w:nsid w:val="592D8811"/>
    <w:multiLevelType w:val="singleLevel"/>
    <w:tmpl w:val="592D8811"/>
    <w:lvl w:ilvl="0">
      <w:start w:val="4"/>
      <w:numFmt w:val="chineseCounting"/>
      <w:suff w:val="nothing"/>
      <w:lvlText w:val="%1、"/>
      <w:lvlJc w:val="left"/>
    </w:lvl>
  </w:abstractNum>
  <w:abstractNum w:abstractNumId="4">
    <w:nsid w:val="592D9E02"/>
    <w:multiLevelType w:val="singleLevel"/>
    <w:tmpl w:val="592D9E02"/>
    <w:lvl w:ilvl="0">
      <w:start w:val="2"/>
      <w:numFmt w:val="chineseCounting"/>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54C1C"/>
    <w:rsid w:val="000F35DD"/>
    <w:rsid w:val="00172A27"/>
    <w:rsid w:val="0028322F"/>
    <w:rsid w:val="0030698A"/>
    <w:rsid w:val="004C40DB"/>
    <w:rsid w:val="006E6D82"/>
    <w:rsid w:val="00751D6B"/>
    <w:rsid w:val="007E6C1B"/>
    <w:rsid w:val="007F2E76"/>
    <w:rsid w:val="0090169A"/>
    <w:rsid w:val="00B9277D"/>
    <w:rsid w:val="00C55D59"/>
    <w:rsid w:val="00D67787"/>
    <w:rsid w:val="01057E54"/>
    <w:rsid w:val="02F55F86"/>
    <w:rsid w:val="038A39F5"/>
    <w:rsid w:val="04525443"/>
    <w:rsid w:val="04734C05"/>
    <w:rsid w:val="052A444A"/>
    <w:rsid w:val="075F45A6"/>
    <w:rsid w:val="07E67D1D"/>
    <w:rsid w:val="097B300C"/>
    <w:rsid w:val="0AB91534"/>
    <w:rsid w:val="0ADF0DDB"/>
    <w:rsid w:val="0B9847C3"/>
    <w:rsid w:val="0C5874DC"/>
    <w:rsid w:val="0C773279"/>
    <w:rsid w:val="0CC92F85"/>
    <w:rsid w:val="0E1F3C90"/>
    <w:rsid w:val="1032475F"/>
    <w:rsid w:val="10AE07BD"/>
    <w:rsid w:val="11180EF3"/>
    <w:rsid w:val="12D30BD2"/>
    <w:rsid w:val="12F970EA"/>
    <w:rsid w:val="148E58E0"/>
    <w:rsid w:val="173F0E1E"/>
    <w:rsid w:val="18AE7DD8"/>
    <w:rsid w:val="18C145C7"/>
    <w:rsid w:val="19C8405E"/>
    <w:rsid w:val="1B350E67"/>
    <w:rsid w:val="1CF64674"/>
    <w:rsid w:val="1D9C7030"/>
    <w:rsid w:val="1E0824F9"/>
    <w:rsid w:val="1E2E302F"/>
    <w:rsid w:val="1E577D05"/>
    <w:rsid w:val="1FF2429B"/>
    <w:rsid w:val="2007472C"/>
    <w:rsid w:val="23A17EEC"/>
    <w:rsid w:val="2418508E"/>
    <w:rsid w:val="242F77A5"/>
    <w:rsid w:val="25651356"/>
    <w:rsid w:val="271C57CF"/>
    <w:rsid w:val="28AF0DDE"/>
    <w:rsid w:val="297D43BD"/>
    <w:rsid w:val="29EB5CBB"/>
    <w:rsid w:val="2A585F7B"/>
    <w:rsid w:val="2A950BD3"/>
    <w:rsid w:val="2AC20E0D"/>
    <w:rsid w:val="2C342D5D"/>
    <w:rsid w:val="2C886AAB"/>
    <w:rsid w:val="2CE02136"/>
    <w:rsid w:val="2DF0347C"/>
    <w:rsid w:val="2E941AD0"/>
    <w:rsid w:val="2F476745"/>
    <w:rsid w:val="2FCD2874"/>
    <w:rsid w:val="303536EE"/>
    <w:rsid w:val="30AB4DC2"/>
    <w:rsid w:val="31D61E52"/>
    <w:rsid w:val="321923EF"/>
    <w:rsid w:val="323164F1"/>
    <w:rsid w:val="32D30FB6"/>
    <w:rsid w:val="33287D3D"/>
    <w:rsid w:val="34883FDB"/>
    <w:rsid w:val="35467FB4"/>
    <w:rsid w:val="35B13C41"/>
    <w:rsid w:val="36664B18"/>
    <w:rsid w:val="378A5CDB"/>
    <w:rsid w:val="37A267AD"/>
    <w:rsid w:val="38EA411E"/>
    <w:rsid w:val="39BB37A6"/>
    <w:rsid w:val="39C222DB"/>
    <w:rsid w:val="39C52EE5"/>
    <w:rsid w:val="3A2E7F56"/>
    <w:rsid w:val="3A6F1E15"/>
    <w:rsid w:val="3A9F4E65"/>
    <w:rsid w:val="3AB309C4"/>
    <w:rsid w:val="3BA81052"/>
    <w:rsid w:val="3DDA0BF5"/>
    <w:rsid w:val="3E3C40DF"/>
    <w:rsid w:val="3EA67715"/>
    <w:rsid w:val="3ED85C1A"/>
    <w:rsid w:val="400E43FC"/>
    <w:rsid w:val="42C3136C"/>
    <w:rsid w:val="439231AD"/>
    <w:rsid w:val="44647D00"/>
    <w:rsid w:val="449F7FA7"/>
    <w:rsid w:val="45D11B97"/>
    <w:rsid w:val="46DC07A0"/>
    <w:rsid w:val="47EF2D43"/>
    <w:rsid w:val="480E56CA"/>
    <w:rsid w:val="49482876"/>
    <w:rsid w:val="4BD7257A"/>
    <w:rsid w:val="4E266B43"/>
    <w:rsid w:val="4EA71EEC"/>
    <w:rsid w:val="4ED91E18"/>
    <w:rsid w:val="4F093B10"/>
    <w:rsid w:val="4F4B724C"/>
    <w:rsid w:val="50B8551E"/>
    <w:rsid w:val="51741593"/>
    <w:rsid w:val="52C250A5"/>
    <w:rsid w:val="53E866BA"/>
    <w:rsid w:val="554349CB"/>
    <w:rsid w:val="56601182"/>
    <w:rsid w:val="57BC789C"/>
    <w:rsid w:val="58674F15"/>
    <w:rsid w:val="58B9679F"/>
    <w:rsid w:val="59962690"/>
    <w:rsid w:val="5A1322DC"/>
    <w:rsid w:val="5AB02975"/>
    <w:rsid w:val="5AB31EC7"/>
    <w:rsid w:val="5B527249"/>
    <w:rsid w:val="5C2A0438"/>
    <w:rsid w:val="5DF22F5A"/>
    <w:rsid w:val="5E1D0B1A"/>
    <w:rsid w:val="5E551DAC"/>
    <w:rsid w:val="5F3E2051"/>
    <w:rsid w:val="5F70227B"/>
    <w:rsid w:val="607D6626"/>
    <w:rsid w:val="6211018C"/>
    <w:rsid w:val="62466BA9"/>
    <w:rsid w:val="669D7DBE"/>
    <w:rsid w:val="67654814"/>
    <w:rsid w:val="6A7E389D"/>
    <w:rsid w:val="6B417E00"/>
    <w:rsid w:val="6C4A69B9"/>
    <w:rsid w:val="6ED71D7F"/>
    <w:rsid w:val="6F6F2D67"/>
    <w:rsid w:val="6FAE4B23"/>
    <w:rsid w:val="6FE15525"/>
    <w:rsid w:val="6FE623A8"/>
    <w:rsid w:val="7062230B"/>
    <w:rsid w:val="70FD0F43"/>
    <w:rsid w:val="749A625F"/>
    <w:rsid w:val="75031219"/>
    <w:rsid w:val="77083053"/>
    <w:rsid w:val="776157D0"/>
    <w:rsid w:val="77897008"/>
    <w:rsid w:val="779B08C3"/>
    <w:rsid w:val="7818336C"/>
    <w:rsid w:val="78FD084E"/>
    <w:rsid w:val="799D27EB"/>
    <w:rsid w:val="799F36CD"/>
    <w:rsid w:val="7C1018D5"/>
    <w:rsid w:val="7CDD1C6F"/>
    <w:rsid w:val="7D1B1D89"/>
    <w:rsid w:val="7D3B4F89"/>
    <w:rsid w:val="7DD7740D"/>
    <w:rsid w:val="7F602833"/>
    <w:rsid w:val="7F6B5966"/>
    <w:rsid w:val="7F976A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D6B"/>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rsid w:val="00751D6B"/>
    <w:pPr>
      <w:snapToGrid w:val="0"/>
      <w:jc w:val="left"/>
    </w:pPr>
    <w:rPr>
      <w:sz w:val="18"/>
    </w:rPr>
  </w:style>
  <w:style w:type="character" w:styleId="a4">
    <w:name w:val="footnote reference"/>
    <w:basedOn w:val="a0"/>
    <w:qFormat/>
    <w:rsid w:val="00751D6B"/>
    <w:rPr>
      <w:vertAlign w:val="superscript"/>
    </w:rPr>
  </w:style>
  <w:style w:type="table" w:styleId="a5">
    <w:name w:val="Table Grid"/>
    <w:basedOn w:val="a1"/>
    <w:qFormat/>
    <w:rsid w:val="00751D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B9277D"/>
    <w:rPr>
      <w:sz w:val="18"/>
      <w:szCs w:val="18"/>
    </w:rPr>
  </w:style>
  <w:style w:type="character" w:customStyle="1" w:styleId="Char">
    <w:name w:val="批注框文本 Char"/>
    <w:basedOn w:val="a0"/>
    <w:link w:val="a6"/>
    <w:rsid w:val="00B9277D"/>
    <w:rPr>
      <w:rFonts w:ascii="Times New Roman" w:hAnsi="Times New Roman"/>
      <w:sz w:val="18"/>
      <w:szCs w:val="18"/>
    </w:rPr>
  </w:style>
  <w:style w:type="paragraph" w:styleId="a7">
    <w:name w:val="header"/>
    <w:basedOn w:val="a"/>
    <w:link w:val="Char0"/>
    <w:rsid w:val="006E6D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6E6D82"/>
    <w:rPr>
      <w:rFonts w:ascii="Times New Roman" w:hAnsi="Times New Roman"/>
      <w:sz w:val="18"/>
      <w:szCs w:val="18"/>
    </w:rPr>
  </w:style>
  <w:style w:type="paragraph" w:styleId="a8">
    <w:name w:val="footer"/>
    <w:basedOn w:val="a"/>
    <w:link w:val="Char1"/>
    <w:rsid w:val="006E6D82"/>
    <w:pPr>
      <w:tabs>
        <w:tab w:val="center" w:pos="4153"/>
        <w:tab w:val="right" w:pos="8306"/>
      </w:tabs>
      <w:snapToGrid w:val="0"/>
      <w:jc w:val="left"/>
    </w:pPr>
    <w:rPr>
      <w:sz w:val="18"/>
      <w:szCs w:val="18"/>
    </w:rPr>
  </w:style>
  <w:style w:type="character" w:customStyle="1" w:styleId="Char1">
    <w:name w:val="页脚 Char"/>
    <w:basedOn w:val="a0"/>
    <w:link w:val="a8"/>
    <w:rsid w:val="006E6D82"/>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sz w:val="18"/>
    </w:rPr>
  </w:style>
  <w:style w:type="character" w:styleId="a4">
    <w:name w:val="footnote reference"/>
    <w:basedOn w:val="a0"/>
    <w:qFormat/>
    <w:rPr>
      <w:vertAlign w:val="superscript"/>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rsid w:val="00B9277D"/>
    <w:rPr>
      <w:sz w:val="18"/>
      <w:szCs w:val="18"/>
    </w:rPr>
  </w:style>
  <w:style w:type="character" w:customStyle="1" w:styleId="Char">
    <w:name w:val="批注框文本 Char"/>
    <w:basedOn w:val="a0"/>
    <w:link w:val="a6"/>
    <w:rsid w:val="00B9277D"/>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ntTable" Target="fontTable.xml"/>
  <Relationship Id="rId12" Type="http://schemas.openxmlformats.org/officeDocument/2006/relationships/theme" Target="theme/theme1.xml"/>
  <Relationship Id="rId13"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1A394-6D9B-47F3-9268-91A222D4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2017-04-10T14:23:00Z</dcterms:created>
  <dc:creator>Puzzle</dc:creator>
  <lastModifiedBy>417</lastModifiedBy>
  <dcterms:modified xsi:type="dcterms:W3CDTF">2017-11-17T02:40:00Z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