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08E" w:rsidRPr="001F3DAF" w:rsidRDefault="00E373AE" w:rsidP="001F3DAF">
      <w:pPr>
        <w:jc w:val="center"/>
        <w:rPr>
          <w:rFonts w:ascii="黑体" w:eastAsia="黑体" w:hAnsi="黑体"/>
          <w:b/>
          <w:sz w:val="32"/>
          <w:szCs w:val="32"/>
        </w:rPr>
      </w:pPr>
      <w:r w:rsidRPr="001F3DAF">
        <w:rPr>
          <w:rFonts w:ascii="黑体" w:eastAsia="黑体" w:hAnsi="黑体" w:hint="eastAsia"/>
          <w:b/>
          <w:sz w:val="32"/>
          <w:szCs w:val="32"/>
        </w:rPr>
        <w:t>浅谈新时代图书编辑的素养</w:t>
      </w:r>
      <w:r w:rsidR="001F3DAF">
        <w:rPr>
          <w:rStyle w:val="af5"/>
          <w:rFonts w:ascii="黑体" w:eastAsia="黑体" w:hAnsi="黑体"/>
          <w:b/>
          <w:sz w:val="32"/>
          <w:szCs w:val="32"/>
        </w:rPr>
        <w:footnoteReference w:id="1"/>
      </w:r>
    </w:p>
    <w:p w:rsidR="0072608E" w:rsidRPr="001F3DAF" w:rsidRDefault="00E373AE" w:rsidP="001F3DAF">
      <w:pPr>
        <w:spacing w:line="360" w:lineRule="auto"/>
        <w:jc w:val="center"/>
        <w:rPr>
          <w:rFonts w:ascii="宋体" w:eastAsia="宋体" w:hAnsi="宋体"/>
          <w:szCs w:val="21"/>
        </w:rPr>
      </w:pPr>
      <w:r w:rsidRPr="001F3DAF">
        <w:rPr>
          <w:rFonts w:ascii="宋体" w:eastAsia="宋体" w:hAnsi="宋体" w:hint="eastAsia"/>
          <w:szCs w:val="21"/>
        </w:rPr>
        <w:t>汪</w:t>
      </w:r>
      <w:r w:rsidR="001F3DAF" w:rsidRPr="001F3DAF">
        <w:rPr>
          <w:rFonts w:ascii="宋体" w:eastAsia="宋体" w:hAnsi="宋体" w:hint="eastAsia"/>
          <w:szCs w:val="21"/>
        </w:rPr>
        <w:t xml:space="preserve"> </w:t>
      </w:r>
      <w:r w:rsidRPr="001F3DAF">
        <w:rPr>
          <w:rFonts w:ascii="宋体" w:eastAsia="宋体" w:hAnsi="宋体" w:hint="eastAsia"/>
          <w:szCs w:val="21"/>
        </w:rPr>
        <w:t>逸</w:t>
      </w:r>
    </w:p>
    <w:p w:rsidR="0072608E" w:rsidRPr="001F3DAF" w:rsidRDefault="00E373AE" w:rsidP="001F3DAF">
      <w:pPr>
        <w:spacing w:line="360" w:lineRule="auto"/>
        <w:jc w:val="center"/>
        <w:rPr>
          <w:rFonts w:ascii="宋体" w:eastAsia="宋体" w:hAnsi="宋体"/>
          <w:szCs w:val="21"/>
        </w:rPr>
      </w:pPr>
      <w:r w:rsidRPr="001F3DAF">
        <w:rPr>
          <w:rFonts w:ascii="宋体" w:eastAsia="宋体" w:hAnsi="宋体" w:hint="eastAsia"/>
          <w:szCs w:val="21"/>
        </w:rPr>
        <w:t>（人民出版社，北京</w:t>
      </w:r>
      <w:r w:rsidRPr="001F3DAF">
        <w:rPr>
          <w:rFonts w:ascii="宋体" w:eastAsia="宋体" w:hAnsi="宋体"/>
          <w:szCs w:val="21"/>
        </w:rPr>
        <w:t xml:space="preserve"> 100706</w:t>
      </w:r>
      <w:r w:rsidRPr="001F3DAF">
        <w:rPr>
          <w:rFonts w:ascii="宋体" w:eastAsia="宋体" w:hAnsi="宋体" w:hint="eastAsia"/>
          <w:szCs w:val="21"/>
        </w:rPr>
        <w:t>）</w:t>
      </w:r>
    </w:p>
    <w:p w:rsidR="0072608E" w:rsidRPr="001F3DAF" w:rsidRDefault="00E373AE" w:rsidP="001F3DAF">
      <w:pPr>
        <w:spacing w:line="360" w:lineRule="auto"/>
        <w:ind w:firstLineChars="200" w:firstLine="422"/>
        <w:jc w:val="left"/>
        <w:rPr>
          <w:rFonts w:ascii="宋体" w:eastAsia="宋体" w:hAnsi="宋体"/>
          <w:szCs w:val="21"/>
        </w:rPr>
      </w:pPr>
      <w:r w:rsidRPr="001F3DAF">
        <w:rPr>
          <w:rFonts w:ascii="宋体" w:eastAsia="宋体" w:hAnsi="宋体" w:hint="eastAsia"/>
          <w:b/>
          <w:szCs w:val="21"/>
        </w:rPr>
        <w:t>摘</w:t>
      </w:r>
      <w:r w:rsidR="001F3DAF">
        <w:rPr>
          <w:rFonts w:ascii="宋体" w:eastAsia="宋体" w:hAnsi="宋体" w:hint="eastAsia"/>
          <w:b/>
          <w:szCs w:val="21"/>
        </w:rPr>
        <w:t xml:space="preserve">  </w:t>
      </w:r>
      <w:r w:rsidRPr="001F3DAF">
        <w:rPr>
          <w:rFonts w:ascii="宋体" w:eastAsia="宋体" w:hAnsi="宋体" w:hint="eastAsia"/>
          <w:b/>
          <w:szCs w:val="21"/>
        </w:rPr>
        <w:t>要</w:t>
      </w:r>
      <w:r w:rsidR="001F3DAF" w:rsidRPr="001F3DAF">
        <w:rPr>
          <w:rFonts w:ascii="宋体" w:eastAsia="宋体" w:hAnsi="宋体"/>
          <w:b/>
          <w:szCs w:val="21"/>
        </w:rPr>
        <w:t>:</w:t>
      </w:r>
      <w:r w:rsidRPr="001F3DAF">
        <w:rPr>
          <w:rFonts w:ascii="宋体" w:eastAsia="宋体" w:hAnsi="宋体" w:hint="eastAsia"/>
          <w:szCs w:val="21"/>
        </w:rPr>
        <w:t>在图书市场竞争日益激烈化和人民对优质图书读物需求日益增长的背景下，提高图书编辑综合能力，显得尤为重要。本文从政治鉴别力、</w:t>
      </w:r>
      <w:r w:rsidRPr="001F3DAF">
        <w:rPr>
          <w:rFonts w:ascii="宋体" w:eastAsia="宋体" w:hAnsi="宋体"/>
          <w:szCs w:val="21"/>
        </w:rPr>
        <w:t>文字</w:t>
      </w:r>
      <w:r w:rsidRPr="001F3DAF">
        <w:rPr>
          <w:rFonts w:ascii="宋体" w:eastAsia="宋体" w:hAnsi="宋体" w:hint="eastAsia"/>
          <w:szCs w:val="21"/>
        </w:rPr>
        <w:t>水平、学术素养三个角度论述了新时代图书编辑的基本素养，</w:t>
      </w:r>
      <w:r w:rsidRPr="001F3DAF">
        <w:rPr>
          <w:rFonts w:ascii="宋体" w:eastAsia="宋体" w:hAnsi="宋体"/>
          <w:szCs w:val="21"/>
        </w:rPr>
        <w:t>并</w:t>
      </w:r>
      <w:r w:rsidRPr="001F3DAF">
        <w:rPr>
          <w:rFonts w:ascii="宋体" w:eastAsia="宋体" w:hAnsi="宋体" w:hint="eastAsia"/>
          <w:szCs w:val="21"/>
        </w:rPr>
        <w:t>阐述了图书编辑做到“四个提升”</w:t>
      </w:r>
      <w:r w:rsidRPr="001F3DAF">
        <w:rPr>
          <w:rFonts w:ascii="宋体" w:eastAsia="宋体" w:hAnsi="宋体"/>
          <w:szCs w:val="21"/>
        </w:rPr>
        <w:t>的</w:t>
      </w:r>
      <w:r w:rsidRPr="001F3DAF">
        <w:rPr>
          <w:rFonts w:ascii="宋体" w:eastAsia="宋体" w:hAnsi="宋体" w:hint="eastAsia"/>
          <w:szCs w:val="21"/>
        </w:rPr>
        <w:t>重要性及实现路径。</w:t>
      </w:r>
    </w:p>
    <w:p w:rsidR="0072608E" w:rsidRPr="001F3DAF" w:rsidRDefault="00E373AE" w:rsidP="001F3DAF">
      <w:pPr>
        <w:spacing w:line="360" w:lineRule="auto"/>
        <w:ind w:firstLineChars="200" w:firstLine="422"/>
        <w:jc w:val="left"/>
        <w:rPr>
          <w:rFonts w:ascii="宋体" w:eastAsia="宋体" w:hAnsi="宋体"/>
          <w:szCs w:val="21"/>
        </w:rPr>
      </w:pPr>
      <w:r w:rsidRPr="001F3DAF">
        <w:rPr>
          <w:rFonts w:ascii="宋体" w:eastAsia="宋体" w:hAnsi="宋体" w:hint="eastAsia"/>
          <w:b/>
          <w:szCs w:val="21"/>
        </w:rPr>
        <w:t>关键词</w:t>
      </w:r>
      <w:r w:rsidR="001F3DAF">
        <w:rPr>
          <w:rFonts w:ascii="宋体" w:eastAsia="宋体" w:hAnsi="宋体" w:hint="eastAsia"/>
          <w:b/>
          <w:szCs w:val="21"/>
        </w:rPr>
        <w:t>:</w:t>
      </w:r>
      <w:r w:rsidRPr="001F3DAF">
        <w:rPr>
          <w:rFonts w:ascii="宋体" w:eastAsia="宋体" w:hAnsi="宋体" w:hint="eastAsia"/>
          <w:szCs w:val="21"/>
        </w:rPr>
        <w:t>图书编辑</w:t>
      </w:r>
      <w:r w:rsidR="001F3DAF">
        <w:rPr>
          <w:rFonts w:ascii="宋体" w:eastAsia="宋体" w:hAnsi="宋体" w:hint="eastAsia"/>
          <w:szCs w:val="21"/>
        </w:rPr>
        <w:t>；</w:t>
      </w:r>
      <w:r w:rsidRPr="001F3DAF">
        <w:rPr>
          <w:rFonts w:ascii="宋体" w:eastAsia="宋体" w:hAnsi="宋体" w:hint="eastAsia"/>
          <w:szCs w:val="21"/>
        </w:rPr>
        <w:t>基本素养</w:t>
      </w:r>
      <w:r w:rsidR="001F3DAF">
        <w:rPr>
          <w:rFonts w:ascii="宋体" w:eastAsia="宋体" w:hAnsi="宋体" w:hint="eastAsia"/>
          <w:szCs w:val="21"/>
        </w:rPr>
        <w:t>；</w:t>
      </w:r>
      <w:r w:rsidRPr="001F3DAF">
        <w:rPr>
          <w:rFonts w:ascii="宋体" w:eastAsia="宋体" w:hAnsi="宋体" w:hint="eastAsia"/>
          <w:szCs w:val="21"/>
        </w:rPr>
        <w:t>“四个提升”</w:t>
      </w:r>
    </w:p>
    <w:p w:rsidR="0072608E" w:rsidRPr="001F3DAF" w:rsidRDefault="00E373AE" w:rsidP="001F3DAF">
      <w:pPr>
        <w:spacing w:line="400" w:lineRule="exact"/>
        <w:ind w:firstLineChars="250" w:firstLine="525"/>
        <w:jc w:val="left"/>
        <w:rPr>
          <w:rFonts w:ascii="宋体" w:eastAsia="宋体" w:hAnsi="宋体"/>
          <w:szCs w:val="21"/>
        </w:rPr>
      </w:pPr>
      <w:r w:rsidRPr="001F3DAF">
        <w:rPr>
          <w:rFonts w:ascii="宋体" w:eastAsia="宋体" w:hAnsi="宋体" w:hint="eastAsia"/>
          <w:szCs w:val="21"/>
        </w:rPr>
        <w:t>习近平总书记在党的十九大报告中指出：“文化是一个国家、一个民族的灵魂。文化兴国运兴，文化强民族强。</w:t>
      </w:r>
      <w:r w:rsidR="00522F0F">
        <w:rPr>
          <w:rStyle w:val="af"/>
          <w:rFonts w:ascii="宋体" w:eastAsia="宋体" w:hAnsi="宋体"/>
          <w:szCs w:val="21"/>
        </w:rPr>
        <w:endnoteReference w:id="1"/>
      </w:r>
      <w:r w:rsidRPr="001F3DAF">
        <w:rPr>
          <w:rFonts w:ascii="宋体" w:eastAsia="宋体" w:hAnsi="宋体" w:hint="eastAsia"/>
          <w:szCs w:val="21"/>
        </w:rPr>
        <w:t>”图书是文化的重要载体之一，图书编辑的基本素养和文化功底，很大程度上决定着图书质量的优劣。进入新时代，随着新技术的不断涌现和信息获取的便捷化，特别是电子书、</w:t>
      </w:r>
      <w:r w:rsidRPr="001F3DAF">
        <w:rPr>
          <w:rFonts w:ascii="宋体" w:eastAsia="宋体" w:hAnsi="宋体"/>
          <w:szCs w:val="21"/>
        </w:rPr>
        <w:t>网络碎片化</w:t>
      </w:r>
      <w:r w:rsidRPr="001F3DAF">
        <w:rPr>
          <w:rFonts w:ascii="宋体" w:eastAsia="宋体" w:hAnsi="宋体" w:hint="eastAsia"/>
          <w:szCs w:val="21"/>
        </w:rPr>
        <w:t>阅读等的爆发式增长，</w:t>
      </w:r>
      <w:r w:rsidRPr="001F3DAF">
        <w:rPr>
          <w:rFonts w:ascii="宋体" w:eastAsia="宋体" w:hAnsi="宋体"/>
          <w:szCs w:val="21"/>
        </w:rPr>
        <w:t>图书</w:t>
      </w:r>
      <w:r w:rsidRPr="001F3DAF">
        <w:rPr>
          <w:rFonts w:ascii="宋体" w:eastAsia="宋体" w:hAnsi="宋体" w:hint="eastAsia"/>
          <w:szCs w:val="21"/>
        </w:rPr>
        <w:t>出版市场的竞争也越来越激烈。与此同时，对</w:t>
      </w:r>
      <w:r w:rsidRPr="001F3DAF">
        <w:rPr>
          <w:rFonts w:ascii="宋体" w:eastAsia="宋体" w:hAnsi="宋体"/>
          <w:szCs w:val="21"/>
        </w:rPr>
        <w:t>优质</w:t>
      </w:r>
      <w:r w:rsidRPr="001F3DAF">
        <w:rPr>
          <w:rFonts w:ascii="宋体" w:eastAsia="宋体" w:hAnsi="宋体" w:hint="eastAsia"/>
          <w:szCs w:val="21"/>
        </w:rPr>
        <w:t>图书读物的需求，</w:t>
      </w:r>
      <w:r w:rsidRPr="001F3DAF">
        <w:rPr>
          <w:rFonts w:ascii="宋体" w:eastAsia="宋体" w:hAnsi="宋体"/>
          <w:szCs w:val="21"/>
        </w:rPr>
        <w:t>也</w:t>
      </w:r>
      <w:r w:rsidRPr="001F3DAF">
        <w:rPr>
          <w:rFonts w:ascii="宋体" w:eastAsia="宋体" w:hAnsi="宋体" w:hint="eastAsia"/>
          <w:szCs w:val="21"/>
        </w:rPr>
        <w:t>越来越成为人们对美好生活需要的重要组成部分。近年来，习近平总书记在国内外不同场合，不止一次讲述过他的读书故事，也每每在演讲中引经据典</w:t>
      </w:r>
      <w:r w:rsidR="00E720C2" w:rsidRPr="001F3DAF">
        <w:rPr>
          <w:rFonts w:ascii="宋体" w:eastAsia="宋体" w:hAnsi="宋体" w:hint="eastAsia"/>
          <w:szCs w:val="21"/>
        </w:rPr>
        <w:t>、信手拈来，让听者叹服。习近平总书记还号召大家尤其是领导干部要爱读书、读好书、善读书</w:t>
      </w:r>
      <w:r w:rsidRPr="001F3DAF">
        <w:rPr>
          <w:rFonts w:ascii="宋体" w:eastAsia="宋体" w:hAnsi="宋体" w:hint="eastAsia"/>
          <w:szCs w:val="21"/>
        </w:rPr>
        <w:t>，因为“读书可以让人保持思想活力，让人得到智慧启发，让人滋养浩然之气。</w:t>
      </w:r>
      <w:r w:rsidR="00522F0F">
        <w:rPr>
          <w:rStyle w:val="af"/>
          <w:rFonts w:ascii="宋体" w:eastAsia="宋体" w:hAnsi="宋体"/>
          <w:szCs w:val="21"/>
        </w:rPr>
        <w:endnoteReference w:id="2"/>
      </w:r>
      <w:r w:rsidRPr="001F3DAF">
        <w:rPr>
          <w:rFonts w:ascii="宋体" w:eastAsia="宋体" w:hAnsi="宋体" w:hint="eastAsia"/>
          <w:szCs w:val="21"/>
        </w:rPr>
        <w:t>”在这样的背景下，提高图书编辑综合能力，显得尤为重要。</w:t>
      </w:r>
    </w:p>
    <w:p w:rsidR="0072608E" w:rsidRPr="00522F0F" w:rsidRDefault="00E373AE" w:rsidP="001F3DAF">
      <w:pPr>
        <w:spacing w:line="400" w:lineRule="exact"/>
        <w:ind w:firstLineChars="200" w:firstLine="482"/>
        <w:rPr>
          <w:rFonts w:ascii="宋体" w:eastAsia="宋体" w:hAnsi="宋体"/>
          <w:b/>
          <w:sz w:val="24"/>
          <w:szCs w:val="24"/>
        </w:rPr>
      </w:pPr>
      <w:r w:rsidRPr="00522F0F">
        <w:rPr>
          <w:rFonts w:ascii="宋体" w:eastAsia="宋体" w:hAnsi="宋体" w:hint="eastAsia"/>
          <w:b/>
          <w:sz w:val="24"/>
          <w:szCs w:val="24"/>
        </w:rPr>
        <w:t>一、强化和提高图书编辑基本素养</w:t>
      </w:r>
    </w:p>
    <w:p w:rsidR="0072608E" w:rsidRPr="001F3DAF" w:rsidRDefault="00E373AE" w:rsidP="001F3DAF">
      <w:pPr>
        <w:spacing w:line="400" w:lineRule="exact"/>
        <w:ind w:firstLineChars="200" w:firstLine="422"/>
        <w:rPr>
          <w:rFonts w:ascii="宋体" w:eastAsia="宋体" w:hAnsi="宋体"/>
          <w:b/>
          <w:szCs w:val="21"/>
        </w:rPr>
      </w:pPr>
      <w:r w:rsidRPr="001F3DAF">
        <w:rPr>
          <w:rFonts w:ascii="宋体" w:eastAsia="宋体" w:hAnsi="宋体" w:hint="eastAsia"/>
          <w:b/>
          <w:szCs w:val="21"/>
        </w:rPr>
        <w:t>（</w:t>
      </w:r>
      <w:r w:rsidRPr="001F3DAF">
        <w:rPr>
          <w:rFonts w:ascii="宋体" w:eastAsia="宋体" w:hAnsi="宋体"/>
          <w:b/>
          <w:szCs w:val="21"/>
        </w:rPr>
        <w:t>一</w:t>
      </w:r>
      <w:r w:rsidRPr="001F3DAF">
        <w:rPr>
          <w:rFonts w:ascii="宋体" w:eastAsia="宋体" w:hAnsi="宋体" w:hint="eastAsia"/>
          <w:b/>
          <w:szCs w:val="21"/>
        </w:rPr>
        <w:t>）提高政治鉴别力，把握正确舆论导向</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中国特色社会主义文化教育事业要为人民服务，为中国共产党治国理政服务，为巩固和发展中国特色社会主义制度服务，为改革开放和社会主义现代化建设服务。作为图书编辑，要坚定政治立场，时刻与党的路线、方针、政策保持一致。在图书编辑出版中，不但要把握正确的政治方向，时刻保持清醒，能够发现和纠正书稿中显而易见的政治错误，还要有能力发现和纠正不明显的政治错误。敏锐的政治鉴别力来自于对党的最新思想理论的学习把握，</w:t>
      </w:r>
      <w:r w:rsidRPr="001F3DAF">
        <w:rPr>
          <w:rFonts w:ascii="宋体" w:eastAsia="宋体" w:hAnsi="宋体"/>
          <w:szCs w:val="21"/>
        </w:rPr>
        <w:t>来自于</w:t>
      </w:r>
      <w:r w:rsidRPr="001F3DAF">
        <w:rPr>
          <w:rFonts w:ascii="宋体" w:eastAsia="宋体" w:hAnsi="宋体" w:hint="eastAsia"/>
          <w:szCs w:val="21"/>
        </w:rPr>
        <w:t>对时事政治的了解和思考。</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在社会思潮多元化的今天，图书出版事业要坚定不移地坚持党的领导，坚持社会主义的出版方向，</w:t>
      </w:r>
      <w:r w:rsidRPr="001F3DAF">
        <w:rPr>
          <w:rFonts w:ascii="宋体" w:eastAsia="宋体" w:hAnsi="宋体"/>
          <w:szCs w:val="21"/>
        </w:rPr>
        <w:t>坚持</w:t>
      </w:r>
      <w:r w:rsidRPr="001F3DAF">
        <w:rPr>
          <w:rFonts w:ascii="宋体" w:eastAsia="宋体" w:hAnsi="宋体" w:hint="eastAsia"/>
          <w:szCs w:val="21"/>
        </w:rPr>
        <w:t>中国特色社会主义文化自信，</w:t>
      </w:r>
      <w:r w:rsidRPr="001F3DAF">
        <w:rPr>
          <w:rFonts w:ascii="宋体" w:eastAsia="宋体" w:hAnsi="宋体"/>
          <w:szCs w:val="21"/>
        </w:rPr>
        <w:t>积极</w:t>
      </w:r>
      <w:r w:rsidRPr="001F3DAF">
        <w:rPr>
          <w:rFonts w:ascii="宋体" w:eastAsia="宋体" w:hAnsi="宋体" w:hint="eastAsia"/>
          <w:szCs w:val="21"/>
        </w:rPr>
        <w:t>弘扬和培育社会主义核心价值观。作为图书编辑，应肩负</w:t>
      </w:r>
      <w:proofErr w:type="gramStart"/>
      <w:r w:rsidRPr="001F3DAF">
        <w:rPr>
          <w:rFonts w:ascii="宋体" w:eastAsia="宋体" w:hAnsi="宋体" w:hint="eastAsia"/>
          <w:szCs w:val="21"/>
        </w:rPr>
        <w:t>起传播</w:t>
      </w:r>
      <w:proofErr w:type="gramEnd"/>
      <w:r w:rsidRPr="001F3DAF">
        <w:rPr>
          <w:rFonts w:ascii="宋体" w:eastAsia="宋体" w:hAnsi="宋体" w:hint="eastAsia"/>
          <w:szCs w:val="21"/>
        </w:rPr>
        <w:t>社会主义精神文明和优秀文化的重要职责，绝不能一味地迎合作者，更不能为博人眼球而使作品丧失基本的价值立场。图书编辑应紧紧把握时代脉搏，实事求是、与时俱进，始终把握好我国先进文化的前进方向，弘扬真善美，</w:t>
      </w:r>
      <w:proofErr w:type="gramStart"/>
      <w:r w:rsidRPr="001F3DAF">
        <w:rPr>
          <w:rFonts w:ascii="宋体" w:eastAsia="宋体" w:hAnsi="宋体" w:hint="eastAsia"/>
          <w:szCs w:val="21"/>
        </w:rPr>
        <w:t>培育</w:t>
      </w:r>
      <w:r w:rsidRPr="001F3DAF">
        <w:rPr>
          <w:rFonts w:ascii="宋体" w:eastAsia="宋体" w:hAnsi="宋体"/>
          <w:szCs w:val="21"/>
        </w:rPr>
        <w:t>正</w:t>
      </w:r>
      <w:proofErr w:type="gramEnd"/>
      <w:r w:rsidRPr="001F3DAF">
        <w:rPr>
          <w:rFonts w:ascii="宋体" w:eastAsia="宋体" w:hAnsi="宋体"/>
          <w:szCs w:val="21"/>
        </w:rPr>
        <w:t>能量</w:t>
      </w:r>
      <w:r w:rsidRPr="001F3DAF">
        <w:rPr>
          <w:rFonts w:ascii="宋体" w:eastAsia="宋体" w:hAnsi="宋体" w:hint="eastAsia"/>
          <w:szCs w:val="21"/>
        </w:rPr>
        <w:t>，</w:t>
      </w:r>
      <w:r w:rsidRPr="001F3DAF">
        <w:rPr>
          <w:rFonts w:ascii="宋体" w:eastAsia="宋体" w:hAnsi="宋体"/>
          <w:szCs w:val="21"/>
        </w:rPr>
        <w:t>用</w:t>
      </w:r>
      <w:r w:rsidRPr="001F3DAF">
        <w:rPr>
          <w:rFonts w:ascii="宋体" w:eastAsia="宋体" w:hAnsi="宋体" w:hint="eastAsia"/>
          <w:szCs w:val="21"/>
        </w:rPr>
        <w:t>社会主义核心价值观感染读者、引导读者。</w:t>
      </w:r>
    </w:p>
    <w:p w:rsidR="0072608E" w:rsidRPr="001F3DAF" w:rsidRDefault="00E373AE" w:rsidP="001F3DAF">
      <w:pPr>
        <w:spacing w:line="400" w:lineRule="exact"/>
        <w:ind w:firstLineChars="200" w:firstLine="422"/>
        <w:rPr>
          <w:rFonts w:ascii="宋体" w:eastAsia="宋体" w:hAnsi="宋体"/>
          <w:b/>
          <w:szCs w:val="21"/>
        </w:rPr>
      </w:pPr>
      <w:r w:rsidRPr="001F3DAF">
        <w:rPr>
          <w:rFonts w:ascii="宋体" w:eastAsia="宋体" w:hAnsi="宋体" w:hint="eastAsia"/>
          <w:b/>
          <w:szCs w:val="21"/>
        </w:rPr>
        <w:t>（二）夯实编辑基本功，提高图书出版的文字水平</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lastRenderedPageBreak/>
        <w:t>图书编辑要有较强的驾驭语言的能力，只有这样才能发现优质稿件，</w:t>
      </w:r>
      <w:r w:rsidRPr="001F3DAF">
        <w:rPr>
          <w:rFonts w:ascii="宋体" w:eastAsia="宋体" w:hAnsi="宋体"/>
          <w:szCs w:val="21"/>
        </w:rPr>
        <w:t>也才能</w:t>
      </w:r>
      <w:r w:rsidRPr="001F3DAF">
        <w:rPr>
          <w:rFonts w:ascii="宋体" w:eastAsia="宋体" w:hAnsi="宋体" w:hint="eastAsia"/>
          <w:szCs w:val="21"/>
        </w:rPr>
        <w:t>更好地弥补作品中的不足。除此以外，图书编辑还应具备优秀的宣传文案策划和编辑能力，以扩大优质图书的影响。夯实编辑基本功，</w:t>
      </w:r>
      <w:r w:rsidRPr="001F3DAF">
        <w:rPr>
          <w:rFonts w:ascii="宋体" w:eastAsia="宋体" w:hAnsi="宋体"/>
          <w:szCs w:val="21"/>
        </w:rPr>
        <w:t>没有捷径</w:t>
      </w:r>
      <w:r w:rsidRPr="001F3DAF">
        <w:rPr>
          <w:rFonts w:ascii="宋体" w:eastAsia="宋体" w:hAnsi="宋体" w:hint="eastAsia"/>
          <w:szCs w:val="21"/>
        </w:rPr>
        <w:t>、不能速成，需要努力学习，</w:t>
      </w:r>
      <w:r w:rsidRPr="001F3DAF">
        <w:rPr>
          <w:rFonts w:ascii="宋体" w:eastAsia="宋体" w:hAnsi="宋体"/>
          <w:szCs w:val="21"/>
        </w:rPr>
        <w:t>更需要</w:t>
      </w:r>
      <w:r w:rsidRPr="001F3DAF">
        <w:rPr>
          <w:rFonts w:ascii="宋体" w:eastAsia="宋体" w:hAnsi="宋体" w:hint="eastAsia"/>
          <w:szCs w:val="21"/>
        </w:rPr>
        <w:t>多方面、</w:t>
      </w:r>
      <w:r w:rsidRPr="001F3DAF">
        <w:rPr>
          <w:rFonts w:ascii="宋体" w:eastAsia="宋体" w:hAnsi="宋体"/>
          <w:szCs w:val="21"/>
        </w:rPr>
        <w:t>长时间</w:t>
      </w:r>
      <w:r w:rsidRPr="001F3DAF">
        <w:rPr>
          <w:rFonts w:ascii="宋体" w:eastAsia="宋体" w:hAnsi="宋体" w:hint="eastAsia"/>
          <w:szCs w:val="21"/>
        </w:rPr>
        <w:t>的实践积累。</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1</w:t>
      </w:r>
      <w:r w:rsidRPr="001F3DAF">
        <w:rPr>
          <w:rFonts w:ascii="宋体" w:eastAsia="宋体" w:hAnsi="宋体"/>
          <w:szCs w:val="21"/>
        </w:rPr>
        <w:t>.</w:t>
      </w:r>
      <w:r w:rsidRPr="001F3DAF">
        <w:rPr>
          <w:rFonts w:ascii="宋体" w:eastAsia="宋体" w:hAnsi="宋体" w:hint="eastAsia"/>
          <w:szCs w:val="21"/>
        </w:rPr>
        <w:t>多读书、</w:t>
      </w:r>
      <w:r w:rsidRPr="001F3DAF">
        <w:rPr>
          <w:rFonts w:ascii="宋体" w:eastAsia="宋体" w:hAnsi="宋体"/>
          <w:szCs w:val="21"/>
        </w:rPr>
        <w:t>多体悟</w:t>
      </w:r>
      <w:r w:rsidR="00522F0F">
        <w:rPr>
          <w:rFonts w:ascii="宋体" w:eastAsia="宋体" w:hAnsi="宋体" w:hint="eastAsia"/>
          <w:szCs w:val="21"/>
        </w:rPr>
        <w:t xml:space="preserve">。 </w:t>
      </w:r>
      <w:r w:rsidRPr="001F3DAF">
        <w:rPr>
          <w:rFonts w:ascii="宋体" w:eastAsia="宋体" w:hAnsi="宋体" w:hint="eastAsia"/>
          <w:szCs w:val="21"/>
        </w:rPr>
        <w:t>图书编辑不能仅仅把目光放在自己编辑的书稿上，</w:t>
      </w:r>
      <w:r w:rsidRPr="001F3DAF">
        <w:rPr>
          <w:rFonts w:ascii="宋体" w:eastAsia="宋体" w:hAnsi="宋体"/>
          <w:szCs w:val="21"/>
        </w:rPr>
        <w:t>还要</w:t>
      </w:r>
      <w:r w:rsidRPr="001F3DAF">
        <w:rPr>
          <w:rFonts w:ascii="宋体" w:eastAsia="宋体" w:hAnsi="宋体" w:hint="eastAsia"/>
          <w:szCs w:val="21"/>
        </w:rPr>
        <w:t>多读其他的优秀作品，认真体悟经典作品的思想内涵以及框架结构、</w:t>
      </w:r>
      <w:r w:rsidRPr="001F3DAF">
        <w:rPr>
          <w:rFonts w:ascii="宋体" w:eastAsia="宋体" w:hAnsi="宋体"/>
          <w:szCs w:val="21"/>
        </w:rPr>
        <w:t>用词用语</w:t>
      </w:r>
      <w:r w:rsidRPr="001F3DAF">
        <w:rPr>
          <w:rFonts w:ascii="宋体" w:eastAsia="宋体" w:hAnsi="宋体" w:hint="eastAsia"/>
          <w:szCs w:val="21"/>
        </w:rPr>
        <w:t>，</w:t>
      </w:r>
      <w:r w:rsidRPr="001F3DAF">
        <w:rPr>
          <w:rFonts w:ascii="宋体" w:eastAsia="宋体" w:hAnsi="宋体"/>
          <w:szCs w:val="21"/>
        </w:rPr>
        <w:t>在</w:t>
      </w:r>
      <w:r w:rsidRPr="001F3DAF">
        <w:rPr>
          <w:rFonts w:ascii="宋体" w:eastAsia="宋体" w:hAnsi="宋体" w:hint="eastAsia"/>
          <w:szCs w:val="21"/>
        </w:rPr>
        <w:t>读书体悟中不断积累，提高自己的语言文字水平。</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2</w:t>
      </w:r>
      <w:r w:rsidRPr="001F3DAF">
        <w:rPr>
          <w:rFonts w:ascii="宋体" w:eastAsia="宋体" w:hAnsi="宋体"/>
          <w:szCs w:val="21"/>
        </w:rPr>
        <w:t>.</w:t>
      </w:r>
      <w:r w:rsidRPr="001F3DAF">
        <w:rPr>
          <w:rFonts w:ascii="宋体" w:eastAsia="宋体" w:hAnsi="宋体" w:hint="eastAsia"/>
          <w:szCs w:val="21"/>
        </w:rPr>
        <w:t xml:space="preserve"> 多练习、多思考</w:t>
      </w:r>
      <w:r w:rsidR="00522F0F">
        <w:rPr>
          <w:rFonts w:ascii="宋体" w:eastAsia="宋体" w:hAnsi="宋体" w:hint="eastAsia"/>
          <w:szCs w:val="21"/>
        </w:rPr>
        <w:t xml:space="preserve">。 </w:t>
      </w:r>
      <w:r w:rsidRPr="001F3DAF">
        <w:rPr>
          <w:rFonts w:ascii="宋体" w:eastAsia="宋体" w:hAnsi="宋体" w:hint="eastAsia"/>
          <w:szCs w:val="21"/>
        </w:rPr>
        <w:t>图书编辑能力不能一蹴而就，必须要长期练习、</w:t>
      </w:r>
      <w:r w:rsidRPr="001F3DAF">
        <w:rPr>
          <w:rFonts w:ascii="宋体" w:eastAsia="宋体" w:hAnsi="宋体"/>
          <w:szCs w:val="21"/>
        </w:rPr>
        <w:t>久久为功</w:t>
      </w:r>
      <w:r w:rsidRPr="001F3DAF">
        <w:rPr>
          <w:rFonts w:ascii="宋体" w:eastAsia="宋体" w:hAnsi="宋体" w:hint="eastAsia"/>
          <w:szCs w:val="21"/>
        </w:rPr>
        <w:t>。首先，</w:t>
      </w:r>
      <w:r w:rsidRPr="001F3DAF">
        <w:rPr>
          <w:rFonts w:ascii="宋体" w:eastAsia="宋体" w:hAnsi="宋体"/>
          <w:szCs w:val="21"/>
        </w:rPr>
        <w:t>要</w:t>
      </w:r>
      <w:r w:rsidRPr="001F3DAF">
        <w:rPr>
          <w:rFonts w:ascii="宋体" w:eastAsia="宋体" w:hAnsi="宋体" w:hint="eastAsia"/>
          <w:szCs w:val="21"/>
        </w:rPr>
        <w:t>认真初审。对待</w:t>
      </w:r>
      <w:r w:rsidRPr="001F3DAF">
        <w:rPr>
          <w:rFonts w:ascii="宋体" w:eastAsia="宋体" w:hAnsi="宋体"/>
          <w:szCs w:val="21"/>
        </w:rPr>
        <w:t>每一</w:t>
      </w:r>
      <w:r w:rsidRPr="001F3DAF">
        <w:rPr>
          <w:rFonts w:ascii="宋体" w:eastAsia="宋体" w:hAnsi="宋体" w:hint="eastAsia"/>
          <w:szCs w:val="21"/>
        </w:rPr>
        <w:t>本稿子，都应该仔细、</w:t>
      </w:r>
      <w:r w:rsidRPr="001F3DAF">
        <w:rPr>
          <w:rFonts w:ascii="宋体" w:eastAsia="宋体" w:hAnsi="宋体"/>
          <w:szCs w:val="21"/>
        </w:rPr>
        <w:t>认真</w:t>
      </w:r>
      <w:r w:rsidRPr="001F3DAF">
        <w:rPr>
          <w:rFonts w:ascii="宋体" w:eastAsia="宋体" w:hAnsi="宋体" w:hint="eastAsia"/>
          <w:szCs w:val="21"/>
        </w:rPr>
        <w:t>，因为</w:t>
      </w:r>
      <w:r w:rsidRPr="001F3DAF">
        <w:rPr>
          <w:rFonts w:ascii="宋体" w:eastAsia="宋体" w:hAnsi="宋体"/>
          <w:szCs w:val="21"/>
        </w:rPr>
        <w:t>只有</w:t>
      </w:r>
      <w:r w:rsidRPr="001F3DAF">
        <w:rPr>
          <w:rFonts w:ascii="宋体" w:eastAsia="宋体" w:hAnsi="宋体" w:hint="eastAsia"/>
          <w:szCs w:val="21"/>
        </w:rPr>
        <w:t>在长期的审读中，</w:t>
      </w:r>
      <w:r w:rsidRPr="001F3DAF">
        <w:rPr>
          <w:rFonts w:ascii="宋体" w:eastAsia="宋体" w:hAnsi="宋体"/>
          <w:szCs w:val="21"/>
        </w:rPr>
        <w:t>才能</w:t>
      </w:r>
      <w:r w:rsidRPr="001F3DAF">
        <w:rPr>
          <w:rFonts w:ascii="宋体" w:eastAsia="宋体" w:hAnsi="宋体" w:hint="eastAsia"/>
          <w:szCs w:val="21"/>
        </w:rPr>
        <w:t>不断提高文字加工能力。其次，</w:t>
      </w:r>
      <w:r w:rsidRPr="001F3DAF">
        <w:rPr>
          <w:rFonts w:ascii="宋体" w:eastAsia="宋体" w:hAnsi="宋体"/>
          <w:szCs w:val="21"/>
        </w:rPr>
        <w:t>要</w:t>
      </w:r>
      <w:r w:rsidRPr="001F3DAF">
        <w:rPr>
          <w:rFonts w:ascii="宋体" w:eastAsia="宋体" w:hAnsi="宋体" w:hint="eastAsia"/>
          <w:szCs w:val="21"/>
        </w:rPr>
        <w:t>重视复审、终审意见。</w:t>
      </w:r>
      <w:r w:rsidRPr="001F3DAF">
        <w:rPr>
          <w:rFonts w:ascii="宋体" w:eastAsia="宋体" w:hAnsi="宋体"/>
          <w:szCs w:val="21"/>
        </w:rPr>
        <w:t>复审</w:t>
      </w:r>
      <w:r w:rsidRPr="001F3DAF">
        <w:rPr>
          <w:rFonts w:ascii="宋体" w:eastAsia="宋体" w:hAnsi="宋体" w:hint="eastAsia"/>
          <w:szCs w:val="21"/>
        </w:rPr>
        <w:t>、终审人员通常经验丰富，而且能够</w:t>
      </w:r>
      <w:r w:rsidRPr="001F3DAF">
        <w:rPr>
          <w:rFonts w:ascii="宋体" w:eastAsia="宋体" w:hAnsi="宋体"/>
          <w:szCs w:val="21"/>
        </w:rPr>
        <w:t>站在</w:t>
      </w:r>
      <w:r w:rsidRPr="001F3DAF">
        <w:rPr>
          <w:rFonts w:ascii="宋体" w:eastAsia="宋体" w:hAnsi="宋体" w:hint="eastAsia"/>
          <w:szCs w:val="21"/>
        </w:rPr>
        <w:t>更高的站位、</w:t>
      </w:r>
      <w:r w:rsidRPr="001F3DAF">
        <w:rPr>
          <w:rFonts w:ascii="宋体" w:eastAsia="宋体" w:hAnsi="宋体"/>
          <w:szCs w:val="21"/>
        </w:rPr>
        <w:t>更宽</w:t>
      </w:r>
      <w:r w:rsidRPr="001F3DAF">
        <w:rPr>
          <w:rFonts w:ascii="宋体" w:eastAsia="宋体" w:hAnsi="宋体" w:hint="eastAsia"/>
          <w:szCs w:val="21"/>
        </w:rPr>
        <w:t>的视野上看问题，所以他们的复审、</w:t>
      </w:r>
      <w:r w:rsidRPr="001F3DAF">
        <w:rPr>
          <w:rFonts w:ascii="宋体" w:eastAsia="宋体" w:hAnsi="宋体"/>
          <w:szCs w:val="21"/>
        </w:rPr>
        <w:t>终审</w:t>
      </w:r>
      <w:r w:rsidRPr="001F3DAF">
        <w:rPr>
          <w:rFonts w:ascii="宋体" w:eastAsia="宋体" w:hAnsi="宋体" w:hint="eastAsia"/>
          <w:szCs w:val="21"/>
        </w:rPr>
        <w:t>意见对图书编辑，</w:t>
      </w:r>
      <w:r w:rsidRPr="001F3DAF">
        <w:rPr>
          <w:rFonts w:ascii="宋体" w:eastAsia="宋体" w:hAnsi="宋体"/>
          <w:szCs w:val="21"/>
        </w:rPr>
        <w:t>特别</w:t>
      </w:r>
      <w:r w:rsidRPr="001F3DAF">
        <w:rPr>
          <w:rFonts w:ascii="宋体" w:eastAsia="宋体" w:hAnsi="宋体" w:hint="eastAsia"/>
          <w:szCs w:val="21"/>
        </w:rPr>
        <w:t>是编辑行业的新手来说，非常重要。应该根据他们的</w:t>
      </w:r>
      <w:r w:rsidRPr="001F3DAF">
        <w:rPr>
          <w:rFonts w:ascii="宋体" w:eastAsia="宋体" w:hAnsi="宋体"/>
          <w:szCs w:val="21"/>
        </w:rPr>
        <w:t>意见</w:t>
      </w:r>
      <w:r w:rsidRPr="001F3DAF">
        <w:rPr>
          <w:rFonts w:ascii="宋体" w:eastAsia="宋体" w:hAnsi="宋体" w:hint="eastAsia"/>
          <w:szCs w:val="21"/>
        </w:rPr>
        <w:t>不断完善书稿，同时也要好好思考这些意见，</w:t>
      </w:r>
      <w:r w:rsidRPr="001F3DAF">
        <w:rPr>
          <w:rFonts w:ascii="宋体" w:eastAsia="宋体" w:hAnsi="宋体"/>
          <w:szCs w:val="21"/>
        </w:rPr>
        <w:t>为</w:t>
      </w:r>
      <w:r w:rsidRPr="001F3DAF">
        <w:rPr>
          <w:rFonts w:ascii="宋体" w:eastAsia="宋体" w:hAnsi="宋体" w:hint="eastAsia"/>
          <w:szCs w:val="21"/>
        </w:rPr>
        <w:t>提升编审能力打好基础。此外，也要重视校对的意见。校对和编辑的侧重点不同，在完善书稿方面缺一不可。随着出版社人员素质的不断提高，经验丰富的校对除了校异同，</w:t>
      </w:r>
      <w:r w:rsidRPr="001F3DAF">
        <w:rPr>
          <w:rFonts w:ascii="宋体" w:eastAsia="宋体" w:hAnsi="宋体"/>
          <w:szCs w:val="21"/>
        </w:rPr>
        <w:t>也能</w:t>
      </w:r>
      <w:r w:rsidRPr="001F3DAF">
        <w:rPr>
          <w:rFonts w:ascii="宋体" w:eastAsia="宋体" w:hAnsi="宋体" w:hint="eastAsia"/>
          <w:szCs w:val="21"/>
        </w:rPr>
        <w:t>校是非。编辑在认真处理</w:t>
      </w:r>
      <w:r w:rsidRPr="001F3DAF">
        <w:rPr>
          <w:rFonts w:ascii="宋体" w:eastAsia="宋体" w:hAnsi="宋体"/>
          <w:szCs w:val="21"/>
        </w:rPr>
        <w:t>他们</w:t>
      </w:r>
      <w:r w:rsidRPr="001F3DAF">
        <w:rPr>
          <w:rFonts w:ascii="宋体" w:eastAsia="宋体" w:hAnsi="宋体" w:hint="eastAsia"/>
          <w:szCs w:val="21"/>
        </w:rPr>
        <w:t>的意见时，</w:t>
      </w:r>
      <w:r w:rsidRPr="001F3DAF">
        <w:rPr>
          <w:rFonts w:ascii="宋体" w:eastAsia="宋体" w:hAnsi="宋体"/>
          <w:szCs w:val="21"/>
        </w:rPr>
        <w:t>也</w:t>
      </w:r>
      <w:r w:rsidRPr="001F3DAF">
        <w:rPr>
          <w:rFonts w:ascii="宋体" w:eastAsia="宋体" w:hAnsi="宋体" w:hint="eastAsia"/>
          <w:szCs w:val="21"/>
        </w:rPr>
        <w:t>应该取长补短。</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3</w:t>
      </w:r>
      <w:r w:rsidRPr="001F3DAF">
        <w:rPr>
          <w:rFonts w:ascii="宋体" w:eastAsia="宋体" w:hAnsi="宋体"/>
          <w:szCs w:val="21"/>
        </w:rPr>
        <w:t>.</w:t>
      </w:r>
      <w:r w:rsidRPr="001F3DAF">
        <w:rPr>
          <w:rFonts w:ascii="宋体" w:eastAsia="宋体" w:hAnsi="宋体" w:hint="eastAsia"/>
          <w:szCs w:val="21"/>
        </w:rPr>
        <w:t>多积累、多总结</w:t>
      </w:r>
      <w:r w:rsidR="00522F0F">
        <w:rPr>
          <w:rFonts w:ascii="宋体" w:eastAsia="宋体" w:hAnsi="宋体" w:hint="eastAsia"/>
          <w:szCs w:val="21"/>
        </w:rPr>
        <w:t xml:space="preserve">。 </w:t>
      </w:r>
      <w:r w:rsidRPr="001F3DAF">
        <w:rPr>
          <w:rFonts w:ascii="宋体" w:eastAsia="宋体" w:hAnsi="宋体" w:hint="eastAsia"/>
          <w:szCs w:val="21"/>
        </w:rPr>
        <w:t>图书</w:t>
      </w:r>
      <w:r w:rsidRPr="001F3DAF">
        <w:rPr>
          <w:rFonts w:ascii="宋体" w:eastAsia="宋体" w:hAnsi="宋体"/>
          <w:szCs w:val="21"/>
        </w:rPr>
        <w:t>编辑</w:t>
      </w:r>
      <w:r w:rsidRPr="001F3DAF">
        <w:rPr>
          <w:rFonts w:ascii="宋体" w:eastAsia="宋体" w:hAnsi="宋体" w:hint="eastAsia"/>
          <w:szCs w:val="21"/>
        </w:rPr>
        <w:t>需要在常年累月的书稿审读中积累经验，</w:t>
      </w:r>
      <w:r w:rsidRPr="001F3DAF">
        <w:rPr>
          <w:rFonts w:ascii="宋体" w:eastAsia="宋体" w:hAnsi="宋体"/>
          <w:szCs w:val="21"/>
        </w:rPr>
        <w:t>同时</w:t>
      </w:r>
      <w:r w:rsidRPr="001F3DAF">
        <w:rPr>
          <w:rFonts w:ascii="宋体" w:eastAsia="宋体" w:hAnsi="宋体" w:hint="eastAsia"/>
          <w:szCs w:val="21"/>
        </w:rPr>
        <w:t>还需要学习掌握《作者编辑常用标准及规范》《常见语言文字错误防范手册》等。从工作的技术层面来说，图书编辑主要负责选题策划、</w:t>
      </w:r>
      <w:r w:rsidRPr="001F3DAF">
        <w:rPr>
          <w:rFonts w:ascii="宋体" w:eastAsia="宋体" w:hAnsi="宋体"/>
          <w:szCs w:val="21"/>
        </w:rPr>
        <w:t>文字编辑</w:t>
      </w:r>
      <w:r w:rsidRPr="001F3DAF">
        <w:rPr>
          <w:rFonts w:ascii="宋体" w:eastAsia="宋体" w:hAnsi="宋体" w:hint="eastAsia"/>
          <w:szCs w:val="21"/>
        </w:rPr>
        <w:t>整理以及整个出版过程中的各方沟通协调工作。图书编辑要从</w:t>
      </w:r>
      <w:r w:rsidRPr="001F3DAF">
        <w:rPr>
          <w:rFonts w:ascii="宋体" w:eastAsia="宋体" w:hAnsi="宋体"/>
          <w:szCs w:val="21"/>
        </w:rPr>
        <w:t>这个</w:t>
      </w:r>
      <w:r w:rsidRPr="001F3DAF">
        <w:rPr>
          <w:rFonts w:ascii="宋体" w:eastAsia="宋体" w:hAnsi="宋体" w:hint="eastAsia"/>
          <w:szCs w:val="21"/>
        </w:rPr>
        <w:t>循环往复的工作过程中，</w:t>
      </w:r>
      <w:r w:rsidRPr="001F3DAF">
        <w:rPr>
          <w:rFonts w:ascii="宋体" w:eastAsia="宋体" w:hAnsi="宋体"/>
          <w:szCs w:val="21"/>
        </w:rPr>
        <w:t>总结</w:t>
      </w:r>
      <w:r w:rsidRPr="001F3DAF">
        <w:rPr>
          <w:rFonts w:ascii="宋体" w:eastAsia="宋体" w:hAnsi="宋体" w:hint="eastAsia"/>
          <w:szCs w:val="21"/>
        </w:rPr>
        <w:t>和积累经验，</w:t>
      </w:r>
      <w:r w:rsidRPr="001F3DAF">
        <w:rPr>
          <w:rFonts w:ascii="宋体" w:eastAsia="宋体" w:hAnsi="宋体"/>
          <w:szCs w:val="21"/>
        </w:rPr>
        <w:t>每一次</w:t>
      </w:r>
      <w:r w:rsidRPr="001F3DAF">
        <w:rPr>
          <w:rFonts w:ascii="宋体" w:eastAsia="宋体" w:hAnsi="宋体" w:hint="eastAsia"/>
          <w:szCs w:val="21"/>
        </w:rPr>
        <w:t>都比之前有所提高，</w:t>
      </w:r>
      <w:r w:rsidRPr="001F3DAF">
        <w:rPr>
          <w:rFonts w:ascii="宋体" w:eastAsia="宋体" w:hAnsi="宋体"/>
          <w:szCs w:val="21"/>
        </w:rPr>
        <w:t>而不能</w:t>
      </w:r>
      <w:r w:rsidRPr="001F3DAF">
        <w:rPr>
          <w:rFonts w:ascii="宋体" w:eastAsia="宋体" w:hAnsi="宋体" w:hint="eastAsia"/>
          <w:szCs w:val="21"/>
        </w:rPr>
        <w:t>简单地在重复中平庸。恩格斯曾经说过：</w:t>
      </w:r>
      <w:r w:rsidRPr="001F3DAF">
        <w:rPr>
          <w:rFonts w:ascii="宋体" w:eastAsia="宋体" w:hAnsi="宋体"/>
          <w:szCs w:val="21"/>
        </w:rPr>
        <w:t>“</w:t>
      </w:r>
      <w:r w:rsidRPr="001F3DAF">
        <w:rPr>
          <w:rFonts w:ascii="宋体" w:eastAsia="宋体" w:hAnsi="宋体" w:hint="eastAsia"/>
          <w:szCs w:val="21"/>
        </w:rPr>
        <w:t>无论从哪方面学习都不如从自己所犯错误的后果中学习来得快。”其实，不仅要特别留意自己曾经出现过的错误，也</w:t>
      </w:r>
      <w:r w:rsidRPr="001F3DAF">
        <w:rPr>
          <w:rFonts w:ascii="宋体" w:eastAsia="宋体" w:hAnsi="宋体"/>
          <w:szCs w:val="21"/>
        </w:rPr>
        <w:t>要</w:t>
      </w:r>
      <w:r w:rsidRPr="001F3DAF">
        <w:rPr>
          <w:rFonts w:ascii="宋体" w:eastAsia="宋体" w:hAnsi="宋体" w:hint="eastAsia"/>
          <w:szCs w:val="21"/>
        </w:rPr>
        <w:t>特别注意语法错误、成语误用等普遍性常见错误，避免犯同类错误。</w:t>
      </w:r>
    </w:p>
    <w:p w:rsidR="0072608E" w:rsidRPr="001F3DAF" w:rsidRDefault="00E373AE" w:rsidP="001F3DAF">
      <w:pPr>
        <w:spacing w:line="400" w:lineRule="exact"/>
        <w:ind w:firstLineChars="150" w:firstLine="316"/>
        <w:rPr>
          <w:rFonts w:ascii="宋体" w:eastAsia="宋体" w:hAnsi="宋体"/>
          <w:b/>
          <w:szCs w:val="21"/>
        </w:rPr>
      </w:pPr>
      <w:r w:rsidRPr="001F3DAF">
        <w:rPr>
          <w:rFonts w:ascii="宋体" w:eastAsia="宋体" w:hAnsi="宋体" w:hint="eastAsia"/>
          <w:b/>
          <w:szCs w:val="21"/>
        </w:rPr>
        <w:t>（</w:t>
      </w:r>
      <w:r w:rsidRPr="001F3DAF">
        <w:rPr>
          <w:rFonts w:ascii="宋体" w:eastAsia="宋体" w:hAnsi="宋体"/>
          <w:b/>
          <w:szCs w:val="21"/>
        </w:rPr>
        <w:t>三</w:t>
      </w:r>
      <w:r w:rsidRPr="001F3DAF">
        <w:rPr>
          <w:rFonts w:ascii="宋体" w:eastAsia="宋体" w:hAnsi="宋体" w:hint="eastAsia"/>
          <w:b/>
          <w:szCs w:val="21"/>
        </w:rPr>
        <w:t>）增强学术素养，</w:t>
      </w:r>
      <w:r w:rsidRPr="001F3DAF">
        <w:rPr>
          <w:rFonts w:ascii="宋体" w:eastAsia="宋体" w:hAnsi="宋体"/>
          <w:b/>
          <w:szCs w:val="21"/>
        </w:rPr>
        <w:t>提升</w:t>
      </w:r>
      <w:r w:rsidRPr="001F3DAF">
        <w:rPr>
          <w:rFonts w:ascii="宋体" w:eastAsia="宋体" w:hAnsi="宋体" w:hint="eastAsia"/>
          <w:b/>
          <w:szCs w:val="21"/>
        </w:rPr>
        <w:t>图书出版的思想内涵</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出版行业中优秀的编辑很多，高校和研究机构里的专家学者也很多，而学者型编辑却很稀缺。出版行业对此类人才的需求一直很迫切。这就要求图书编辑要具备一定的学术素养，特别是对学科前沿的准备把握。一般情况下，图书编辑是从编校角度对书稿进行编辑加工，而对内容中的硬伤难以发现，特别是跨专业甚至跨学科领域的书稿，这就难免为书稿埋下质量隐患，并将错误输送给读者。人民出版社非常重视对编辑的培养，除了组织青年编辑参加行业内的编辑技能比赛外，每年还组织参加继续教育培训，并鼓励编辑通过在职学历教育、参加</w:t>
      </w:r>
      <w:r w:rsidRPr="001F3DAF">
        <w:rPr>
          <w:rFonts w:ascii="宋体" w:eastAsia="宋体" w:hAnsi="宋体"/>
          <w:szCs w:val="21"/>
        </w:rPr>
        <w:t>学术</w:t>
      </w:r>
      <w:r w:rsidRPr="001F3DAF">
        <w:rPr>
          <w:rFonts w:ascii="宋体" w:eastAsia="宋体" w:hAnsi="宋体" w:hint="eastAsia"/>
          <w:szCs w:val="21"/>
        </w:rPr>
        <w:t>论坛和学术交流等方式提升学术能力。而且对新入行的编辑尽量做到专业对口，使编辑的学科领域与部门的主要出版范围相匹配，加之“以老带新”的传帮带模式，做到图书编辑业务能力与学科学术能力“两条腿”走路。</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事实上，图书编辑在与作者的沟通交流中，只有具备一定的学术能力，</w:t>
      </w:r>
      <w:r w:rsidRPr="001F3DAF">
        <w:rPr>
          <w:rFonts w:ascii="宋体" w:eastAsia="宋体" w:hAnsi="宋体"/>
          <w:szCs w:val="21"/>
        </w:rPr>
        <w:t>掌握</w:t>
      </w:r>
      <w:r w:rsidRPr="001F3DAF">
        <w:rPr>
          <w:rFonts w:ascii="宋体" w:eastAsia="宋体" w:hAnsi="宋体" w:hint="eastAsia"/>
          <w:szCs w:val="21"/>
        </w:rPr>
        <w:t>学科前沿，</w:t>
      </w:r>
      <w:r w:rsidRPr="001F3DAF">
        <w:rPr>
          <w:rFonts w:ascii="宋体" w:eastAsia="宋体" w:hAnsi="宋体"/>
          <w:szCs w:val="21"/>
        </w:rPr>
        <w:t>才能</w:t>
      </w:r>
      <w:r w:rsidRPr="001F3DAF">
        <w:rPr>
          <w:rFonts w:ascii="宋体" w:eastAsia="宋体" w:hAnsi="宋体" w:hint="eastAsia"/>
          <w:szCs w:val="21"/>
        </w:rPr>
        <w:t>更好地发现作者的特长，扩大出版社优质作者队伍。图书编辑在</w:t>
      </w:r>
      <w:r w:rsidRPr="001F3DAF">
        <w:rPr>
          <w:rFonts w:ascii="宋体" w:eastAsia="宋体" w:hAnsi="宋体"/>
          <w:szCs w:val="21"/>
        </w:rPr>
        <w:t>与</w:t>
      </w:r>
      <w:r w:rsidRPr="001F3DAF">
        <w:rPr>
          <w:rFonts w:ascii="宋体" w:eastAsia="宋体" w:hAnsi="宋体" w:hint="eastAsia"/>
          <w:szCs w:val="21"/>
        </w:rPr>
        <w:t>学者的交流沟通中，</w:t>
      </w:r>
      <w:r w:rsidRPr="001F3DAF">
        <w:rPr>
          <w:rFonts w:ascii="宋体" w:eastAsia="宋体" w:hAnsi="宋体"/>
          <w:szCs w:val="21"/>
        </w:rPr>
        <w:lastRenderedPageBreak/>
        <w:t>不断</w:t>
      </w:r>
      <w:r w:rsidRPr="001F3DAF">
        <w:rPr>
          <w:rFonts w:ascii="宋体" w:eastAsia="宋体" w:hAnsi="宋体" w:hint="eastAsia"/>
          <w:szCs w:val="21"/>
        </w:rPr>
        <w:t>交换学术信息，了解学术前沿，进行更好的思想碰撞，从而提高自身的学术水平，为更好地策划选题和把握稿件质量服务。</w:t>
      </w:r>
    </w:p>
    <w:p w:rsidR="0072608E" w:rsidRPr="00522F0F" w:rsidRDefault="00E373AE" w:rsidP="001F3DAF">
      <w:pPr>
        <w:spacing w:line="400" w:lineRule="exact"/>
        <w:ind w:firstLineChars="250" w:firstLine="602"/>
        <w:rPr>
          <w:rFonts w:ascii="宋体" w:eastAsia="宋体" w:hAnsi="宋体"/>
          <w:b/>
          <w:sz w:val="24"/>
          <w:szCs w:val="24"/>
        </w:rPr>
      </w:pPr>
      <w:r w:rsidRPr="00522F0F">
        <w:rPr>
          <w:rFonts w:ascii="宋体" w:eastAsia="宋体" w:hAnsi="宋体" w:hint="eastAsia"/>
          <w:b/>
          <w:sz w:val="24"/>
          <w:szCs w:val="24"/>
        </w:rPr>
        <w:t>二、新时代图书编辑需要做到的“四个提升”</w:t>
      </w:r>
    </w:p>
    <w:p w:rsidR="0072608E" w:rsidRPr="001F3DAF" w:rsidRDefault="00E373AE" w:rsidP="001F3DAF">
      <w:pPr>
        <w:spacing w:line="400" w:lineRule="exact"/>
        <w:ind w:firstLineChars="150" w:firstLine="316"/>
        <w:rPr>
          <w:rFonts w:ascii="宋体" w:eastAsia="宋体" w:hAnsi="宋体"/>
          <w:b/>
          <w:szCs w:val="21"/>
        </w:rPr>
      </w:pPr>
      <w:r w:rsidRPr="001F3DAF">
        <w:rPr>
          <w:rFonts w:ascii="宋体" w:eastAsia="宋体" w:hAnsi="宋体" w:hint="eastAsia"/>
          <w:b/>
          <w:szCs w:val="21"/>
        </w:rPr>
        <w:t>（</w:t>
      </w:r>
      <w:r w:rsidRPr="001F3DAF">
        <w:rPr>
          <w:rFonts w:ascii="宋体" w:eastAsia="宋体" w:hAnsi="宋体"/>
          <w:b/>
          <w:szCs w:val="21"/>
        </w:rPr>
        <w:t>一</w:t>
      </w:r>
      <w:r w:rsidRPr="001F3DAF">
        <w:rPr>
          <w:rFonts w:ascii="宋体" w:eastAsia="宋体" w:hAnsi="宋体" w:hint="eastAsia"/>
          <w:b/>
          <w:szCs w:val="21"/>
        </w:rPr>
        <w:t>）提升选题策划能力</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出版社竞争的实质是选题的竞争。选题策划能力，是图书编辑的核心能力。在这个“内容为王”</w:t>
      </w:r>
      <w:r w:rsidRPr="001F3DAF">
        <w:rPr>
          <w:rFonts w:ascii="宋体" w:eastAsia="宋体" w:hAnsi="宋体"/>
          <w:szCs w:val="21"/>
        </w:rPr>
        <w:t>的</w:t>
      </w:r>
      <w:r w:rsidRPr="001F3DAF">
        <w:rPr>
          <w:rFonts w:ascii="宋体" w:eastAsia="宋体" w:hAnsi="宋体" w:hint="eastAsia"/>
          <w:szCs w:val="21"/>
        </w:rPr>
        <w:t>时代，图书编辑绝不能被动地在办公室里坐等好选题，而要积极发挥主观能动性，善于从社会和大众需求中</w:t>
      </w:r>
      <w:r w:rsidRPr="001F3DAF">
        <w:rPr>
          <w:rFonts w:ascii="宋体" w:eastAsia="宋体" w:hAnsi="宋体"/>
          <w:szCs w:val="21"/>
        </w:rPr>
        <w:t>找</w:t>
      </w:r>
      <w:r w:rsidRPr="001F3DAF">
        <w:rPr>
          <w:rFonts w:ascii="宋体" w:eastAsia="宋体" w:hAnsi="宋体" w:hint="eastAsia"/>
          <w:szCs w:val="21"/>
        </w:rPr>
        <w:t xml:space="preserve"> “</w:t>
      </w:r>
      <w:r w:rsidRPr="001F3DAF">
        <w:rPr>
          <w:rFonts w:ascii="宋体" w:eastAsia="宋体" w:hAnsi="宋体"/>
          <w:szCs w:val="21"/>
        </w:rPr>
        <w:t>点</w:t>
      </w:r>
      <w:r w:rsidRPr="001F3DAF">
        <w:rPr>
          <w:rFonts w:ascii="宋体" w:eastAsia="宋体" w:hAnsi="宋体" w:hint="eastAsia"/>
          <w:szCs w:val="21"/>
        </w:rPr>
        <w:t>”</w:t>
      </w:r>
      <w:r w:rsidRPr="001F3DAF">
        <w:rPr>
          <w:rFonts w:ascii="宋体" w:eastAsia="宋体" w:hAnsi="宋体"/>
          <w:szCs w:val="21"/>
        </w:rPr>
        <w:t>、找</w:t>
      </w:r>
      <w:r w:rsidRPr="001F3DAF">
        <w:rPr>
          <w:rFonts w:ascii="宋体" w:eastAsia="宋体" w:hAnsi="宋体" w:hint="eastAsia"/>
          <w:szCs w:val="21"/>
        </w:rPr>
        <w:t>“</w:t>
      </w:r>
      <w:r w:rsidRPr="001F3DAF">
        <w:rPr>
          <w:rFonts w:ascii="宋体" w:eastAsia="宋体" w:hAnsi="宋体"/>
          <w:szCs w:val="21"/>
        </w:rPr>
        <w:t>话题</w:t>
      </w:r>
      <w:r w:rsidRPr="001F3DAF">
        <w:rPr>
          <w:rFonts w:ascii="宋体" w:eastAsia="宋体" w:hAnsi="宋体" w:hint="eastAsia"/>
          <w:szCs w:val="21"/>
        </w:rPr>
        <w:t>”。编辑要经常深入图书市场进行细致的调查；要善于观察社会，</w:t>
      </w:r>
      <w:r w:rsidRPr="001F3DAF">
        <w:rPr>
          <w:rFonts w:ascii="宋体" w:eastAsia="宋体" w:hAnsi="宋体"/>
          <w:szCs w:val="21"/>
        </w:rPr>
        <w:t>对</w:t>
      </w:r>
      <w:r w:rsidRPr="001F3DAF">
        <w:rPr>
          <w:rFonts w:ascii="宋体" w:eastAsia="宋体" w:hAnsi="宋体" w:hint="eastAsia"/>
          <w:szCs w:val="21"/>
        </w:rPr>
        <w:t>外部信息有敏感度，了解读者的需求。通过筛选信息(信息的采集能力和分析能力) ，发现空白点和热点（敏锐的判断力</w:t>
      </w:r>
      <w:r w:rsidRPr="001F3DAF">
        <w:rPr>
          <w:rFonts w:ascii="宋体" w:eastAsia="宋体" w:hAnsi="宋体"/>
          <w:szCs w:val="21"/>
        </w:rPr>
        <w:t>）</w:t>
      </w:r>
      <w:r w:rsidRPr="001F3DAF">
        <w:rPr>
          <w:rFonts w:ascii="宋体" w:eastAsia="宋体" w:hAnsi="宋体" w:hint="eastAsia"/>
          <w:szCs w:val="21"/>
        </w:rPr>
        <w:t>，并找到合适的作者去实现这个想法。</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图书编辑还可以尝试“</w:t>
      </w:r>
      <w:r w:rsidRPr="001F3DAF">
        <w:rPr>
          <w:rFonts w:ascii="宋体" w:eastAsia="宋体" w:hAnsi="宋体"/>
          <w:szCs w:val="21"/>
        </w:rPr>
        <w:t>借力</w:t>
      </w:r>
      <w:r w:rsidRPr="001F3DAF">
        <w:rPr>
          <w:rFonts w:ascii="宋体" w:eastAsia="宋体" w:hAnsi="宋体" w:hint="eastAsia"/>
          <w:szCs w:val="21"/>
        </w:rPr>
        <w:t>”，从一些权威期刊报纸中寻找选题灵感。权威期刊报纸通常涉及面广、作者大多权威，</w:t>
      </w:r>
      <w:proofErr w:type="gramStart"/>
      <w:r w:rsidRPr="001F3DAF">
        <w:rPr>
          <w:rFonts w:ascii="宋体" w:eastAsia="宋体" w:hAnsi="宋体" w:hint="eastAsia"/>
          <w:szCs w:val="21"/>
        </w:rPr>
        <w:t>热点抓</w:t>
      </w:r>
      <w:proofErr w:type="gramEnd"/>
      <w:r w:rsidRPr="001F3DAF">
        <w:rPr>
          <w:rFonts w:ascii="宋体" w:eastAsia="宋体" w:hAnsi="宋体" w:hint="eastAsia"/>
          <w:szCs w:val="21"/>
        </w:rPr>
        <w:t>得准确及时，</w:t>
      </w:r>
      <w:r w:rsidRPr="001F3DAF">
        <w:rPr>
          <w:rFonts w:ascii="宋体" w:eastAsia="宋体" w:hAnsi="宋体"/>
          <w:szCs w:val="21"/>
        </w:rPr>
        <w:t>理论文章有深度</w:t>
      </w:r>
      <w:r w:rsidRPr="001F3DAF">
        <w:rPr>
          <w:rFonts w:ascii="宋体" w:eastAsia="宋体" w:hAnsi="宋体" w:hint="eastAsia"/>
          <w:szCs w:val="21"/>
        </w:rPr>
        <w:t>。图书编辑如果经常看权威报纸，可能从中找到好作者，联想出好题目，也可能在不经意间受到启发而想到选题的方向。</w:t>
      </w:r>
    </w:p>
    <w:p w:rsidR="0072608E" w:rsidRPr="001F3DAF" w:rsidRDefault="00E373AE" w:rsidP="001F3DAF">
      <w:pPr>
        <w:spacing w:line="400" w:lineRule="exact"/>
        <w:ind w:firstLineChars="200" w:firstLine="422"/>
        <w:rPr>
          <w:rFonts w:ascii="宋体" w:eastAsia="宋体" w:hAnsi="宋体"/>
          <w:b/>
          <w:szCs w:val="21"/>
        </w:rPr>
      </w:pPr>
      <w:r w:rsidRPr="001F3DAF">
        <w:rPr>
          <w:rFonts w:ascii="宋体" w:eastAsia="宋体" w:hAnsi="宋体" w:hint="eastAsia"/>
          <w:b/>
          <w:szCs w:val="21"/>
        </w:rPr>
        <w:t>（</w:t>
      </w:r>
      <w:r w:rsidRPr="001F3DAF">
        <w:rPr>
          <w:rFonts w:ascii="宋体" w:eastAsia="宋体" w:hAnsi="宋体"/>
          <w:b/>
          <w:szCs w:val="21"/>
        </w:rPr>
        <w:t>二</w:t>
      </w:r>
      <w:r w:rsidRPr="001F3DAF">
        <w:rPr>
          <w:rFonts w:ascii="宋体" w:eastAsia="宋体" w:hAnsi="宋体" w:hint="eastAsia"/>
          <w:b/>
          <w:szCs w:val="21"/>
        </w:rPr>
        <w:t>）提升编辑的审美能力</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改革开放以来，中国人的学历水平普遍提高，能写书的人的数量大大增长。对于一名图书编辑来讲，发现好作品的审美能力，</w:t>
      </w:r>
      <w:r w:rsidRPr="001F3DAF">
        <w:rPr>
          <w:rFonts w:ascii="宋体" w:eastAsia="宋体" w:hAnsi="宋体"/>
          <w:szCs w:val="21"/>
        </w:rPr>
        <w:t>如</w:t>
      </w:r>
      <w:r w:rsidRPr="001F3DAF">
        <w:rPr>
          <w:rFonts w:ascii="宋体" w:eastAsia="宋体" w:hAnsi="宋体" w:hint="eastAsia"/>
          <w:szCs w:val="21"/>
        </w:rPr>
        <w:t>能够发现“</w:t>
      </w:r>
      <w:r w:rsidRPr="001F3DAF">
        <w:rPr>
          <w:rFonts w:ascii="宋体" w:eastAsia="宋体" w:hAnsi="宋体"/>
          <w:szCs w:val="21"/>
        </w:rPr>
        <w:t>千里马</w:t>
      </w:r>
      <w:r w:rsidRPr="001F3DAF">
        <w:rPr>
          <w:rFonts w:ascii="宋体" w:eastAsia="宋体" w:hAnsi="宋体" w:hint="eastAsia"/>
          <w:szCs w:val="21"/>
        </w:rPr>
        <w:t>”</w:t>
      </w:r>
      <w:r w:rsidRPr="001F3DAF">
        <w:rPr>
          <w:rFonts w:ascii="宋体" w:eastAsia="宋体" w:hAnsi="宋体"/>
          <w:szCs w:val="21"/>
        </w:rPr>
        <w:t>的</w:t>
      </w:r>
      <w:r w:rsidRPr="001F3DAF">
        <w:rPr>
          <w:rFonts w:ascii="宋体" w:eastAsia="宋体" w:hAnsi="宋体" w:hint="eastAsia"/>
          <w:szCs w:val="21"/>
        </w:rPr>
        <w:t>“伯乐”一</w:t>
      </w:r>
      <w:r w:rsidRPr="001F3DAF">
        <w:rPr>
          <w:rFonts w:ascii="宋体" w:eastAsia="宋体" w:hAnsi="宋体"/>
          <w:szCs w:val="21"/>
        </w:rPr>
        <w:t>样</w:t>
      </w:r>
      <w:r w:rsidRPr="001F3DAF">
        <w:rPr>
          <w:rFonts w:ascii="宋体" w:eastAsia="宋体" w:hAnsi="宋体" w:hint="eastAsia"/>
          <w:szCs w:val="21"/>
        </w:rPr>
        <w:t>重要。发现好作品，靠的不是运气，</w:t>
      </w:r>
      <w:r w:rsidRPr="001F3DAF">
        <w:rPr>
          <w:rFonts w:ascii="宋体" w:eastAsia="宋体" w:hAnsi="宋体"/>
          <w:szCs w:val="21"/>
        </w:rPr>
        <w:t>而</w:t>
      </w:r>
      <w:r w:rsidRPr="001F3DAF">
        <w:rPr>
          <w:rFonts w:ascii="宋体" w:eastAsia="宋体" w:hAnsi="宋体" w:hint="eastAsia"/>
          <w:szCs w:val="21"/>
        </w:rPr>
        <w:t>要靠长期综合积累获得的审美能力。同一部作品，</w:t>
      </w:r>
      <w:r w:rsidRPr="001F3DAF">
        <w:rPr>
          <w:rFonts w:ascii="宋体" w:eastAsia="宋体" w:hAnsi="宋体"/>
          <w:szCs w:val="21"/>
        </w:rPr>
        <w:t>有些</w:t>
      </w:r>
      <w:proofErr w:type="gramStart"/>
      <w:r w:rsidRPr="001F3DAF">
        <w:rPr>
          <w:rFonts w:ascii="宋体" w:eastAsia="宋体" w:hAnsi="宋体"/>
          <w:szCs w:val="21"/>
        </w:rPr>
        <w:t>编辑</w:t>
      </w:r>
      <w:r w:rsidRPr="001F3DAF">
        <w:rPr>
          <w:rFonts w:ascii="宋体" w:eastAsia="宋体" w:hAnsi="宋体" w:hint="eastAsia"/>
          <w:szCs w:val="21"/>
        </w:rPr>
        <w:t>看</w:t>
      </w:r>
      <w:proofErr w:type="gramEnd"/>
      <w:r w:rsidRPr="001F3DAF">
        <w:rPr>
          <w:rFonts w:ascii="宋体" w:eastAsia="宋体" w:hAnsi="宋体" w:hint="eastAsia"/>
          <w:szCs w:val="21"/>
        </w:rPr>
        <w:t>了觉得很一般，</w:t>
      </w:r>
      <w:r w:rsidRPr="001F3DAF">
        <w:rPr>
          <w:rFonts w:ascii="宋体" w:eastAsia="宋体" w:hAnsi="宋体"/>
          <w:szCs w:val="21"/>
        </w:rPr>
        <w:t>有些</w:t>
      </w:r>
      <w:r w:rsidRPr="001F3DAF">
        <w:rPr>
          <w:rFonts w:ascii="宋体" w:eastAsia="宋体" w:hAnsi="宋体" w:hint="eastAsia"/>
          <w:szCs w:val="21"/>
        </w:rPr>
        <w:t>编辑却能从中发现价值，出版后</w:t>
      </w:r>
      <w:proofErr w:type="gramStart"/>
      <w:r w:rsidRPr="001F3DAF">
        <w:rPr>
          <w:rFonts w:ascii="宋体" w:eastAsia="宋体" w:hAnsi="宋体" w:hint="eastAsia"/>
          <w:szCs w:val="21"/>
        </w:rPr>
        <w:t>确实反响</w:t>
      </w:r>
      <w:proofErr w:type="gramEnd"/>
      <w:r w:rsidRPr="001F3DAF">
        <w:rPr>
          <w:rFonts w:ascii="宋体" w:eastAsia="宋体" w:hAnsi="宋体" w:hint="eastAsia"/>
          <w:szCs w:val="21"/>
        </w:rPr>
        <w:t>很大。所以编辑只有</w:t>
      </w:r>
      <w:r w:rsidRPr="001F3DAF">
        <w:rPr>
          <w:rFonts w:ascii="宋体" w:eastAsia="宋体" w:hAnsi="宋体"/>
          <w:szCs w:val="21"/>
        </w:rPr>
        <w:t>不断</w:t>
      </w:r>
      <w:r w:rsidRPr="001F3DAF">
        <w:rPr>
          <w:rFonts w:ascii="宋体" w:eastAsia="宋体" w:hAnsi="宋体" w:hint="eastAsia"/>
          <w:szCs w:val="21"/>
        </w:rPr>
        <w:t>提高审美水平，</w:t>
      </w:r>
      <w:r w:rsidRPr="001F3DAF">
        <w:rPr>
          <w:rFonts w:ascii="宋体" w:eastAsia="宋体" w:hAnsi="宋体"/>
          <w:szCs w:val="21"/>
        </w:rPr>
        <w:t>才</w:t>
      </w:r>
      <w:r w:rsidRPr="001F3DAF">
        <w:rPr>
          <w:rFonts w:ascii="宋体" w:eastAsia="宋体" w:hAnsi="宋体" w:hint="eastAsia"/>
          <w:szCs w:val="21"/>
        </w:rPr>
        <w:t>能将更多的好作品呈现于读者面前。</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图书封面上不是只摆上重要的出版信息就够了，</w:t>
      </w:r>
      <w:r w:rsidRPr="001F3DAF">
        <w:rPr>
          <w:rFonts w:ascii="宋体" w:eastAsia="宋体" w:hAnsi="宋体"/>
          <w:szCs w:val="21"/>
        </w:rPr>
        <w:t>每一页上</w:t>
      </w:r>
      <w:r w:rsidRPr="001F3DAF">
        <w:rPr>
          <w:rFonts w:ascii="宋体" w:eastAsia="宋体" w:hAnsi="宋体" w:hint="eastAsia"/>
          <w:szCs w:val="21"/>
        </w:rPr>
        <w:t>也不是随心所欲地想放多少个字就放多少个字。新时代人们对美的期待提高，相似内容的图书又很多，所以图书除了传递知识信息，</w:t>
      </w:r>
      <w:r w:rsidRPr="001F3DAF">
        <w:rPr>
          <w:rFonts w:ascii="宋体" w:eastAsia="宋体" w:hAnsi="宋体"/>
          <w:szCs w:val="21"/>
        </w:rPr>
        <w:t>也</w:t>
      </w:r>
      <w:r w:rsidRPr="001F3DAF">
        <w:rPr>
          <w:rFonts w:ascii="宋体" w:eastAsia="宋体" w:hAnsi="宋体" w:hint="eastAsia"/>
          <w:szCs w:val="21"/>
        </w:rPr>
        <w:t>要照顾读者的阅读感受。不仅内容和文字，而且封面和版式的选用，都需要编辑具备一定的审美能力。一般而言，</w:t>
      </w:r>
      <w:r w:rsidRPr="001F3DAF">
        <w:rPr>
          <w:rFonts w:ascii="宋体" w:eastAsia="宋体" w:hAnsi="宋体"/>
          <w:szCs w:val="21"/>
        </w:rPr>
        <w:t>图书</w:t>
      </w:r>
      <w:r w:rsidRPr="001F3DAF">
        <w:rPr>
          <w:rFonts w:ascii="宋体" w:eastAsia="宋体" w:hAnsi="宋体" w:hint="eastAsia"/>
          <w:szCs w:val="21"/>
        </w:rPr>
        <w:t>编辑相对了解书稿内容，如果再有较高的审美能力，就可以在前期为封面设计人员提供契合书稿内容的、更有针对性的建议，更好地帮助作者和设计人员选择最佳的设计方案，从而实现优质图书在内容和形式上的统一。</w:t>
      </w:r>
    </w:p>
    <w:p w:rsidR="0072608E" w:rsidRPr="001F3DAF" w:rsidRDefault="00E373AE" w:rsidP="001F3DAF">
      <w:pPr>
        <w:spacing w:line="400" w:lineRule="exact"/>
        <w:ind w:firstLineChars="200" w:firstLine="422"/>
        <w:rPr>
          <w:rFonts w:ascii="宋体" w:eastAsia="宋体" w:hAnsi="宋体"/>
          <w:b/>
          <w:szCs w:val="21"/>
        </w:rPr>
      </w:pPr>
      <w:r w:rsidRPr="001F3DAF">
        <w:rPr>
          <w:rFonts w:ascii="宋体" w:eastAsia="宋体" w:hAnsi="宋体" w:hint="eastAsia"/>
          <w:b/>
          <w:szCs w:val="21"/>
        </w:rPr>
        <w:t>（</w:t>
      </w:r>
      <w:r w:rsidRPr="001F3DAF">
        <w:rPr>
          <w:rFonts w:ascii="宋体" w:eastAsia="宋体" w:hAnsi="宋体"/>
          <w:b/>
          <w:szCs w:val="21"/>
        </w:rPr>
        <w:t>三</w:t>
      </w:r>
      <w:r w:rsidRPr="001F3DAF">
        <w:rPr>
          <w:rFonts w:ascii="宋体" w:eastAsia="宋体" w:hAnsi="宋体" w:hint="eastAsia"/>
          <w:b/>
          <w:szCs w:val="21"/>
        </w:rPr>
        <w:t>）提升编辑的服务意识</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目前，国内出版社基本上都完成了改制转企，</w:t>
      </w:r>
      <w:r w:rsidRPr="001F3DAF">
        <w:rPr>
          <w:rFonts w:ascii="宋体" w:eastAsia="宋体" w:hAnsi="宋体"/>
          <w:szCs w:val="21"/>
        </w:rPr>
        <w:t>服务意识</w:t>
      </w:r>
      <w:r w:rsidRPr="001F3DAF">
        <w:rPr>
          <w:rFonts w:ascii="宋体" w:eastAsia="宋体" w:hAnsi="宋体" w:hint="eastAsia"/>
          <w:szCs w:val="21"/>
        </w:rPr>
        <w:t>就</w:t>
      </w:r>
      <w:r w:rsidRPr="001F3DAF">
        <w:rPr>
          <w:rFonts w:ascii="宋体" w:eastAsia="宋体" w:hAnsi="宋体"/>
          <w:szCs w:val="21"/>
        </w:rPr>
        <w:t>应该</w:t>
      </w:r>
      <w:r w:rsidRPr="001F3DAF">
        <w:rPr>
          <w:rFonts w:ascii="宋体" w:eastAsia="宋体" w:hAnsi="宋体" w:hint="eastAsia"/>
          <w:szCs w:val="21"/>
        </w:rPr>
        <w:t>更强。图书属于内容产品，</w:t>
      </w:r>
      <w:r w:rsidRPr="001F3DAF">
        <w:rPr>
          <w:rFonts w:ascii="宋体" w:eastAsia="宋体" w:hAnsi="宋体"/>
          <w:szCs w:val="21"/>
        </w:rPr>
        <w:t>出版</w:t>
      </w:r>
      <w:r w:rsidRPr="001F3DAF">
        <w:rPr>
          <w:rFonts w:ascii="宋体" w:eastAsia="宋体" w:hAnsi="宋体" w:hint="eastAsia"/>
          <w:szCs w:val="21"/>
        </w:rPr>
        <w:t>业也属于服务业。</w:t>
      </w:r>
      <w:r w:rsidRPr="001F3DAF">
        <w:rPr>
          <w:rFonts w:ascii="宋体" w:eastAsia="宋体" w:hAnsi="宋体"/>
          <w:szCs w:val="21"/>
        </w:rPr>
        <w:t>传统</w:t>
      </w:r>
      <w:r w:rsidRPr="001F3DAF">
        <w:rPr>
          <w:rFonts w:ascii="宋体" w:eastAsia="宋体" w:hAnsi="宋体" w:hint="eastAsia"/>
          <w:szCs w:val="21"/>
        </w:rPr>
        <w:t>出版行业，图书一旦发往市场，读者对书的评价，</w:t>
      </w:r>
      <w:r w:rsidRPr="001F3DAF">
        <w:rPr>
          <w:rFonts w:ascii="宋体" w:eastAsia="宋体" w:hAnsi="宋体"/>
          <w:szCs w:val="21"/>
        </w:rPr>
        <w:t>出版社</w:t>
      </w:r>
      <w:r w:rsidRPr="001F3DAF">
        <w:rPr>
          <w:rFonts w:ascii="宋体" w:eastAsia="宋体" w:hAnsi="宋体" w:hint="eastAsia"/>
          <w:szCs w:val="21"/>
        </w:rPr>
        <w:t>很难做到心中有数。“进入互联网时代，有了技术的支撑，即使是纸张这种传统的‘屏幕’也可以通过二维码、</w:t>
      </w:r>
      <w:r w:rsidRPr="001F3DAF">
        <w:rPr>
          <w:rFonts w:ascii="宋体" w:eastAsia="宋体" w:hAnsi="宋体"/>
          <w:szCs w:val="21"/>
        </w:rPr>
        <w:t xml:space="preserve">AR/VR </w:t>
      </w:r>
      <w:r w:rsidRPr="001F3DAF">
        <w:rPr>
          <w:rFonts w:ascii="宋体" w:eastAsia="宋体" w:hAnsi="宋体" w:hint="eastAsia"/>
          <w:szCs w:val="21"/>
        </w:rPr>
        <w:t>等技术手段获取用户数据，更有新形态的数字产品，通过与用户的直接交互实现用户数据的回流，用数据来支持出版业的运营和服务。</w:t>
      </w:r>
      <w:r w:rsidR="00522F0F">
        <w:rPr>
          <w:rStyle w:val="af"/>
          <w:rFonts w:ascii="宋体" w:eastAsia="宋体" w:hAnsi="宋体"/>
          <w:szCs w:val="21"/>
        </w:rPr>
        <w:endnoteReference w:id="3"/>
      </w:r>
      <w:r w:rsidRPr="001F3DAF">
        <w:rPr>
          <w:rFonts w:ascii="宋体" w:eastAsia="宋体" w:hAnsi="宋体" w:hint="eastAsia"/>
          <w:szCs w:val="21"/>
        </w:rPr>
        <w:t>”新时代的编辑，应该努力地从服务的角度去做好图书出版和宣传工作。</w:t>
      </w:r>
    </w:p>
    <w:p w:rsidR="0072608E" w:rsidRPr="001F3DAF" w:rsidRDefault="00E373AE" w:rsidP="001F3DAF">
      <w:pPr>
        <w:spacing w:line="400" w:lineRule="exact"/>
        <w:ind w:firstLineChars="150" w:firstLine="316"/>
        <w:rPr>
          <w:rFonts w:ascii="宋体" w:eastAsia="宋体" w:hAnsi="宋体"/>
          <w:b/>
          <w:szCs w:val="21"/>
        </w:rPr>
      </w:pPr>
      <w:r w:rsidRPr="001F3DAF">
        <w:rPr>
          <w:rFonts w:ascii="宋体" w:eastAsia="宋体" w:hAnsi="宋体" w:hint="eastAsia"/>
          <w:b/>
          <w:szCs w:val="21"/>
        </w:rPr>
        <w:t>（</w:t>
      </w:r>
      <w:r w:rsidRPr="001F3DAF">
        <w:rPr>
          <w:rFonts w:ascii="宋体" w:eastAsia="宋体" w:hAnsi="宋体"/>
          <w:b/>
          <w:szCs w:val="21"/>
        </w:rPr>
        <w:t>四</w:t>
      </w:r>
      <w:r w:rsidRPr="001F3DAF">
        <w:rPr>
          <w:rFonts w:ascii="宋体" w:eastAsia="宋体" w:hAnsi="宋体" w:hint="eastAsia"/>
          <w:b/>
          <w:szCs w:val="21"/>
        </w:rPr>
        <w:t>）</w:t>
      </w:r>
      <w:r w:rsidRPr="001F3DAF">
        <w:rPr>
          <w:rFonts w:ascii="宋体" w:eastAsia="宋体" w:hAnsi="宋体"/>
          <w:b/>
          <w:szCs w:val="21"/>
        </w:rPr>
        <w:t>提升</w:t>
      </w:r>
      <w:r w:rsidRPr="001F3DAF">
        <w:rPr>
          <w:rFonts w:ascii="宋体" w:eastAsia="宋体" w:hAnsi="宋体" w:hint="eastAsia"/>
          <w:b/>
          <w:szCs w:val="21"/>
        </w:rPr>
        <w:t>编辑的精品意识</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lastRenderedPageBreak/>
        <w:t>李克强总理在2</w:t>
      </w:r>
      <w:r w:rsidRPr="001F3DAF">
        <w:rPr>
          <w:rFonts w:ascii="宋体" w:eastAsia="宋体" w:hAnsi="宋体"/>
          <w:szCs w:val="21"/>
        </w:rPr>
        <w:t>018</w:t>
      </w:r>
      <w:r w:rsidRPr="001F3DAF">
        <w:rPr>
          <w:rFonts w:ascii="宋体" w:eastAsia="宋体" w:hAnsi="宋体" w:hint="eastAsia"/>
          <w:szCs w:val="21"/>
        </w:rPr>
        <w:t>年的政府工作报告中指出：要“全面开展质量提升行动，推进与国际先进水平对标达标，弘扬工匠精神”，“来一场中国制作的品质革命。</w:t>
      </w:r>
      <w:r w:rsidR="00522F0F">
        <w:rPr>
          <w:rStyle w:val="af"/>
          <w:rFonts w:ascii="宋体" w:eastAsia="宋体" w:hAnsi="宋体"/>
          <w:szCs w:val="21"/>
        </w:rPr>
        <w:endnoteReference w:id="4"/>
      </w:r>
      <w:r w:rsidRPr="001F3DAF">
        <w:rPr>
          <w:rFonts w:ascii="宋体" w:eastAsia="宋体" w:hAnsi="宋体" w:hint="eastAsia"/>
          <w:szCs w:val="21"/>
        </w:rPr>
        <w:t>”作为图书编辑，我们同样要热爱自己的本职工作，要树立责任意识、</w:t>
      </w:r>
      <w:r w:rsidRPr="001F3DAF">
        <w:rPr>
          <w:rFonts w:ascii="宋体" w:eastAsia="宋体" w:hAnsi="宋体"/>
          <w:szCs w:val="21"/>
        </w:rPr>
        <w:t>精品意识</w:t>
      </w:r>
      <w:r w:rsidRPr="001F3DAF">
        <w:rPr>
          <w:rFonts w:ascii="宋体" w:eastAsia="宋体" w:hAnsi="宋体" w:hint="eastAsia"/>
          <w:szCs w:val="21"/>
        </w:rPr>
        <w:t>，要有工匠精神，</w:t>
      </w:r>
      <w:r w:rsidRPr="001F3DAF">
        <w:rPr>
          <w:rFonts w:ascii="宋体" w:eastAsia="宋体" w:hAnsi="宋体"/>
          <w:szCs w:val="21"/>
        </w:rPr>
        <w:t>努力</w:t>
      </w:r>
      <w:r w:rsidRPr="001F3DAF">
        <w:rPr>
          <w:rFonts w:ascii="宋体" w:eastAsia="宋体" w:hAnsi="宋体" w:hint="eastAsia"/>
          <w:szCs w:val="21"/>
        </w:rPr>
        <w:t>打造精品图书。</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图书编辑工作除了文字加工，</w:t>
      </w:r>
      <w:r w:rsidRPr="001F3DAF">
        <w:rPr>
          <w:rFonts w:ascii="宋体" w:eastAsia="宋体" w:hAnsi="宋体"/>
          <w:szCs w:val="21"/>
        </w:rPr>
        <w:t>还要</w:t>
      </w:r>
      <w:r w:rsidRPr="001F3DAF">
        <w:rPr>
          <w:rFonts w:ascii="宋体" w:eastAsia="宋体" w:hAnsi="宋体" w:hint="eastAsia"/>
          <w:szCs w:val="21"/>
        </w:rPr>
        <w:t>把握整个出版流程中的各个环节。每个环节都不能马虎，不但要保证自己生产出来的书是符合国家出版物编校质量要求的合格产品，还要努力打造精品。只有内容好、编校质量好、</w:t>
      </w:r>
      <w:r w:rsidRPr="001F3DAF">
        <w:rPr>
          <w:rFonts w:ascii="宋体" w:eastAsia="宋体" w:hAnsi="宋体"/>
          <w:szCs w:val="21"/>
        </w:rPr>
        <w:t>装帧</w:t>
      </w:r>
      <w:r w:rsidRPr="001F3DAF">
        <w:rPr>
          <w:rFonts w:ascii="宋体" w:eastAsia="宋体" w:hAnsi="宋体" w:hint="eastAsia"/>
          <w:szCs w:val="21"/>
        </w:rPr>
        <w:t>设计美、</w:t>
      </w:r>
      <w:r w:rsidRPr="001F3DAF">
        <w:rPr>
          <w:rFonts w:ascii="宋体" w:eastAsia="宋体" w:hAnsi="宋体"/>
          <w:szCs w:val="21"/>
        </w:rPr>
        <w:t>印刷</w:t>
      </w:r>
      <w:r w:rsidRPr="001F3DAF">
        <w:rPr>
          <w:rFonts w:ascii="宋体" w:eastAsia="宋体" w:hAnsi="宋体" w:hint="eastAsia"/>
          <w:szCs w:val="21"/>
        </w:rPr>
        <w:t>质量高的图书，</w:t>
      </w:r>
      <w:r w:rsidRPr="001F3DAF">
        <w:rPr>
          <w:rFonts w:ascii="宋体" w:eastAsia="宋体" w:hAnsi="宋体"/>
          <w:szCs w:val="21"/>
        </w:rPr>
        <w:t>才</w:t>
      </w:r>
      <w:r w:rsidRPr="001F3DAF">
        <w:rPr>
          <w:rFonts w:ascii="宋体" w:eastAsia="宋体" w:hAnsi="宋体" w:hint="eastAsia"/>
          <w:szCs w:val="21"/>
        </w:rPr>
        <w:t>可称得上精品，才能从现如今品种众多的图书市场中脱颖而出，也</w:t>
      </w:r>
      <w:r w:rsidRPr="001F3DAF">
        <w:rPr>
          <w:rFonts w:ascii="宋体" w:eastAsia="宋体" w:hAnsi="宋体"/>
          <w:szCs w:val="21"/>
        </w:rPr>
        <w:t>才可能获得</w:t>
      </w:r>
      <w:r w:rsidRPr="001F3DAF">
        <w:rPr>
          <w:rFonts w:ascii="宋体" w:eastAsia="宋体" w:hAnsi="宋体" w:hint="eastAsia"/>
          <w:szCs w:val="21"/>
        </w:rPr>
        <w:t>良好的社会效益和经济效益。“不想当将军是士兵不是好士兵”，不想做精品的编辑也不是好编辑。</w:t>
      </w:r>
    </w:p>
    <w:p w:rsidR="0072608E" w:rsidRPr="00522F0F" w:rsidRDefault="00E373AE" w:rsidP="001F3DAF">
      <w:pPr>
        <w:spacing w:line="400" w:lineRule="exact"/>
        <w:ind w:firstLineChars="200" w:firstLine="482"/>
        <w:rPr>
          <w:rFonts w:ascii="宋体" w:eastAsia="宋体" w:hAnsi="宋体"/>
          <w:b/>
          <w:sz w:val="24"/>
          <w:szCs w:val="24"/>
        </w:rPr>
      </w:pPr>
      <w:r w:rsidRPr="00522F0F">
        <w:rPr>
          <w:rFonts w:ascii="宋体" w:eastAsia="宋体" w:hAnsi="宋体"/>
          <w:b/>
          <w:sz w:val="24"/>
          <w:szCs w:val="24"/>
        </w:rPr>
        <w:t>结语</w:t>
      </w:r>
    </w:p>
    <w:p w:rsidR="0072608E" w:rsidRPr="001F3DAF" w:rsidRDefault="00E373AE" w:rsidP="001F3DAF">
      <w:pPr>
        <w:spacing w:line="400" w:lineRule="exact"/>
        <w:ind w:firstLineChars="200" w:firstLine="420"/>
        <w:rPr>
          <w:rFonts w:ascii="宋体" w:eastAsia="宋体" w:hAnsi="宋体"/>
          <w:szCs w:val="21"/>
        </w:rPr>
      </w:pPr>
      <w:r w:rsidRPr="001F3DAF">
        <w:rPr>
          <w:rFonts w:ascii="宋体" w:eastAsia="宋体" w:hAnsi="宋体" w:hint="eastAsia"/>
          <w:szCs w:val="21"/>
        </w:rPr>
        <w:t>新时代新技术深刻地影响着我们的工作、</w:t>
      </w:r>
      <w:r w:rsidRPr="001F3DAF">
        <w:rPr>
          <w:rFonts w:ascii="宋体" w:eastAsia="宋体" w:hAnsi="宋体"/>
          <w:szCs w:val="21"/>
        </w:rPr>
        <w:t>学习</w:t>
      </w:r>
      <w:r w:rsidRPr="001F3DAF">
        <w:rPr>
          <w:rFonts w:ascii="宋体" w:eastAsia="宋体" w:hAnsi="宋体" w:hint="eastAsia"/>
          <w:szCs w:val="21"/>
        </w:rPr>
        <w:t>和生活，我国正由出版大国向出版强国迈进，图书编辑只有切实提高政治站位，不断学习、与时俱进，努力提升综合素质，才能更好地面对出版行业的挑战，在国内外图书出版行业发展潮流中赢得主动权，积极有效地讲好中国故事、传承中国文明、传播中华文化。</w:t>
      </w:r>
    </w:p>
    <w:p w:rsidR="00B72718" w:rsidRDefault="00B72718">
      <w:pPr>
        <w:ind w:firstLineChars="200" w:firstLine="480"/>
        <w:rPr>
          <w:rFonts w:ascii="宋体" w:eastAsia="宋体" w:hAnsi="宋体"/>
          <w:sz w:val="24"/>
          <w:szCs w:val="24"/>
        </w:rPr>
      </w:pPr>
    </w:p>
    <w:p w:rsidR="0072608E" w:rsidRPr="00522F0F" w:rsidRDefault="0006207E">
      <w:pPr>
        <w:jc w:val="center"/>
        <w:rPr>
          <w:rFonts w:ascii="Times New Roman" w:eastAsia="宋体" w:hAnsi="Times New Roman" w:cs="Times New Roman"/>
          <w:b/>
          <w:bCs/>
          <w:sz w:val="28"/>
          <w:szCs w:val="28"/>
        </w:rPr>
      </w:pPr>
      <w:r>
        <w:rPr>
          <w:rFonts w:ascii="Times New Roman" w:eastAsia="宋体" w:hAnsi="Times New Roman" w:cs="Times New Roman"/>
          <w:b/>
          <w:bCs/>
          <w:sz w:val="28"/>
          <w:szCs w:val="28"/>
        </w:rPr>
        <w:t>Study o</w:t>
      </w:r>
      <w:r w:rsidR="00E373AE" w:rsidRPr="00522F0F">
        <w:rPr>
          <w:rFonts w:ascii="Times New Roman" w:eastAsia="宋体" w:hAnsi="Times New Roman" w:cs="Times New Roman"/>
          <w:b/>
          <w:bCs/>
          <w:sz w:val="28"/>
          <w:szCs w:val="28"/>
        </w:rPr>
        <w:t>n the Quality of Book Editors in the New Era</w:t>
      </w:r>
    </w:p>
    <w:p w:rsidR="0072608E" w:rsidRPr="00522F0F" w:rsidRDefault="00E373AE">
      <w:pPr>
        <w:ind w:firstLineChars="100" w:firstLine="281"/>
        <w:jc w:val="left"/>
        <w:rPr>
          <w:rFonts w:ascii="Times New Roman" w:eastAsia="宋体" w:hAnsi="Times New Roman" w:cs="Times New Roman"/>
          <w:sz w:val="28"/>
          <w:szCs w:val="28"/>
        </w:rPr>
      </w:pPr>
      <w:r w:rsidRPr="00522F0F">
        <w:rPr>
          <w:rFonts w:ascii="Times New Roman" w:eastAsia="宋体" w:hAnsi="Times New Roman" w:cs="Times New Roman"/>
          <w:b/>
          <w:bCs/>
          <w:sz w:val="28"/>
          <w:szCs w:val="28"/>
        </w:rPr>
        <w:t>Abstract</w:t>
      </w:r>
      <w:r w:rsidRPr="00522F0F">
        <w:rPr>
          <w:rFonts w:ascii="Times New Roman" w:eastAsia="宋体" w:hAnsi="Times New Roman" w:cs="Times New Roman"/>
          <w:b/>
          <w:bCs/>
          <w:sz w:val="28"/>
          <w:szCs w:val="28"/>
        </w:rPr>
        <w:t>：</w:t>
      </w:r>
      <w:r w:rsidRPr="00522F0F">
        <w:rPr>
          <w:rFonts w:ascii="Times New Roman" w:eastAsia="宋体" w:hAnsi="Times New Roman" w:cs="Times New Roman"/>
          <w:sz w:val="28"/>
          <w:szCs w:val="28"/>
        </w:rPr>
        <w:t>Under the background of the increasingly fierce competition in book-market and the growing demand for high-quality books, it is particularly important to improve the comprehensive ability of book editors. This paper discusses the basic qualities of book editors in the new era from the perspectives of political distinguish, literary level and scholarly level, and expounds the importance and realization path of "four promotions" for book editors.</w:t>
      </w:r>
    </w:p>
    <w:p w:rsidR="0072608E" w:rsidRPr="00522F0F" w:rsidRDefault="00E373AE">
      <w:pPr>
        <w:ind w:firstLineChars="100" w:firstLine="281"/>
        <w:jc w:val="left"/>
        <w:rPr>
          <w:rFonts w:ascii="Times New Roman" w:eastAsia="宋体" w:hAnsi="Times New Roman" w:cs="Times New Roman"/>
          <w:sz w:val="28"/>
          <w:szCs w:val="28"/>
        </w:rPr>
      </w:pPr>
      <w:r w:rsidRPr="00522F0F">
        <w:rPr>
          <w:rFonts w:ascii="Times New Roman" w:eastAsia="宋体" w:hAnsi="Times New Roman" w:cs="Times New Roman"/>
          <w:b/>
          <w:bCs/>
          <w:sz w:val="28"/>
          <w:szCs w:val="28"/>
        </w:rPr>
        <w:t>Key words</w:t>
      </w:r>
      <w:r w:rsidRPr="00522F0F">
        <w:rPr>
          <w:rFonts w:ascii="Times New Roman" w:eastAsia="宋体" w:hAnsi="Times New Roman" w:cs="Times New Roman"/>
          <w:b/>
          <w:bCs/>
          <w:sz w:val="28"/>
          <w:szCs w:val="28"/>
        </w:rPr>
        <w:t>：</w:t>
      </w:r>
      <w:r w:rsidRPr="00522F0F">
        <w:rPr>
          <w:rFonts w:ascii="Times New Roman" w:eastAsia="宋体" w:hAnsi="Times New Roman" w:cs="Times New Roman"/>
          <w:sz w:val="28"/>
          <w:szCs w:val="28"/>
        </w:rPr>
        <w:t xml:space="preserve">Book editors, basic </w:t>
      </w:r>
      <w:proofErr w:type="spellStart"/>
      <w:r w:rsidRPr="00522F0F">
        <w:rPr>
          <w:rFonts w:ascii="Times New Roman" w:eastAsia="宋体" w:hAnsi="Times New Roman" w:cs="Times New Roman"/>
          <w:sz w:val="28"/>
          <w:szCs w:val="28"/>
        </w:rPr>
        <w:t>qualities,"four</w:t>
      </w:r>
      <w:proofErr w:type="spellEnd"/>
      <w:r w:rsidRPr="00522F0F">
        <w:rPr>
          <w:rFonts w:ascii="Times New Roman" w:eastAsia="宋体" w:hAnsi="Times New Roman" w:cs="Times New Roman"/>
          <w:sz w:val="28"/>
          <w:szCs w:val="28"/>
        </w:rPr>
        <w:t xml:space="preserve"> promotions"</w:t>
      </w:r>
    </w:p>
    <w:p w:rsidR="0072608E" w:rsidRDefault="0072608E">
      <w:pPr>
        <w:jc w:val="left"/>
        <w:rPr>
          <w:rFonts w:ascii="宋体" w:eastAsia="宋体" w:hAnsi="宋体"/>
          <w:sz w:val="28"/>
          <w:szCs w:val="28"/>
        </w:rPr>
      </w:pPr>
    </w:p>
    <w:p w:rsidR="00042F47" w:rsidRDefault="00522F0F" w:rsidP="00522F0F">
      <w:pPr>
        <w:spacing w:line="360" w:lineRule="auto"/>
        <w:ind w:firstLineChars="200" w:firstLine="422"/>
        <w:rPr>
          <w:rFonts w:ascii="宋体" w:eastAsia="宋体" w:hAnsi="宋体"/>
          <w:sz w:val="28"/>
          <w:szCs w:val="28"/>
        </w:rPr>
      </w:pPr>
      <w:r w:rsidRPr="00522F0F">
        <w:rPr>
          <w:rFonts w:ascii="宋体" w:eastAsia="宋体" w:hAnsi="宋体" w:hint="eastAsia"/>
          <w:b/>
          <w:bCs/>
          <w:szCs w:val="21"/>
        </w:rPr>
        <w:t>注释</w:t>
      </w:r>
      <w:r>
        <w:rPr>
          <w:rFonts w:ascii="宋体" w:eastAsia="宋体" w:hAnsi="宋体" w:hint="eastAsia"/>
          <w:b/>
          <w:bCs/>
          <w:szCs w:val="21"/>
        </w:rPr>
        <w:t>：</w:t>
      </w:r>
    </w:p>
    <w:sectPr w:rsidR="00042F47" w:rsidSect="0072608E">
      <w:endnotePr>
        <w:numFmt w:val="decimalEnclosedCircleChinese"/>
      </w:end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A7E" w:rsidRDefault="006C2A7E" w:rsidP="00614F59">
      <w:r>
        <w:separator/>
      </w:r>
    </w:p>
  </w:endnote>
  <w:endnote w:type="continuationSeparator" w:id="0">
    <w:p w:rsidR="006C2A7E" w:rsidRDefault="006C2A7E" w:rsidP="00614F59">
      <w:r>
        <w:continuationSeparator/>
      </w:r>
    </w:p>
  </w:endnote>
  <w:endnote w:id="1">
    <w:p w:rsidR="00522F0F" w:rsidRPr="00522F0F" w:rsidRDefault="00522F0F" w:rsidP="00522F0F">
      <w:pPr>
        <w:pStyle w:val="a7"/>
        <w:spacing w:line="360" w:lineRule="auto"/>
        <w:rPr>
          <w:rFonts w:hint="eastAsia"/>
        </w:rPr>
      </w:pPr>
      <w:r w:rsidRPr="0006207E">
        <w:rPr>
          <w:rStyle w:val="af"/>
          <w:rFonts w:ascii="宋体" w:eastAsia="宋体" w:hAnsi="宋体"/>
        </w:rPr>
        <w:endnoteRef/>
      </w:r>
      <w:r w:rsidRPr="00522F0F">
        <w:rPr>
          <w:rFonts w:ascii="宋体" w:eastAsia="宋体" w:hAnsi="宋体" w:hint="eastAsia"/>
          <w:szCs w:val="21"/>
        </w:rPr>
        <w:t>习近平.决胜全面建成小康社会　夺取新时代中国特色社会主义伟大胜利——在中国共产党第十九次全国代表大会上的报告[</w:t>
      </w:r>
      <w:r w:rsidRPr="00522F0F">
        <w:rPr>
          <w:rFonts w:ascii="宋体" w:eastAsia="宋体" w:hAnsi="宋体" w:cs="Arial" w:hint="eastAsia"/>
          <w:color w:val="333333"/>
          <w:szCs w:val="21"/>
        </w:rPr>
        <w:t>R</w:t>
      </w:r>
      <w:r w:rsidRPr="00522F0F">
        <w:rPr>
          <w:rFonts w:ascii="宋体" w:eastAsia="宋体" w:hAnsi="宋体" w:hint="eastAsia"/>
          <w:szCs w:val="21"/>
        </w:rPr>
        <w:t>]</w:t>
      </w:r>
      <w:r w:rsidR="0006207E">
        <w:rPr>
          <w:rFonts w:ascii="宋体" w:eastAsia="宋体" w:hAnsi="宋体" w:hint="eastAsia"/>
          <w:szCs w:val="21"/>
        </w:rPr>
        <w:t>，</w:t>
      </w:r>
      <w:r w:rsidRPr="00522F0F">
        <w:rPr>
          <w:rFonts w:ascii="宋体" w:eastAsia="宋体" w:hAnsi="宋体" w:hint="eastAsia"/>
          <w:szCs w:val="21"/>
        </w:rPr>
        <w:t>北京:人民出版社</w:t>
      </w:r>
      <w:r w:rsidR="0006207E">
        <w:rPr>
          <w:rFonts w:ascii="宋体" w:eastAsia="宋体" w:hAnsi="宋体" w:hint="eastAsia"/>
          <w:szCs w:val="21"/>
        </w:rPr>
        <w:t>，</w:t>
      </w:r>
      <w:r w:rsidRPr="00522F0F">
        <w:rPr>
          <w:rFonts w:ascii="宋体" w:eastAsia="宋体" w:hAnsi="宋体" w:hint="eastAsia"/>
          <w:szCs w:val="21"/>
        </w:rPr>
        <w:t>2017</w:t>
      </w:r>
      <w:r w:rsidR="0006207E">
        <w:rPr>
          <w:rFonts w:ascii="宋体" w:eastAsia="宋体" w:hAnsi="宋体" w:hint="eastAsia"/>
          <w:szCs w:val="21"/>
        </w:rPr>
        <w:t>：</w:t>
      </w:r>
      <w:r w:rsidRPr="00522F0F">
        <w:rPr>
          <w:rFonts w:ascii="宋体" w:eastAsia="宋体" w:hAnsi="宋体" w:hint="eastAsia"/>
          <w:szCs w:val="21"/>
        </w:rPr>
        <w:t>40-41</w:t>
      </w:r>
      <w:r w:rsidRPr="00522F0F">
        <w:rPr>
          <w:rFonts w:ascii="宋体" w:eastAsia="宋体" w:hAnsi="宋体"/>
          <w:szCs w:val="21"/>
        </w:rPr>
        <w:t>.</w:t>
      </w:r>
    </w:p>
  </w:endnote>
  <w:endnote w:id="2">
    <w:p w:rsidR="00522F0F" w:rsidRPr="00522F0F" w:rsidRDefault="00522F0F" w:rsidP="0006207E">
      <w:pPr>
        <w:pStyle w:val="a7"/>
        <w:spacing w:line="360" w:lineRule="auto"/>
        <w:rPr>
          <w:rFonts w:hint="eastAsia"/>
        </w:rPr>
      </w:pPr>
      <w:r w:rsidRPr="0006207E">
        <w:rPr>
          <w:rStyle w:val="af"/>
          <w:rFonts w:ascii="宋体" w:eastAsia="宋体" w:hAnsi="宋体"/>
        </w:rPr>
        <w:endnoteRef/>
      </w:r>
      <w:r w:rsidRPr="0006207E">
        <w:rPr>
          <w:rFonts w:ascii="宋体" w:eastAsia="宋体" w:hAnsi="宋体"/>
        </w:rPr>
        <w:t xml:space="preserve"> </w:t>
      </w:r>
      <w:r w:rsidRPr="00522F0F">
        <w:rPr>
          <w:rFonts w:ascii="宋体" w:eastAsia="宋体" w:hAnsi="宋体" w:hint="eastAsia"/>
          <w:szCs w:val="21"/>
        </w:rPr>
        <w:t>习近平.习近平谈治国理政(第一卷)</w:t>
      </w:r>
      <w:r w:rsidRPr="00522F0F">
        <w:rPr>
          <w:rFonts w:ascii="宋体" w:eastAsia="宋体" w:hAnsi="宋体"/>
          <w:szCs w:val="21"/>
        </w:rPr>
        <w:t>[M]</w:t>
      </w:r>
      <w:r w:rsidR="0006207E">
        <w:rPr>
          <w:rFonts w:ascii="宋体" w:eastAsia="宋体" w:hAnsi="宋体" w:hint="eastAsia"/>
          <w:szCs w:val="21"/>
        </w:rPr>
        <w:t>，</w:t>
      </w:r>
      <w:r w:rsidRPr="00522F0F">
        <w:rPr>
          <w:rFonts w:ascii="宋体" w:eastAsia="宋体" w:hAnsi="宋体" w:hint="eastAsia"/>
          <w:szCs w:val="21"/>
        </w:rPr>
        <w:t>北京:外文出版社，2018</w:t>
      </w:r>
      <w:r w:rsidR="0006207E">
        <w:rPr>
          <w:rFonts w:ascii="宋体" w:eastAsia="宋体" w:hAnsi="宋体" w:hint="eastAsia"/>
          <w:szCs w:val="21"/>
        </w:rPr>
        <w:t>：</w:t>
      </w:r>
      <w:r w:rsidRPr="00522F0F">
        <w:rPr>
          <w:rFonts w:ascii="宋体" w:eastAsia="宋体" w:hAnsi="宋体" w:hint="eastAsia"/>
          <w:szCs w:val="21"/>
        </w:rPr>
        <w:t>102</w:t>
      </w:r>
      <w:r w:rsidRPr="00522F0F">
        <w:rPr>
          <w:rFonts w:ascii="宋体" w:eastAsia="宋体" w:hAnsi="宋体"/>
          <w:szCs w:val="21"/>
        </w:rPr>
        <w:t>.</w:t>
      </w:r>
    </w:p>
  </w:endnote>
  <w:endnote w:id="3">
    <w:p w:rsidR="00522F0F" w:rsidRPr="00522F0F" w:rsidRDefault="00522F0F" w:rsidP="0006207E">
      <w:pPr>
        <w:pStyle w:val="a7"/>
        <w:spacing w:line="360" w:lineRule="auto"/>
        <w:rPr>
          <w:rFonts w:hint="eastAsia"/>
        </w:rPr>
      </w:pPr>
      <w:r w:rsidRPr="0006207E">
        <w:rPr>
          <w:rStyle w:val="af"/>
          <w:rFonts w:ascii="宋体" w:eastAsia="宋体" w:hAnsi="宋体"/>
        </w:rPr>
        <w:endnoteRef/>
      </w:r>
      <w:r w:rsidRPr="0006207E">
        <w:rPr>
          <w:rFonts w:ascii="宋体" w:eastAsia="宋体" w:hAnsi="宋体"/>
        </w:rPr>
        <w:t xml:space="preserve"> </w:t>
      </w:r>
      <w:r w:rsidRPr="00522F0F">
        <w:rPr>
          <w:rFonts w:ascii="宋体" w:eastAsia="宋体" w:hAnsi="宋体" w:hint="eastAsia"/>
          <w:szCs w:val="21"/>
        </w:rPr>
        <w:t>冯宏声</w:t>
      </w:r>
      <w:r w:rsidRPr="00522F0F">
        <w:rPr>
          <w:rFonts w:ascii="宋体" w:eastAsia="宋体" w:hAnsi="宋体"/>
          <w:szCs w:val="21"/>
        </w:rPr>
        <w:t>.</w:t>
      </w:r>
      <w:r w:rsidRPr="00522F0F">
        <w:rPr>
          <w:rFonts w:ascii="宋体" w:eastAsia="宋体" w:hAnsi="宋体" w:hint="eastAsia"/>
          <w:szCs w:val="21"/>
        </w:rPr>
        <w:t>新时代编辑工作的几个关键词</w:t>
      </w:r>
      <w:r w:rsidRPr="00522F0F">
        <w:rPr>
          <w:rFonts w:ascii="宋体" w:eastAsia="宋体" w:hAnsi="宋体"/>
          <w:szCs w:val="21"/>
        </w:rPr>
        <w:t>[J].</w:t>
      </w:r>
      <w:r w:rsidRPr="00522F0F">
        <w:rPr>
          <w:rFonts w:ascii="宋体" w:eastAsia="宋体" w:hAnsi="宋体" w:hint="eastAsia"/>
          <w:szCs w:val="21"/>
        </w:rPr>
        <w:t>中国编辑</w:t>
      </w:r>
      <w:r w:rsidR="0006207E">
        <w:rPr>
          <w:rFonts w:ascii="宋体" w:eastAsia="宋体" w:hAnsi="宋体" w:hint="eastAsia"/>
          <w:szCs w:val="21"/>
        </w:rPr>
        <w:t>，</w:t>
      </w:r>
      <w:r w:rsidRPr="00522F0F">
        <w:rPr>
          <w:rFonts w:ascii="宋体" w:eastAsia="宋体" w:hAnsi="宋体"/>
          <w:szCs w:val="21"/>
        </w:rPr>
        <w:t>2018</w:t>
      </w:r>
      <w:r w:rsidR="0006207E">
        <w:rPr>
          <w:rFonts w:ascii="宋体" w:eastAsia="宋体" w:hAnsi="宋体" w:hint="eastAsia"/>
          <w:szCs w:val="21"/>
        </w:rPr>
        <w:t>，</w:t>
      </w:r>
      <w:r w:rsidRPr="00522F0F">
        <w:rPr>
          <w:rFonts w:ascii="宋体" w:eastAsia="宋体" w:hAnsi="宋体"/>
          <w:szCs w:val="21"/>
        </w:rPr>
        <w:t>(12)</w:t>
      </w:r>
      <w:r w:rsidRPr="00522F0F">
        <w:rPr>
          <w:rFonts w:ascii="宋体" w:eastAsia="宋体" w:hAnsi="宋体" w:hint="eastAsia"/>
          <w:szCs w:val="21"/>
        </w:rPr>
        <w:t>:4-7</w:t>
      </w:r>
      <w:r w:rsidRPr="00522F0F">
        <w:rPr>
          <w:rFonts w:ascii="宋体" w:eastAsia="宋体" w:hAnsi="宋体"/>
          <w:szCs w:val="21"/>
        </w:rPr>
        <w:t>.</w:t>
      </w:r>
    </w:p>
  </w:endnote>
  <w:endnote w:id="4">
    <w:p w:rsidR="00522F0F" w:rsidRPr="00522F0F" w:rsidRDefault="00522F0F" w:rsidP="0006207E">
      <w:pPr>
        <w:pStyle w:val="a7"/>
        <w:spacing w:line="360" w:lineRule="auto"/>
        <w:rPr>
          <w:rFonts w:hint="eastAsia"/>
        </w:rPr>
      </w:pPr>
      <w:r w:rsidRPr="0006207E">
        <w:rPr>
          <w:rStyle w:val="af"/>
          <w:rFonts w:ascii="宋体" w:eastAsia="宋体" w:hAnsi="宋体"/>
        </w:rPr>
        <w:endnoteRef/>
      </w:r>
      <w:r w:rsidRPr="0006207E">
        <w:rPr>
          <w:rFonts w:ascii="宋体" w:eastAsia="宋体" w:hAnsi="宋体"/>
        </w:rPr>
        <w:t xml:space="preserve"> </w:t>
      </w:r>
      <w:r w:rsidRPr="00522F0F">
        <w:rPr>
          <w:rFonts w:ascii="宋体" w:eastAsia="宋体" w:hAnsi="宋体" w:hint="eastAsia"/>
          <w:szCs w:val="21"/>
        </w:rPr>
        <w:t>李克强.政府工作报告——2018年3月5日在第十三届全国人民代表大会第一次会议上[</w:t>
      </w:r>
      <w:r w:rsidRPr="00522F0F">
        <w:rPr>
          <w:rFonts w:ascii="宋体" w:eastAsia="宋体" w:hAnsi="宋体" w:cs="Arial" w:hint="eastAsia"/>
          <w:color w:val="333333"/>
          <w:szCs w:val="21"/>
        </w:rPr>
        <w:t>R</w:t>
      </w:r>
      <w:r w:rsidRPr="00522F0F">
        <w:rPr>
          <w:rFonts w:ascii="宋体" w:eastAsia="宋体" w:hAnsi="宋体" w:hint="eastAsia"/>
          <w:szCs w:val="21"/>
        </w:rPr>
        <w:t>]</w:t>
      </w:r>
      <w:r w:rsidR="0006207E">
        <w:rPr>
          <w:rFonts w:ascii="宋体" w:eastAsia="宋体" w:hAnsi="宋体"/>
          <w:szCs w:val="21"/>
        </w:rPr>
        <w:t>.</w:t>
      </w:r>
      <w:r w:rsidRPr="00522F0F">
        <w:rPr>
          <w:rFonts w:ascii="宋体" w:eastAsia="宋体" w:hAnsi="宋体" w:hint="eastAsia"/>
          <w:szCs w:val="21"/>
        </w:rPr>
        <w:t>北京:人民出版社,2018</w:t>
      </w:r>
      <w:r w:rsidR="0006207E">
        <w:rPr>
          <w:rFonts w:ascii="宋体" w:eastAsia="宋体" w:hAnsi="宋体" w:hint="eastAsia"/>
          <w:szCs w:val="21"/>
        </w:rPr>
        <w:t>：</w:t>
      </w:r>
      <w:bookmarkStart w:id="0" w:name="_GoBack"/>
      <w:bookmarkEnd w:id="0"/>
      <w:r w:rsidRPr="00522F0F">
        <w:rPr>
          <w:rFonts w:ascii="宋体" w:eastAsia="宋体" w:hAnsi="宋体" w:hint="eastAsia"/>
          <w:szCs w:val="21"/>
        </w:rPr>
        <w:t>22</w:t>
      </w:r>
      <w:r w:rsidRPr="00522F0F">
        <w:rPr>
          <w:rFonts w:ascii="宋体" w:eastAsia="宋体" w:hAnsi="宋体"/>
          <w:szCs w:val="2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A7E" w:rsidRDefault="006C2A7E" w:rsidP="00614F59">
      <w:r>
        <w:separator/>
      </w:r>
    </w:p>
  </w:footnote>
  <w:footnote w:type="continuationSeparator" w:id="0">
    <w:p w:rsidR="006C2A7E" w:rsidRDefault="006C2A7E" w:rsidP="00614F59">
      <w:r>
        <w:continuationSeparator/>
      </w:r>
    </w:p>
  </w:footnote>
  <w:footnote w:id="1">
    <w:p w:rsidR="001F3DAF" w:rsidRDefault="001F3DAF">
      <w:pPr>
        <w:pStyle w:val="af3"/>
        <w:rPr>
          <w:rFonts w:ascii="宋体" w:eastAsia="宋体" w:hAnsi="宋体"/>
        </w:rPr>
      </w:pPr>
      <w:r w:rsidRPr="001F3DAF">
        <w:rPr>
          <w:rStyle w:val="af5"/>
          <w:rFonts w:ascii="宋体" w:eastAsia="宋体" w:hAnsi="宋体"/>
        </w:rPr>
        <w:footnoteRef/>
      </w:r>
      <w:r w:rsidRPr="001F3DAF">
        <w:rPr>
          <w:rFonts w:ascii="宋体" w:eastAsia="宋体" w:hAnsi="宋体"/>
        </w:rPr>
        <w:t xml:space="preserve"> </w:t>
      </w:r>
      <w:r w:rsidRPr="001F3DAF">
        <w:rPr>
          <w:rFonts w:ascii="宋体" w:eastAsia="宋体" w:hAnsi="宋体" w:hint="eastAsia"/>
        </w:rPr>
        <w:t>收稿日期：</w:t>
      </w:r>
      <w:r>
        <w:rPr>
          <w:rFonts w:ascii="宋体" w:eastAsia="宋体" w:hAnsi="宋体" w:hint="eastAsia"/>
        </w:rPr>
        <w:t>2019年  月  日。</w:t>
      </w:r>
    </w:p>
    <w:p w:rsidR="001F3DAF" w:rsidRPr="001F3DAF" w:rsidRDefault="001F3DAF">
      <w:pPr>
        <w:pStyle w:val="af3"/>
        <w:rPr>
          <w:rFonts w:ascii="宋体" w:eastAsia="宋体" w:hAnsi="宋体" w:hint="eastAsia"/>
        </w:rPr>
      </w:pPr>
      <w:r>
        <w:rPr>
          <w:rFonts w:ascii="宋体" w:eastAsia="宋体" w:hAnsi="宋体" w:hint="eastAsia"/>
        </w:rPr>
        <w:t xml:space="preserve"> 作者简介：</w:t>
      </w:r>
      <w:r>
        <w:rPr>
          <w:rFonts w:ascii="宋体" w:eastAsia="宋体" w:hAnsi="宋体"/>
        </w:rPr>
        <w:t>汪逸</w:t>
      </w:r>
      <w:r>
        <w:rPr>
          <w:rFonts w:ascii="宋体" w:eastAsia="宋体" w:hAnsi="宋体" w:hint="eastAsia"/>
        </w:rPr>
        <w:t>，1985年出生，</w:t>
      </w:r>
      <w:r>
        <w:rPr>
          <w:rFonts w:ascii="宋体" w:eastAsia="宋体" w:hAnsi="宋体"/>
        </w:rPr>
        <w:t>女</w:t>
      </w:r>
      <w:r>
        <w:rPr>
          <w:rFonts w:ascii="宋体" w:eastAsia="宋体" w:hAnsi="宋体" w:hint="eastAsia"/>
        </w:rPr>
        <w:t>，</w:t>
      </w:r>
      <w:r>
        <w:rPr>
          <w:rFonts w:ascii="宋体" w:eastAsia="宋体" w:hAnsi="宋体"/>
        </w:rPr>
        <w:t>汉族</w:t>
      </w:r>
      <w:r>
        <w:rPr>
          <w:rFonts w:ascii="宋体" w:eastAsia="宋体" w:hAnsi="宋体" w:hint="eastAsia"/>
        </w:rPr>
        <w:t>，安徽休宁人，法学</w:t>
      </w:r>
      <w:r>
        <w:rPr>
          <w:rFonts w:ascii="宋体" w:eastAsia="宋体" w:hAnsi="宋体"/>
        </w:rPr>
        <w:t>硕士</w:t>
      </w:r>
      <w:r>
        <w:rPr>
          <w:rFonts w:ascii="宋体" w:eastAsia="宋体" w:hAnsi="宋体"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numFmt w:val="decimalEnclosedCircleChinese"/>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9028C"/>
    <w:rsid w:val="00006214"/>
    <w:rsid w:val="00012E3A"/>
    <w:rsid w:val="00013189"/>
    <w:rsid w:val="000255B3"/>
    <w:rsid w:val="00042F47"/>
    <w:rsid w:val="0004733E"/>
    <w:rsid w:val="00052CA6"/>
    <w:rsid w:val="0006207E"/>
    <w:rsid w:val="0006252B"/>
    <w:rsid w:val="000B7DB4"/>
    <w:rsid w:val="000D2A89"/>
    <w:rsid w:val="00100C89"/>
    <w:rsid w:val="0011201F"/>
    <w:rsid w:val="00123B74"/>
    <w:rsid w:val="00125689"/>
    <w:rsid w:val="00144525"/>
    <w:rsid w:val="00147C16"/>
    <w:rsid w:val="001724B8"/>
    <w:rsid w:val="00173A6F"/>
    <w:rsid w:val="001901C7"/>
    <w:rsid w:val="001A19E4"/>
    <w:rsid w:val="001A3A50"/>
    <w:rsid w:val="001F3DAF"/>
    <w:rsid w:val="002008A3"/>
    <w:rsid w:val="002178CA"/>
    <w:rsid w:val="00225B44"/>
    <w:rsid w:val="00227F24"/>
    <w:rsid w:val="0023515C"/>
    <w:rsid w:val="0025172B"/>
    <w:rsid w:val="00255668"/>
    <w:rsid w:val="00262996"/>
    <w:rsid w:val="00264CD6"/>
    <w:rsid w:val="00274E36"/>
    <w:rsid w:val="0028437B"/>
    <w:rsid w:val="00296CE6"/>
    <w:rsid w:val="002973F4"/>
    <w:rsid w:val="002A4323"/>
    <w:rsid w:val="002E4011"/>
    <w:rsid w:val="002E7D52"/>
    <w:rsid w:val="002F1FB6"/>
    <w:rsid w:val="002F2EBE"/>
    <w:rsid w:val="002F7B6B"/>
    <w:rsid w:val="00305F71"/>
    <w:rsid w:val="00306255"/>
    <w:rsid w:val="00312AA4"/>
    <w:rsid w:val="00314782"/>
    <w:rsid w:val="00324777"/>
    <w:rsid w:val="003271CA"/>
    <w:rsid w:val="00331FB8"/>
    <w:rsid w:val="00336CA4"/>
    <w:rsid w:val="003E4ED8"/>
    <w:rsid w:val="003E53E4"/>
    <w:rsid w:val="003F52AB"/>
    <w:rsid w:val="00401C89"/>
    <w:rsid w:val="0040664A"/>
    <w:rsid w:val="00412AFF"/>
    <w:rsid w:val="00435A23"/>
    <w:rsid w:val="004424B0"/>
    <w:rsid w:val="0047214C"/>
    <w:rsid w:val="0048113A"/>
    <w:rsid w:val="00484E04"/>
    <w:rsid w:val="0049402D"/>
    <w:rsid w:val="004B45F9"/>
    <w:rsid w:val="004C0ADE"/>
    <w:rsid w:val="004C65B9"/>
    <w:rsid w:val="004C70ED"/>
    <w:rsid w:val="004F10C8"/>
    <w:rsid w:val="004F3CB0"/>
    <w:rsid w:val="00507D2A"/>
    <w:rsid w:val="00522F0F"/>
    <w:rsid w:val="00527951"/>
    <w:rsid w:val="0053002F"/>
    <w:rsid w:val="00535789"/>
    <w:rsid w:val="0057184B"/>
    <w:rsid w:val="00574774"/>
    <w:rsid w:val="0058266F"/>
    <w:rsid w:val="005A6897"/>
    <w:rsid w:val="005A7EC0"/>
    <w:rsid w:val="005C54C9"/>
    <w:rsid w:val="005D14AE"/>
    <w:rsid w:val="00602B51"/>
    <w:rsid w:val="00603DCC"/>
    <w:rsid w:val="00614F59"/>
    <w:rsid w:val="0061765F"/>
    <w:rsid w:val="00630197"/>
    <w:rsid w:val="006432B7"/>
    <w:rsid w:val="00650728"/>
    <w:rsid w:val="00667D7B"/>
    <w:rsid w:val="00677FFE"/>
    <w:rsid w:val="006857EA"/>
    <w:rsid w:val="006906E1"/>
    <w:rsid w:val="006B05D1"/>
    <w:rsid w:val="006B4202"/>
    <w:rsid w:val="006C2A7E"/>
    <w:rsid w:val="006C2B67"/>
    <w:rsid w:val="006D4B13"/>
    <w:rsid w:val="006D662C"/>
    <w:rsid w:val="00700217"/>
    <w:rsid w:val="00706C77"/>
    <w:rsid w:val="00721E20"/>
    <w:rsid w:val="0072608E"/>
    <w:rsid w:val="007305A0"/>
    <w:rsid w:val="0073773E"/>
    <w:rsid w:val="0074305E"/>
    <w:rsid w:val="00776597"/>
    <w:rsid w:val="00796882"/>
    <w:rsid w:val="007A285C"/>
    <w:rsid w:val="007A2AEE"/>
    <w:rsid w:val="007B733B"/>
    <w:rsid w:val="007C7912"/>
    <w:rsid w:val="007D3313"/>
    <w:rsid w:val="007E0B30"/>
    <w:rsid w:val="00817891"/>
    <w:rsid w:val="00821E91"/>
    <w:rsid w:val="00826C3B"/>
    <w:rsid w:val="00834380"/>
    <w:rsid w:val="008430DA"/>
    <w:rsid w:val="008738AA"/>
    <w:rsid w:val="008824F7"/>
    <w:rsid w:val="0089671D"/>
    <w:rsid w:val="008B04B0"/>
    <w:rsid w:val="008C098E"/>
    <w:rsid w:val="008C0EA5"/>
    <w:rsid w:val="008D6061"/>
    <w:rsid w:val="008E28BC"/>
    <w:rsid w:val="008F76B0"/>
    <w:rsid w:val="00903356"/>
    <w:rsid w:val="00903C2D"/>
    <w:rsid w:val="009225C2"/>
    <w:rsid w:val="00931292"/>
    <w:rsid w:val="00944F17"/>
    <w:rsid w:val="0097087B"/>
    <w:rsid w:val="00983156"/>
    <w:rsid w:val="00984549"/>
    <w:rsid w:val="009851D3"/>
    <w:rsid w:val="00985467"/>
    <w:rsid w:val="009862BD"/>
    <w:rsid w:val="009A4523"/>
    <w:rsid w:val="009E37D0"/>
    <w:rsid w:val="00A044E8"/>
    <w:rsid w:val="00A25FBC"/>
    <w:rsid w:val="00A27BAC"/>
    <w:rsid w:val="00A4109C"/>
    <w:rsid w:val="00A44FE5"/>
    <w:rsid w:val="00A45E28"/>
    <w:rsid w:val="00A618EC"/>
    <w:rsid w:val="00A806EB"/>
    <w:rsid w:val="00A91366"/>
    <w:rsid w:val="00A97445"/>
    <w:rsid w:val="00AA78C9"/>
    <w:rsid w:val="00AB0A6D"/>
    <w:rsid w:val="00AC07ED"/>
    <w:rsid w:val="00AE12A7"/>
    <w:rsid w:val="00AF7254"/>
    <w:rsid w:val="00B1066C"/>
    <w:rsid w:val="00B121AA"/>
    <w:rsid w:val="00B22541"/>
    <w:rsid w:val="00B318DF"/>
    <w:rsid w:val="00B33F89"/>
    <w:rsid w:val="00B44E05"/>
    <w:rsid w:val="00B6154E"/>
    <w:rsid w:val="00B72718"/>
    <w:rsid w:val="00B729AB"/>
    <w:rsid w:val="00B7545D"/>
    <w:rsid w:val="00B75A8D"/>
    <w:rsid w:val="00BC5B59"/>
    <w:rsid w:val="00BD7E8B"/>
    <w:rsid w:val="00C013F4"/>
    <w:rsid w:val="00C11610"/>
    <w:rsid w:val="00C309EC"/>
    <w:rsid w:val="00C70BF1"/>
    <w:rsid w:val="00C71580"/>
    <w:rsid w:val="00C82876"/>
    <w:rsid w:val="00CC4D7E"/>
    <w:rsid w:val="00CE5172"/>
    <w:rsid w:val="00CF739A"/>
    <w:rsid w:val="00D04B7E"/>
    <w:rsid w:val="00D37251"/>
    <w:rsid w:val="00D40D8D"/>
    <w:rsid w:val="00D412AD"/>
    <w:rsid w:val="00D536EA"/>
    <w:rsid w:val="00D756E8"/>
    <w:rsid w:val="00D760B3"/>
    <w:rsid w:val="00DB2E33"/>
    <w:rsid w:val="00DC2621"/>
    <w:rsid w:val="00DD56BD"/>
    <w:rsid w:val="00DE346E"/>
    <w:rsid w:val="00DF45EE"/>
    <w:rsid w:val="00DF466E"/>
    <w:rsid w:val="00E22AC7"/>
    <w:rsid w:val="00E23B9F"/>
    <w:rsid w:val="00E342CA"/>
    <w:rsid w:val="00E373AE"/>
    <w:rsid w:val="00E71142"/>
    <w:rsid w:val="00E720C2"/>
    <w:rsid w:val="00E76F5C"/>
    <w:rsid w:val="00E82515"/>
    <w:rsid w:val="00EA6277"/>
    <w:rsid w:val="00EA6D1C"/>
    <w:rsid w:val="00EB6293"/>
    <w:rsid w:val="00ED0879"/>
    <w:rsid w:val="00ED33DD"/>
    <w:rsid w:val="00F00045"/>
    <w:rsid w:val="00F15D1D"/>
    <w:rsid w:val="00F52009"/>
    <w:rsid w:val="00F65F6C"/>
    <w:rsid w:val="00F9028C"/>
    <w:rsid w:val="00FA3C10"/>
    <w:rsid w:val="00FB19B1"/>
    <w:rsid w:val="00FC3090"/>
    <w:rsid w:val="00FD5B05"/>
    <w:rsid w:val="09D84144"/>
    <w:rsid w:val="0AEF4053"/>
    <w:rsid w:val="0B421855"/>
    <w:rsid w:val="10021206"/>
    <w:rsid w:val="16B46A23"/>
    <w:rsid w:val="1CC23DD1"/>
    <w:rsid w:val="22F14D65"/>
    <w:rsid w:val="277C4B69"/>
    <w:rsid w:val="2BF23D25"/>
    <w:rsid w:val="41906564"/>
    <w:rsid w:val="4E7378E7"/>
    <w:rsid w:val="54513DC8"/>
    <w:rsid w:val="585E5686"/>
    <w:rsid w:val="5A1C64D3"/>
    <w:rsid w:val="71501038"/>
    <w:rsid w:val="751E2367"/>
    <w:rsid w:val="7BBE4FED"/>
    <w:rsid w:val="7BE25AB8"/>
    <w:rsid w:val="7E1871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23A68"/>
  <w15:docId w15:val="{30E2AFE4-5C20-492D-AD72-5793D47EF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08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72608E"/>
    <w:rPr>
      <w:b/>
      <w:bCs/>
    </w:rPr>
  </w:style>
  <w:style w:type="paragraph" w:styleId="a4">
    <w:name w:val="annotation text"/>
    <w:basedOn w:val="a"/>
    <w:link w:val="a6"/>
    <w:uiPriority w:val="99"/>
    <w:semiHidden/>
    <w:unhideWhenUsed/>
    <w:rsid w:val="0072608E"/>
    <w:pPr>
      <w:jc w:val="left"/>
    </w:pPr>
  </w:style>
  <w:style w:type="paragraph" w:styleId="a7">
    <w:name w:val="endnote text"/>
    <w:basedOn w:val="a"/>
    <w:uiPriority w:val="99"/>
    <w:semiHidden/>
    <w:unhideWhenUsed/>
    <w:rsid w:val="0072608E"/>
    <w:pPr>
      <w:snapToGrid w:val="0"/>
      <w:jc w:val="left"/>
    </w:pPr>
  </w:style>
  <w:style w:type="paragraph" w:styleId="a8">
    <w:name w:val="Balloon Text"/>
    <w:basedOn w:val="a"/>
    <w:link w:val="a9"/>
    <w:uiPriority w:val="99"/>
    <w:semiHidden/>
    <w:unhideWhenUsed/>
    <w:qFormat/>
    <w:rsid w:val="0072608E"/>
    <w:rPr>
      <w:sz w:val="18"/>
      <w:szCs w:val="18"/>
    </w:rPr>
  </w:style>
  <w:style w:type="paragraph" w:styleId="aa">
    <w:name w:val="footer"/>
    <w:basedOn w:val="a"/>
    <w:link w:val="ab"/>
    <w:uiPriority w:val="99"/>
    <w:unhideWhenUsed/>
    <w:rsid w:val="0072608E"/>
    <w:pPr>
      <w:tabs>
        <w:tab w:val="center" w:pos="4153"/>
        <w:tab w:val="right" w:pos="8306"/>
      </w:tabs>
      <w:snapToGrid w:val="0"/>
      <w:jc w:val="left"/>
    </w:pPr>
    <w:rPr>
      <w:sz w:val="18"/>
      <w:szCs w:val="18"/>
    </w:rPr>
  </w:style>
  <w:style w:type="paragraph" w:styleId="ac">
    <w:name w:val="header"/>
    <w:basedOn w:val="a"/>
    <w:link w:val="ad"/>
    <w:uiPriority w:val="99"/>
    <w:unhideWhenUsed/>
    <w:qFormat/>
    <w:rsid w:val="0072608E"/>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rsid w:val="0072608E"/>
    <w:pPr>
      <w:widowControl/>
      <w:spacing w:before="100" w:beforeAutospacing="1" w:after="100" w:afterAutospacing="1"/>
      <w:jc w:val="left"/>
    </w:pPr>
    <w:rPr>
      <w:rFonts w:ascii="宋体" w:eastAsia="宋体" w:hAnsi="宋体" w:cs="宋体"/>
      <w:kern w:val="0"/>
      <w:sz w:val="24"/>
      <w:szCs w:val="24"/>
    </w:rPr>
  </w:style>
  <w:style w:type="character" w:styleId="af">
    <w:name w:val="endnote reference"/>
    <w:basedOn w:val="a0"/>
    <w:uiPriority w:val="99"/>
    <w:semiHidden/>
    <w:unhideWhenUsed/>
    <w:rsid w:val="0072608E"/>
    <w:rPr>
      <w:vertAlign w:val="superscript"/>
    </w:rPr>
  </w:style>
  <w:style w:type="character" w:styleId="af0">
    <w:name w:val="annotation reference"/>
    <w:basedOn w:val="a0"/>
    <w:uiPriority w:val="99"/>
    <w:semiHidden/>
    <w:unhideWhenUsed/>
    <w:rsid w:val="0072608E"/>
    <w:rPr>
      <w:sz w:val="21"/>
      <w:szCs w:val="21"/>
    </w:rPr>
  </w:style>
  <w:style w:type="paragraph" w:styleId="af1">
    <w:name w:val="List Paragraph"/>
    <w:basedOn w:val="a"/>
    <w:uiPriority w:val="34"/>
    <w:qFormat/>
    <w:rsid w:val="0072608E"/>
    <w:pPr>
      <w:ind w:firstLineChars="200" w:firstLine="420"/>
    </w:pPr>
  </w:style>
  <w:style w:type="character" w:customStyle="1" w:styleId="ad">
    <w:name w:val="页眉 字符"/>
    <w:basedOn w:val="a0"/>
    <w:link w:val="ac"/>
    <w:uiPriority w:val="99"/>
    <w:qFormat/>
    <w:rsid w:val="0072608E"/>
    <w:rPr>
      <w:sz w:val="18"/>
      <w:szCs w:val="18"/>
    </w:rPr>
  </w:style>
  <w:style w:type="character" w:customStyle="1" w:styleId="ab">
    <w:name w:val="页脚 字符"/>
    <w:basedOn w:val="a0"/>
    <w:link w:val="aa"/>
    <w:uiPriority w:val="99"/>
    <w:qFormat/>
    <w:rsid w:val="0072608E"/>
    <w:rPr>
      <w:sz w:val="18"/>
      <w:szCs w:val="18"/>
    </w:rPr>
  </w:style>
  <w:style w:type="character" w:customStyle="1" w:styleId="a6">
    <w:name w:val="批注文字 字符"/>
    <w:basedOn w:val="a0"/>
    <w:link w:val="a4"/>
    <w:uiPriority w:val="99"/>
    <w:semiHidden/>
    <w:qFormat/>
    <w:rsid w:val="0072608E"/>
  </w:style>
  <w:style w:type="character" w:customStyle="1" w:styleId="a5">
    <w:name w:val="批注主题 字符"/>
    <w:basedOn w:val="a6"/>
    <w:link w:val="a3"/>
    <w:uiPriority w:val="99"/>
    <w:semiHidden/>
    <w:rsid w:val="0072608E"/>
    <w:rPr>
      <w:b/>
      <w:bCs/>
    </w:rPr>
  </w:style>
  <w:style w:type="character" w:customStyle="1" w:styleId="a9">
    <w:name w:val="批注框文本 字符"/>
    <w:basedOn w:val="a0"/>
    <w:link w:val="a8"/>
    <w:uiPriority w:val="99"/>
    <w:semiHidden/>
    <w:rsid w:val="0072608E"/>
    <w:rPr>
      <w:sz w:val="18"/>
      <w:szCs w:val="18"/>
    </w:rPr>
  </w:style>
  <w:style w:type="character" w:styleId="af2">
    <w:name w:val="Hyperlink"/>
    <w:basedOn w:val="a0"/>
    <w:uiPriority w:val="99"/>
    <w:unhideWhenUsed/>
    <w:rsid w:val="00042F47"/>
    <w:rPr>
      <w:color w:val="0563C1" w:themeColor="hyperlink"/>
      <w:u w:val="single"/>
    </w:rPr>
  </w:style>
  <w:style w:type="paragraph" w:styleId="af3">
    <w:name w:val="footnote text"/>
    <w:basedOn w:val="a"/>
    <w:link w:val="af4"/>
    <w:uiPriority w:val="99"/>
    <w:semiHidden/>
    <w:unhideWhenUsed/>
    <w:rsid w:val="001F3DAF"/>
    <w:pPr>
      <w:snapToGrid w:val="0"/>
      <w:jc w:val="left"/>
    </w:pPr>
    <w:rPr>
      <w:sz w:val="18"/>
      <w:szCs w:val="18"/>
    </w:rPr>
  </w:style>
  <w:style w:type="character" w:customStyle="1" w:styleId="af4">
    <w:name w:val="脚注文本 字符"/>
    <w:basedOn w:val="a0"/>
    <w:link w:val="af3"/>
    <w:uiPriority w:val="99"/>
    <w:semiHidden/>
    <w:rsid w:val="001F3DAF"/>
    <w:rPr>
      <w:rFonts w:asciiTheme="minorHAnsi" w:eastAsiaTheme="minorEastAsia" w:hAnsiTheme="minorHAnsi" w:cstheme="minorBidi"/>
      <w:kern w:val="2"/>
      <w:sz w:val="18"/>
      <w:szCs w:val="18"/>
    </w:rPr>
  </w:style>
  <w:style w:type="character" w:styleId="af5">
    <w:name w:val="footnote reference"/>
    <w:basedOn w:val="a0"/>
    <w:uiPriority w:val="99"/>
    <w:semiHidden/>
    <w:unhideWhenUsed/>
    <w:rsid w:val="001F3D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E7CEBD-5E5A-477B-9D77-03DAFB68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5</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2019-04-07T13:48:00Z</dcterms:created>
  <dc:creator>Administrator</dc:creator>
  <lastModifiedBy>Administrator</lastModifiedBy>
  <lastPrinted>2019-04-07T13:48:00Z</lastPrinted>
  <dcterms:modified xsi:type="dcterms:W3CDTF">2019-04-25T05:03:00Z</dcterms:modified>
  <revision>16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2052-11.1.0.8236</vt:lpwstr>
  </property>
</Properties>
</file>