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B79DB" w14:textId="77777777" w:rsidR="00CD150A" w:rsidRPr="0005725E" w:rsidRDefault="001D5D21" w:rsidP="00D70CB4">
      <w:pPr>
        <w:jc w:val="center"/>
        <w:rPr>
          <w:rFonts w:ascii="Times New Roman" w:eastAsia="黑体" w:hAnsi="Times New Roman"/>
          <w:b/>
          <w:sz w:val="32"/>
          <w:szCs w:val="32"/>
        </w:rPr>
      </w:pPr>
      <w:r w:rsidRPr="0005725E">
        <w:rPr>
          <w:rFonts w:ascii="Times New Roman" w:eastAsia="黑体" w:hAnsi="Times New Roman" w:hint="eastAsia"/>
          <w:b/>
          <w:sz w:val="32"/>
          <w:szCs w:val="32"/>
        </w:rPr>
        <w:t>全程理念下公共事业管理专业</w:t>
      </w:r>
      <w:r w:rsidR="00E57188" w:rsidRPr="0005725E">
        <w:rPr>
          <w:rFonts w:ascii="Times New Roman" w:eastAsia="黑体" w:hAnsi="Times New Roman" w:hint="eastAsia"/>
          <w:b/>
          <w:sz w:val="32"/>
          <w:szCs w:val="32"/>
        </w:rPr>
        <w:t>毕业论文</w:t>
      </w:r>
      <w:r w:rsidR="002700AD">
        <w:rPr>
          <w:rFonts w:ascii="Times New Roman" w:eastAsia="黑体" w:hAnsi="Times New Roman" w:hint="eastAsia"/>
          <w:b/>
          <w:sz w:val="32"/>
          <w:szCs w:val="32"/>
        </w:rPr>
        <w:t>的</w:t>
      </w:r>
      <w:r w:rsidR="005D2E4C" w:rsidRPr="0005725E">
        <w:rPr>
          <w:rFonts w:ascii="Times New Roman" w:eastAsia="黑体" w:hAnsi="Times New Roman" w:hint="eastAsia"/>
          <w:b/>
          <w:sz w:val="32"/>
          <w:szCs w:val="32"/>
        </w:rPr>
        <w:t>质量保障</w:t>
      </w:r>
      <w:r w:rsidR="00934B31" w:rsidRPr="0005725E">
        <w:rPr>
          <w:rStyle w:val="aa"/>
          <w:rFonts w:ascii="Times New Roman" w:eastAsia="黑体" w:hAnsi="Times New Roman"/>
          <w:b/>
          <w:sz w:val="32"/>
          <w:szCs w:val="32"/>
        </w:rPr>
        <w:footnoteReference w:id="1"/>
      </w:r>
    </w:p>
    <w:p w14:paraId="2B7EB827" w14:textId="77777777" w:rsidR="00D70CB4" w:rsidRPr="0005725E" w:rsidRDefault="00D70CB4" w:rsidP="00D70CB4">
      <w:pPr>
        <w:jc w:val="center"/>
        <w:rPr>
          <w:rFonts w:ascii="Times New Roman" w:eastAsia="黑体" w:hAnsi="Times New Roman"/>
          <w:sz w:val="32"/>
          <w:szCs w:val="32"/>
        </w:rPr>
      </w:pPr>
      <w:r w:rsidRPr="0005725E">
        <w:rPr>
          <w:rFonts w:ascii="Times New Roman" w:eastAsia="黑体" w:hAnsi="Times New Roman" w:hint="eastAsia"/>
          <w:sz w:val="32"/>
          <w:szCs w:val="32"/>
        </w:rPr>
        <w:t>——</w:t>
      </w:r>
      <w:r w:rsidR="009347F7" w:rsidRPr="0005725E">
        <w:rPr>
          <w:rFonts w:ascii="Times New Roman" w:eastAsia="黑体" w:hAnsi="Times New Roman" w:hint="eastAsia"/>
          <w:sz w:val="32"/>
          <w:szCs w:val="32"/>
        </w:rPr>
        <w:t>基于南京</w:t>
      </w:r>
      <w:r w:rsidR="009347F7">
        <w:rPr>
          <w:rFonts w:ascii="Times New Roman" w:eastAsia="黑体" w:hAnsi="Times New Roman" w:hint="eastAsia"/>
          <w:sz w:val="32"/>
          <w:szCs w:val="32"/>
        </w:rPr>
        <w:t>理工大学紫金</w:t>
      </w:r>
      <w:r w:rsidR="009347F7" w:rsidRPr="0005725E">
        <w:rPr>
          <w:rFonts w:ascii="Times New Roman" w:eastAsia="黑体" w:hAnsi="Times New Roman" w:hint="eastAsia"/>
          <w:sz w:val="32"/>
          <w:szCs w:val="32"/>
        </w:rPr>
        <w:t>学院的实践探索</w:t>
      </w:r>
    </w:p>
    <w:p w14:paraId="376B71BB" w14:textId="77777777" w:rsidR="00D70CB4" w:rsidRPr="0005725E" w:rsidRDefault="00267986" w:rsidP="00267986">
      <w:pPr>
        <w:jc w:val="center"/>
        <w:rPr>
          <w:rFonts w:ascii="Times New Roman" w:hAnsi="Times New Roman"/>
          <w:szCs w:val="21"/>
        </w:rPr>
      </w:pPr>
      <w:r w:rsidRPr="0005725E">
        <w:rPr>
          <w:rFonts w:ascii="Times New Roman" w:hAnsi="Times New Roman" w:hint="eastAsia"/>
          <w:szCs w:val="21"/>
        </w:rPr>
        <w:t>刘红祥</w:t>
      </w:r>
    </w:p>
    <w:p w14:paraId="2FF6EA4D" w14:textId="77777777" w:rsidR="00267986" w:rsidRPr="0005725E" w:rsidRDefault="00267986" w:rsidP="00267986">
      <w:pPr>
        <w:jc w:val="center"/>
        <w:rPr>
          <w:rFonts w:ascii="Times New Roman" w:hAnsi="Times New Roman"/>
          <w:szCs w:val="21"/>
        </w:rPr>
      </w:pPr>
      <w:r w:rsidRPr="0005725E">
        <w:rPr>
          <w:rFonts w:ascii="Times New Roman" w:hAnsi="Times New Roman" w:hint="eastAsia"/>
          <w:szCs w:val="21"/>
        </w:rPr>
        <w:t>（南京理工大学紫金学院</w:t>
      </w:r>
      <w:r w:rsidRPr="0005725E">
        <w:rPr>
          <w:rFonts w:ascii="Times New Roman" w:hAnsi="Times New Roman"/>
          <w:szCs w:val="21"/>
        </w:rPr>
        <w:t xml:space="preserve">  </w:t>
      </w:r>
      <w:r w:rsidR="00751511" w:rsidRPr="0005725E">
        <w:rPr>
          <w:rFonts w:ascii="Times New Roman" w:hAnsi="Times New Roman" w:hint="eastAsia"/>
          <w:szCs w:val="21"/>
        </w:rPr>
        <w:t>江苏南京</w:t>
      </w:r>
      <w:r w:rsidR="00751511" w:rsidRPr="0005725E">
        <w:rPr>
          <w:rFonts w:ascii="Times New Roman" w:hAnsi="Times New Roman"/>
          <w:szCs w:val="21"/>
        </w:rPr>
        <w:t xml:space="preserve"> </w:t>
      </w:r>
      <w:r w:rsidRPr="0005725E">
        <w:rPr>
          <w:rFonts w:ascii="Times New Roman" w:hAnsi="Times New Roman"/>
          <w:szCs w:val="21"/>
        </w:rPr>
        <w:t>210023</w:t>
      </w:r>
      <w:r w:rsidRPr="0005725E">
        <w:rPr>
          <w:rFonts w:ascii="Times New Roman" w:hAnsi="Times New Roman" w:hint="eastAsia"/>
          <w:szCs w:val="21"/>
        </w:rPr>
        <w:t>）</w:t>
      </w:r>
    </w:p>
    <w:p w14:paraId="2E875DDF" w14:textId="77777777" w:rsidR="00876E52" w:rsidRPr="0005725E" w:rsidRDefault="00876E52">
      <w:pPr>
        <w:rPr>
          <w:rFonts w:ascii="Times New Roman" w:hAnsi="Times New Roman"/>
        </w:rPr>
      </w:pPr>
    </w:p>
    <w:p w14:paraId="1A28FBF2" w14:textId="77777777" w:rsidR="00D70CB4" w:rsidRPr="0005725E" w:rsidRDefault="00267986" w:rsidP="005E51C3">
      <w:pPr>
        <w:spacing w:line="360" w:lineRule="auto"/>
        <w:rPr>
          <w:rFonts w:ascii="Times New Roman" w:hAnsi="Times New Roman"/>
          <w:szCs w:val="21"/>
        </w:rPr>
      </w:pPr>
      <w:r w:rsidRPr="0005725E">
        <w:rPr>
          <w:rFonts w:ascii="Times New Roman" w:hAnsi="Times New Roman" w:hint="eastAsia"/>
          <w:b/>
          <w:szCs w:val="21"/>
        </w:rPr>
        <w:t>摘</w:t>
      </w:r>
      <w:r w:rsidR="00876E52" w:rsidRPr="0005725E">
        <w:rPr>
          <w:rFonts w:ascii="Times New Roman" w:hAnsi="Times New Roman"/>
          <w:b/>
          <w:szCs w:val="21"/>
        </w:rPr>
        <w:t xml:space="preserve"> </w:t>
      </w:r>
      <w:r w:rsidRPr="0005725E">
        <w:rPr>
          <w:rFonts w:ascii="Times New Roman" w:hAnsi="Times New Roman" w:hint="eastAsia"/>
          <w:b/>
          <w:szCs w:val="21"/>
        </w:rPr>
        <w:t>要</w:t>
      </w:r>
      <w:r w:rsidRPr="0005725E">
        <w:rPr>
          <w:rFonts w:ascii="Times New Roman" w:hAnsi="Times New Roman" w:hint="eastAsia"/>
          <w:szCs w:val="21"/>
        </w:rPr>
        <w:t>：</w:t>
      </w:r>
      <w:r w:rsidR="00876E52" w:rsidRPr="0005725E">
        <w:rPr>
          <w:rFonts w:ascii="Times New Roman" w:hAnsi="Times New Roman" w:hint="eastAsia"/>
          <w:szCs w:val="21"/>
        </w:rPr>
        <w:t>毕业论文是本科教育中的重要培养环节，</w:t>
      </w:r>
      <w:r w:rsidR="00C52F77" w:rsidRPr="00A679FE">
        <w:rPr>
          <w:rFonts w:ascii="Times New Roman" w:hAnsi="Times New Roman" w:hint="eastAsia"/>
          <w:szCs w:val="21"/>
        </w:rPr>
        <w:t>是本科教学质量的重要衡量标准，</w:t>
      </w:r>
      <w:r w:rsidR="00876E52" w:rsidRPr="0005725E">
        <w:rPr>
          <w:rFonts w:ascii="Times New Roman" w:hAnsi="Times New Roman" w:hint="eastAsia"/>
          <w:szCs w:val="21"/>
        </w:rPr>
        <w:t>必须树立全程</w:t>
      </w:r>
      <w:r w:rsidR="00E94E56" w:rsidRPr="0005725E">
        <w:rPr>
          <w:rFonts w:ascii="Times New Roman" w:hAnsi="Times New Roman" w:hint="eastAsia"/>
          <w:szCs w:val="21"/>
        </w:rPr>
        <w:t>教育</w:t>
      </w:r>
      <w:r w:rsidR="00876E52" w:rsidRPr="0005725E">
        <w:rPr>
          <w:rFonts w:ascii="Times New Roman" w:hAnsi="Times New Roman" w:hint="eastAsia"/>
          <w:szCs w:val="21"/>
        </w:rPr>
        <w:t>的观念。</w:t>
      </w:r>
      <w:r w:rsidR="009347F7">
        <w:rPr>
          <w:rFonts w:ascii="Times New Roman" w:hAnsi="Times New Roman" w:hint="eastAsia"/>
          <w:szCs w:val="21"/>
        </w:rPr>
        <w:t>南京理工大学紫金学院</w:t>
      </w:r>
      <w:r w:rsidR="00876E52" w:rsidRPr="0005725E">
        <w:rPr>
          <w:rFonts w:ascii="Times New Roman" w:hAnsi="Times New Roman" w:hint="eastAsia"/>
          <w:szCs w:val="21"/>
        </w:rPr>
        <w:t>公共事业管理专业</w:t>
      </w:r>
      <w:r w:rsidR="00E94E56" w:rsidRPr="0005725E">
        <w:rPr>
          <w:rFonts w:ascii="Times New Roman" w:hAnsi="Times New Roman" w:hint="eastAsia"/>
          <w:szCs w:val="21"/>
        </w:rPr>
        <w:t>通过方法课程和</w:t>
      </w:r>
      <w:r w:rsidR="00495B0A">
        <w:rPr>
          <w:rFonts w:ascii="Times New Roman" w:hAnsi="Times New Roman" w:hint="eastAsia"/>
          <w:szCs w:val="21"/>
        </w:rPr>
        <w:t>利用平台的</w:t>
      </w:r>
      <w:r w:rsidR="00E94E56" w:rsidRPr="0005725E">
        <w:rPr>
          <w:rFonts w:ascii="Times New Roman" w:hAnsi="Times New Roman" w:hint="eastAsia"/>
          <w:szCs w:val="21"/>
        </w:rPr>
        <w:t>实践训练，</w:t>
      </w:r>
      <w:r w:rsidR="00BC2616" w:rsidRPr="0005725E">
        <w:rPr>
          <w:rFonts w:ascii="Times New Roman" w:hAnsi="Times New Roman" w:hint="eastAsia"/>
          <w:szCs w:val="21"/>
        </w:rPr>
        <w:t>强化数据分析和写作能力的全程</w:t>
      </w:r>
      <w:r w:rsidR="00CD3145" w:rsidRPr="0005725E">
        <w:rPr>
          <w:rFonts w:ascii="Times New Roman" w:hAnsi="Times New Roman" w:hint="eastAsia"/>
          <w:szCs w:val="21"/>
        </w:rPr>
        <w:t>培养，</w:t>
      </w:r>
      <w:r w:rsidR="00495B0A">
        <w:rPr>
          <w:rFonts w:ascii="Times New Roman" w:hAnsi="Times New Roman" w:hint="eastAsia"/>
          <w:szCs w:val="21"/>
        </w:rPr>
        <w:t>同时在</w:t>
      </w:r>
      <w:r w:rsidR="00E94E56" w:rsidRPr="0005725E">
        <w:rPr>
          <w:rFonts w:ascii="Times New Roman" w:hAnsi="Times New Roman" w:hint="eastAsia"/>
          <w:szCs w:val="21"/>
        </w:rPr>
        <w:t>毕业论文写作过程中</w:t>
      </w:r>
      <w:r w:rsidR="00495B0A" w:rsidRPr="009C34E4">
        <w:rPr>
          <w:rFonts w:ascii="Times New Roman" w:hAnsi="Times New Roman" w:hint="eastAsia"/>
          <w:szCs w:val="21"/>
        </w:rPr>
        <w:t>注重</w:t>
      </w:r>
      <w:r w:rsidR="00E94E56" w:rsidRPr="0005725E">
        <w:rPr>
          <w:rFonts w:ascii="Times New Roman" w:hAnsi="Times New Roman" w:hint="eastAsia"/>
          <w:szCs w:val="21"/>
        </w:rPr>
        <w:t>选题、资料</w:t>
      </w:r>
      <w:r w:rsidR="00CD3145" w:rsidRPr="0005725E">
        <w:rPr>
          <w:rFonts w:ascii="Times New Roman" w:hAnsi="Times New Roman" w:hint="eastAsia"/>
          <w:szCs w:val="21"/>
        </w:rPr>
        <w:t>收集</w:t>
      </w:r>
      <w:r w:rsidR="00495B0A">
        <w:rPr>
          <w:rFonts w:ascii="Times New Roman" w:hAnsi="Times New Roman" w:hint="eastAsia"/>
          <w:szCs w:val="21"/>
        </w:rPr>
        <w:t>及</w:t>
      </w:r>
      <w:r w:rsidR="00CD3145" w:rsidRPr="0005725E">
        <w:rPr>
          <w:rFonts w:ascii="Times New Roman" w:hAnsi="Times New Roman" w:hint="eastAsia"/>
          <w:szCs w:val="21"/>
        </w:rPr>
        <w:t>分析</w:t>
      </w:r>
      <w:r w:rsidR="00495B0A">
        <w:rPr>
          <w:rFonts w:ascii="Times New Roman" w:hAnsi="Times New Roman" w:hint="eastAsia"/>
          <w:szCs w:val="21"/>
        </w:rPr>
        <w:t>，以及中期检查及毕业</w:t>
      </w:r>
      <w:r w:rsidR="00E94E56" w:rsidRPr="0005725E">
        <w:rPr>
          <w:rFonts w:ascii="Times New Roman" w:hAnsi="Times New Roman" w:hint="eastAsia"/>
          <w:szCs w:val="21"/>
        </w:rPr>
        <w:t>答辩等关键环节的管理和监督，形成了一套</w:t>
      </w:r>
      <w:r w:rsidR="005E51C3" w:rsidRPr="0005725E">
        <w:rPr>
          <w:rFonts w:ascii="Times New Roman" w:hAnsi="Times New Roman" w:hint="eastAsia"/>
          <w:szCs w:val="21"/>
        </w:rPr>
        <w:t>有效的</w:t>
      </w:r>
      <w:r w:rsidR="00876E52" w:rsidRPr="0005725E">
        <w:rPr>
          <w:rFonts w:ascii="Times New Roman" w:hAnsi="Times New Roman" w:hint="eastAsia"/>
          <w:szCs w:val="21"/>
        </w:rPr>
        <w:t>毕业论文质量保障</w:t>
      </w:r>
      <w:r w:rsidR="005E51C3" w:rsidRPr="0005725E">
        <w:rPr>
          <w:rFonts w:ascii="Times New Roman" w:hAnsi="Times New Roman" w:hint="eastAsia"/>
          <w:szCs w:val="21"/>
        </w:rPr>
        <w:t>体系</w:t>
      </w:r>
      <w:r w:rsidR="00086F55">
        <w:rPr>
          <w:rFonts w:ascii="Times New Roman" w:hAnsi="Times New Roman" w:hint="eastAsia"/>
          <w:szCs w:val="21"/>
        </w:rPr>
        <w:t>，该体系对</w:t>
      </w:r>
      <w:r w:rsidR="00086F55" w:rsidRPr="00A679FE">
        <w:rPr>
          <w:rFonts w:ascii="Times New Roman" w:hAnsi="Times New Roman" w:hint="eastAsia"/>
          <w:szCs w:val="21"/>
        </w:rPr>
        <w:t>社会科学类以实证研究为主导的专业具有一定的借鉴和推广意义</w:t>
      </w:r>
      <w:r w:rsidR="005E51C3" w:rsidRPr="0005725E">
        <w:rPr>
          <w:rFonts w:ascii="Times New Roman" w:hAnsi="Times New Roman" w:hint="eastAsia"/>
          <w:szCs w:val="21"/>
        </w:rPr>
        <w:t>。</w:t>
      </w:r>
    </w:p>
    <w:p w14:paraId="315634C7" w14:textId="77777777" w:rsidR="00267986" w:rsidRPr="0005725E" w:rsidRDefault="00267986" w:rsidP="005E51C3">
      <w:pPr>
        <w:spacing w:line="360" w:lineRule="auto"/>
        <w:rPr>
          <w:rFonts w:ascii="Times New Roman" w:hAnsi="Times New Roman"/>
          <w:szCs w:val="21"/>
        </w:rPr>
      </w:pPr>
      <w:r w:rsidRPr="0005725E">
        <w:rPr>
          <w:rFonts w:ascii="Times New Roman" w:hAnsi="Times New Roman" w:hint="eastAsia"/>
          <w:b/>
          <w:szCs w:val="21"/>
        </w:rPr>
        <w:t>关键词</w:t>
      </w:r>
      <w:r w:rsidRPr="0005725E">
        <w:rPr>
          <w:rFonts w:ascii="Times New Roman" w:hAnsi="Times New Roman" w:hint="eastAsia"/>
          <w:szCs w:val="21"/>
        </w:rPr>
        <w:t>：全程理念</w:t>
      </w:r>
      <w:r w:rsidR="00C973E5" w:rsidRPr="0005725E">
        <w:rPr>
          <w:rFonts w:ascii="Times New Roman" w:hAnsi="Times New Roman" w:hint="eastAsia"/>
          <w:szCs w:val="21"/>
        </w:rPr>
        <w:t>；</w:t>
      </w:r>
      <w:r w:rsidR="00553318" w:rsidRPr="00DF4992">
        <w:rPr>
          <w:rFonts w:ascii="Times New Roman" w:hAnsi="Times New Roman" w:hint="eastAsia"/>
          <w:szCs w:val="21"/>
        </w:rPr>
        <w:t>公共事业管理专业；</w:t>
      </w:r>
      <w:r w:rsidRPr="0005725E">
        <w:rPr>
          <w:rFonts w:ascii="Times New Roman" w:hAnsi="Times New Roman" w:hint="eastAsia"/>
          <w:szCs w:val="21"/>
        </w:rPr>
        <w:t>毕业论文</w:t>
      </w:r>
      <w:r w:rsidR="00C973E5" w:rsidRPr="0005725E">
        <w:rPr>
          <w:rFonts w:ascii="Times New Roman" w:hAnsi="Times New Roman" w:hint="eastAsia"/>
          <w:szCs w:val="21"/>
        </w:rPr>
        <w:t>；</w:t>
      </w:r>
      <w:r w:rsidR="005D2E4C" w:rsidRPr="0005725E">
        <w:rPr>
          <w:rFonts w:ascii="Times New Roman" w:hAnsi="Times New Roman" w:hint="eastAsia"/>
          <w:szCs w:val="21"/>
        </w:rPr>
        <w:t>质量保障</w:t>
      </w:r>
    </w:p>
    <w:p w14:paraId="5333832B" w14:textId="77777777" w:rsidR="00267986" w:rsidRPr="0005725E" w:rsidRDefault="00DC62A8">
      <w:pPr>
        <w:rPr>
          <w:rFonts w:ascii="Times New Roman" w:hAnsi="Times New Roman"/>
        </w:rPr>
      </w:pPr>
      <w:r w:rsidRPr="0005725E">
        <w:rPr>
          <w:rFonts w:ascii="Times New Roman" w:eastAsia="宋体" w:hAnsi="Times New Roman" w:cs="Arial" w:hint="eastAsia"/>
          <w:b/>
          <w:bCs/>
          <w:color w:val="000000"/>
          <w:kern w:val="0"/>
          <w:szCs w:val="21"/>
        </w:rPr>
        <w:t>中图分类号：</w:t>
      </w:r>
      <w:r w:rsidR="009347F7">
        <w:rPr>
          <w:rFonts w:ascii="Times New Roman" w:eastAsia="宋体" w:hAnsi="Times New Roman" w:cs="Arial" w:hint="eastAsia"/>
          <w:b/>
          <w:bCs/>
          <w:color w:val="000000"/>
          <w:kern w:val="0"/>
          <w:szCs w:val="21"/>
        </w:rPr>
        <w:t>G642.0</w:t>
      </w:r>
      <w:r w:rsidRPr="0005725E">
        <w:rPr>
          <w:rFonts w:ascii="Times New Roman" w:hAnsi="Times New Roman" w:cs="Arial"/>
          <w:b/>
          <w:bCs/>
          <w:color w:val="000000"/>
          <w:kern w:val="0"/>
          <w:szCs w:val="21"/>
        </w:rPr>
        <w:t xml:space="preserve">           </w:t>
      </w:r>
      <w:r w:rsidRPr="0005725E">
        <w:rPr>
          <w:rFonts w:ascii="Times New Roman" w:eastAsia="宋体" w:hAnsi="Times New Roman" w:cs="Arial"/>
          <w:b/>
          <w:bCs/>
          <w:color w:val="000000"/>
          <w:kern w:val="0"/>
          <w:szCs w:val="21"/>
        </w:rPr>
        <w:t xml:space="preserve">  </w:t>
      </w:r>
      <w:r w:rsidRPr="0005725E">
        <w:rPr>
          <w:rFonts w:ascii="Times New Roman" w:eastAsia="宋体" w:hAnsi="Times New Roman" w:cs="Arial" w:hint="eastAsia"/>
          <w:b/>
          <w:bCs/>
          <w:color w:val="000000"/>
          <w:kern w:val="0"/>
          <w:szCs w:val="21"/>
        </w:rPr>
        <w:t>文献标识码：</w:t>
      </w:r>
      <w:r w:rsidR="009347F7">
        <w:rPr>
          <w:rFonts w:ascii="Times New Roman" w:eastAsia="宋体" w:hAnsi="Times New Roman" w:cs="Arial" w:hint="eastAsia"/>
          <w:b/>
          <w:bCs/>
          <w:color w:val="000000"/>
          <w:kern w:val="0"/>
          <w:szCs w:val="21"/>
        </w:rPr>
        <w:t>A</w:t>
      </w:r>
      <w:r w:rsidRPr="0005725E">
        <w:rPr>
          <w:rFonts w:ascii="Times New Roman" w:eastAsia="宋体" w:hAnsi="Times New Roman" w:cs="Arial"/>
          <w:b/>
          <w:bCs/>
          <w:color w:val="000000"/>
          <w:kern w:val="0"/>
          <w:szCs w:val="21"/>
        </w:rPr>
        <w:t xml:space="preserve">  </w:t>
      </w:r>
      <w:r w:rsidRPr="0005725E">
        <w:rPr>
          <w:rFonts w:ascii="Times New Roman" w:hAnsi="Times New Roman" w:cs="Arial"/>
          <w:b/>
          <w:bCs/>
          <w:color w:val="000000"/>
          <w:kern w:val="0"/>
          <w:szCs w:val="21"/>
        </w:rPr>
        <w:t xml:space="preserve">          </w:t>
      </w:r>
      <w:r w:rsidRPr="0005725E">
        <w:rPr>
          <w:rFonts w:ascii="Times New Roman" w:eastAsia="宋体" w:hAnsi="Times New Roman" w:cs="Arial" w:hint="eastAsia"/>
          <w:b/>
          <w:bCs/>
          <w:color w:val="000000"/>
          <w:kern w:val="0"/>
          <w:szCs w:val="21"/>
        </w:rPr>
        <w:t>文章编号：</w:t>
      </w:r>
    </w:p>
    <w:p w14:paraId="7A3BF065" w14:textId="77777777" w:rsidR="00267986" w:rsidRPr="0005725E" w:rsidRDefault="00267986">
      <w:pPr>
        <w:rPr>
          <w:rFonts w:ascii="Times New Roman" w:hAnsi="Times New Roman"/>
        </w:rPr>
      </w:pPr>
    </w:p>
    <w:p w14:paraId="6882427B" w14:textId="77777777" w:rsidR="00267986" w:rsidRPr="0005725E" w:rsidRDefault="00DC62A8" w:rsidP="00BC4DCA">
      <w:pPr>
        <w:spacing w:line="400" w:lineRule="exact"/>
        <w:ind w:firstLineChars="200" w:firstLine="519"/>
        <w:jc w:val="left"/>
        <w:rPr>
          <w:rFonts w:ascii="Times New Roman" w:hAnsi="Times New Roman"/>
          <w:b/>
          <w:sz w:val="24"/>
          <w:szCs w:val="24"/>
        </w:rPr>
      </w:pPr>
      <w:r w:rsidRPr="0005725E">
        <w:rPr>
          <w:rFonts w:ascii="Times New Roman" w:hAnsi="Times New Roman" w:hint="eastAsia"/>
          <w:b/>
          <w:sz w:val="24"/>
          <w:szCs w:val="24"/>
        </w:rPr>
        <w:t>一、</w:t>
      </w:r>
      <w:r w:rsidR="00267986" w:rsidRPr="0005725E">
        <w:rPr>
          <w:rFonts w:ascii="Times New Roman" w:hAnsi="Times New Roman" w:hint="eastAsia"/>
          <w:b/>
          <w:sz w:val="24"/>
          <w:szCs w:val="24"/>
        </w:rPr>
        <w:t>引言</w:t>
      </w:r>
    </w:p>
    <w:p w14:paraId="683D692F"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毕业论文训练是本科教育中的重要环节，是培养学生综合运用所学的专业概念、理论和方法，发现、分析和解决实际专业问题的教学形式。毕业论文质量不仅是本科教学质量的重要衡量标准，也是现在各类学科专业评估中的重要</w:t>
      </w:r>
      <w:r w:rsidR="00470E66">
        <w:rPr>
          <w:rFonts w:ascii="Times New Roman" w:hAnsi="Times New Roman" w:hint="eastAsia"/>
          <w:szCs w:val="21"/>
        </w:rPr>
        <w:t>评价</w:t>
      </w:r>
      <w:r w:rsidRPr="0005725E">
        <w:rPr>
          <w:rFonts w:ascii="Times New Roman" w:hAnsi="Times New Roman" w:hint="eastAsia"/>
          <w:szCs w:val="21"/>
        </w:rPr>
        <w:t>指标。毕业论文不仅能够检验学生专业知识掌握的熟练程度、广度和深度，也能反映学生的专业问题意识、自主思考能力、文字表达能力以及研究项目的设计组织控制能力。与理工科专业相比，文字表达和专业写作能力对社会科学类专业而言就显得更加重要，可以认为是社科类专业学生的“硬技术”，故得到了越来越多的重视。但在实际的人才培养和专业教学过程中，毕业论文一般被安排在大学四年的最后一个学期，和学生实习、求职等交织在一起，学生在实际操作中很难有心境认真完成这项学习任务。针对该状况，几年前甚至有学者呼吁取消本科毕业论文，认为这是一种浪费。</w:t>
      </w:r>
      <w:r w:rsidR="00F13772">
        <w:rPr>
          <w:rFonts w:ascii="Times New Roman" w:hAnsi="Times New Roman" w:hint="eastAsia"/>
          <w:szCs w:val="21"/>
        </w:rPr>
        <w:t>虽然</w:t>
      </w:r>
      <w:r w:rsidRPr="0005725E">
        <w:rPr>
          <w:rFonts w:ascii="Times New Roman" w:hAnsi="Times New Roman" w:hint="eastAsia"/>
          <w:szCs w:val="21"/>
        </w:rPr>
        <w:t>现实中毕业论文的质量</w:t>
      </w:r>
      <w:r w:rsidR="00F13772" w:rsidRPr="00B43B06">
        <w:rPr>
          <w:rFonts w:ascii="Times New Roman" w:hAnsi="Times New Roman" w:hint="eastAsia"/>
          <w:szCs w:val="21"/>
        </w:rPr>
        <w:t>可能</w:t>
      </w:r>
      <w:r w:rsidRPr="0005725E">
        <w:rPr>
          <w:rFonts w:ascii="Times New Roman" w:hAnsi="Times New Roman" w:hint="eastAsia"/>
          <w:szCs w:val="21"/>
        </w:rPr>
        <w:t>存在这样或那样的问题，但毕业论文对人才培养的价值和功能是毋庸置疑的。如何</w:t>
      </w:r>
      <w:r w:rsidR="00F13772">
        <w:rPr>
          <w:rFonts w:ascii="Times New Roman" w:hAnsi="Times New Roman" w:hint="eastAsia"/>
          <w:szCs w:val="21"/>
        </w:rPr>
        <w:t>在当前的现实情况下</w:t>
      </w:r>
      <w:r w:rsidRPr="0005725E">
        <w:rPr>
          <w:rFonts w:ascii="Times New Roman" w:hAnsi="Times New Roman" w:hint="eastAsia"/>
          <w:szCs w:val="21"/>
        </w:rPr>
        <w:t>提高毕业论文质量，真正实现其在人才培养中的价值</w:t>
      </w:r>
      <w:r w:rsidR="00F13772">
        <w:rPr>
          <w:rFonts w:ascii="Times New Roman" w:hAnsi="Times New Roman" w:hint="eastAsia"/>
          <w:szCs w:val="21"/>
        </w:rPr>
        <w:t>，</w:t>
      </w:r>
      <w:r w:rsidRPr="0005725E">
        <w:rPr>
          <w:rFonts w:ascii="Times New Roman" w:hAnsi="Times New Roman" w:hint="eastAsia"/>
          <w:szCs w:val="21"/>
        </w:rPr>
        <w:t>是每个社科类专业必须思考的问题。</w:t>
      </w:r>
    </w:p>
    <w:p w14:paraId="16F91D9F" w14:textId="77777777" w:rsidR="0059642D" w:rsidRPr="0005725E" w:rsidRDefault="00267986" w:rsidP="0059642D">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在已有的研究中不少学者对本科毕业论文质量和管理</w:t>
      </w:r>
      <w:r w:rsidR="007279AC" w:rsidRPr="0005725E">
        <w:rPr>
          <w:rFonts w:ascii="Times New Roman" w:hAnsi="Times New Roman" w:hint="eastAsia"/>
          <w:szCs w:val="21"/>
        </w:rPr>
        <w:t>等问题</w:t>
      </w:r>
      <w:r w:rsidRPr="0005725E">
        <w:rPr>
          <w:rFonts w:ascii="Times New Roman" w:hAnsi="Times New Roman" w:hint="eastAsia"/>
          <w:szCs w:val="21"/>
        </w:rPr>
        <w:t>做过深入的探讨</w:t>
      </w:r>
      <w:r w:rsidR="00BE4774" w:rsidRPr="0005725E">
        <w:rPr>
          <w:rFonts w:ascii="Times New Roman" w:hAnsi="Times New Roman" w:hint="eastAsia"/>
          <w:szCs w:val="21"/>
        </w:rPr>
        <w:t>，指出其中存在管理制度不科学</w:t>
      </w:r>
      <w:r w:rsidR="00470E66">
        <w:rPr>
          <w:rFonts w:ascii="Times New Roman" w:hAnsi="Times New Roman" w:hint="eastAsia"/>
          <w:szCs w:val="21"/>
        </w:rPr>
        <w:t>、</w:t>
      </w:r>
      <w:r w:rsidR="00D34AFF" w:rsidRPr="0005725E">
        <w:rPr>
          <w:rFonts w:ascii="Times New Roman" w:hAnsi="Times New Roman" w:hint="eastAsia"/>
          <w:szCs w:val="21"/>
        </w:rPr>
        <w:t>学生和指导教师角色缺</w:t>
      </w:r>
      <w:r w:rsidR="00D34AFF">
        <w:rPr>
          <w:rFonts w:ascii="Times New Roman" w:hAnsi="Times New Roman" w:hint="eastAsia"/>
          <w:szCs w:val="21"/>
        </w:rPr>
        <w:t>失</w:t>
      </w:r>
      <w:r w:rsidR="00470E66">
        <w:rPr>
          <w:rFonts w:ascii="Times New Roman" w:hAnsi="Times New Roman" w:hint="eastAsia"/>
          <w:szCs w:val="21"/>
        </w:rPr>
        <w:t>、</w:t>
      </w:r>
      <w:r w:rsidR="00BE4774" w:rsidRPr="0005725E">
        <w:rPr>
          <w:rFonts w:ascii="Times New Roman" w:hAnsi="Times New Roman" w:hint="eastAsia"/>
          <w:szCs w:val="21"/>
        </w:rPr>
        <w:t>质量差</w:t>
      </w:r>
      <w:r w:rsidR="00470E66">
        <w:rPr>
          <w:rFonts w:ascii="Times New Roman" w:hAnsi="Times New Roman" w:hint="eastAsia"/>
          <w:szCs w:val="21"/>
        </w:rPr>
        <w:t>、</w:t>
      </w:r>
      <w:r w:rsidR="00BE4774" w:rsidRPr="0005725E">
        <w:rPr>
          <w:rFonts w:ascii="Times New Roman" w:hAnsi="Times New Roman" w:hint="eastAsia"/>
          <w:szCs w:val="21"/>
        </w:rPr>
        <w:t>形式化严重等</w:t>
      </w:r>
      <w:r w:rsidRPr="0005725E">
        <w:rPr>
          <w:rFonts w:ascii="Times New Roman" w:hAnsi="Times New Roman" w:hint="eastAsia"/>
          <w:szCs w:val="21"/>
        </w:rPr>
        <w:t>问题</w:t>
      </w:r>
      <w:r w:rsidR="0005725E" w:rsidRPr="0005725E" w:rsidDel="0005725E">
        <w:rPr>
          <w:rFonts w:ascii="Times New Roman" w:hAnsi="Times New Roman" w:hint="eastAsia"/>
          <w:szCs w:val="21"/>
        </w:rPr>
        <w:t xml:space="preserve"> </w:t>
      </w:r>
      <w:r w:rsidR="002B5F23" w:rsidRPr="0005725E">
        <w:rPr>
          <w:rFonts w:ascii="Times New Roman" w:hAnsi="Times New Roman"/>
          <w:szCs w:val="21"/>
          <w:vertAlign w:val="superscript"/>
        </w:rPr>
        <w:t>[</w:t>
      </w:r>
      <w:r w:rsidR="002B5F23">
        <w:rPr>
          <w:rFonts w:ascii="Times New Roman" w:hAnsi="Times New Roman" w:hint="eastAsia"/>
          <w:szCs w:val="21"/>
          <w:vertAlign w:val="superscript"/>
        </w:rPr>
        <w:t>1, 2</w:t>
      </w:r>
      <w:r w:rsidR="002B5F23" w:rsidRPr="0005725E">
        <w:rPr>
          <w:rFonts w:ascii="Times New Roman" w:hAnsi="Times New Roman"/>
          <w:szCs w:val="21"/>
          <w:vertAlign w:val="superscript"/>
        </w:rPr>
        <w:t>]</w:t>
      </w:r>
      <w:r w:rsidR="00D36A06" w:rsidRPr="0005725E">
        <w:rPr>
          <w:rFonts w:ascii="Times New Roman" w:hAnsi="Times New Roman" w:hint="eastAsia"/>
          <w:szCs w:val="21"/>
        </w:rPr>
        <w:t>。对公共管理类专业而言，陈兴发</w:t>
      </w:r>
      <w:r w:rsidR="002B5F23" w:rsidRPr="00AF5AA3">
        <w:rPr>
          <w:rFonts w:ascii="Times New Roman" w:hAnsi="Times New Roman" w:hint="eastAsia"/>
          <w:szCs w:val="21"/>
        </w:rPr>
        <w:t>（</w:t>
      </w:r>
      <w:r w:rsidR="00BE4774" w:rsidRPr="0005725E">
        <w:rPr>
          <w:rFonts w:ascii="Times New Roman" w:hAnsi="Times New Roman"/>
          <w:szCs w:val="21"/>
        </w:rPr>
        <w:t>2013</w:t>
      </w:r>
      <w:r w:rsidR="00D36A06" w:rsidRPr="0005725E">
        <w:rPr>
          <w:rFonts w:ascii="Times New Roman" w:hAnsi="Times New Roman" w:hint="eastAsia"/>
          <w:szCs w:val="21"/>
        </w:rPr>
        <w:t>）</w:t>
      </w:r>
      <w:r w:rsidR="007279AC" w:rsidRPr="0005725E">
        <w:rPr>
          <w:rFonts w:ascii="Times New Roman" w:hAnsi="Times New Roman" w:hint="eastAsia"/>
          <w:szCs w:val="21"/>
        </w:rPr>
        <w:t>认为</w:t>
      </w:r>
      <w:r w:rsidR="00D36A06" w:rsidRPr="0005725E">
        <w:rPr>
          <w:rFonts w:ascii="Times New Roman" w:hAnsi="Times New Roman" w:hint="eastAsia"/>
          <w:szCs w:val="21"/>
        </w:rPr>
        <w:t>在本科毕业论文中选题失当</w:t>
      </w:r>
      <w:r w:rsidR="002B5F23">
        <w:rPr>
          <w:rFonts w:ascii="Times New Roman" w:hAnsi="Times New Roman" w:hint="eastAsia"/>
          <w:szCs w:val="21"/>
        </w:rPr>
        <w:t>、</w:t>
      </w:r>
      <w:r w:rsidR="00D36A06" w:rsidRPr="0005725E">
        <w:rPr>
          <w:rFonts w:ascii="Times New Roman" w:hAnsi="Times New Roman" w:hint="eastAsia"/>
          <w:szCs w:val="21"/>
        </w:rPr>
        <w:t>规范欠缺</w:t>
      </w:r>
      <w:r w:rsidR="002B5F23">
        <w:rPr>
          <w:rFonts w:ascii="Times New Roman" w:hAnsi="Times New Roman" w:hint="eastAsia"/>
          <w:szCs w:val="21"/>
        </w:rPr>
        <w:t>、</w:t>
      </w:r>
      <w:r w:rsidR="00D36A06" w:rsidRPr="0005725E">
        <w:rPr>
          <w:rFonts w:ascii="Times New Roman" w:hAnsi="Times New Roman" w:hint="eastAsia"/>
          <w:szCs w:val="21"/>
        </w:rPr>
        <w:t>运行规程有待优化等问题也基本普遍存在</w:t>
      </w:r>
      <w:r w:rsidR="002B5F23" w:rsidRPr="00A679FE">
        <w:rPr>
          <w:rFonts w:ascii="Times New Roman" w:hAnsi="Times New Roman" w:hint="eastAsia"/>
          <w:szCs w:val="21"/>
          <w:vertAlign w:val="superscript"/>
        </w:rPr>
        <w:t>[</w:t>
      </w:r>
      <w:r w:rsidR="002B5F23">
        <w:rPr>
          <w:rFonts w:ascii="Times New Roman" w:hAnsi="Times New Roman" w:hint="eastAsia"/>
          <w:szCs w:val="21"/>
          <w:vertAlign w:val="superscript"/>
        </w:rPr>
        <w:t>3</w:t>
      </w:r>
      <w:r w:rsidR="002B5F23" w:rsidRPr="00A679FE">
        <w:rPr>
          <w:rFonts w:ascii="Times New Roman" w:hAnsi="Times New Roman" w:hint="eastAsia"/>
          <w:szCs w:val="21"/>
          <w:vertAlign w:val="superscript"/>
        </w:rPr>
        <w:t>]</w:t>
      </w:r>
      <w:r w:rsidR="00D36A06" w:rsidRPr="0005725E">
        <w:rPr>
          <w:rFonts w:ascii="Times New Roman" w:hAnsi="Times New Roman" w:hint="eastAsia"/>
          <w:szCs w:val="21"/>
        </w:rPr>
        <w:t>。</w:t>
      </w:r>
      <w:r w:rsidR="002B5F23" w:rsidRPr="008E2E89">
        <w:rPr>
          <w:rFonts w:ascii="Times New Roman" w:hAnsi="Times New Roman" w:hint="eastAsia"/>
          <w:szCs w:val="21"/>
        </w:rPr>
        <w:t>孙泽生</w:t>
      </w:r>
      <w:r w:rsidR="002B5F23">
        <w:rPr>
          <w:rFonts w:ascii="Times New Roman" w:hAnsi="Times New Roman" w:hint="eastAsia"/>
          <w:szCs w:val="21"/>
        </w:rPr>
        <w:t>和</w:t>
      </w:r>
      <w:r w:rsidR="002B5F23" w:rsidRPr="008E2E89">
        <w:rPr>
          <w:rFonts w:ascii="Times New Roman" w:hAnsi="Times New Roman" w:hint="eastAsia"/>
          <w:szCs w:val="21"/>
        </w:rPr>
        <w:t>毕占天</w:t>
      </w:r>
      <w:r w:rsidR="002B5F23">
        <w:rPr>
          <w:rFonts w:ascii="Times New Roman" w:hAnsi="Times New Roman" w:hint="eastAsia"/>
          <w:szCs w:val="21"/>
        </w:rPr>
        <w:t>（</w:t>
      </w:r>
      <w:r w:rsidR="002B5F23">
        <w:rPr>
          <w:rFonts w:ascii="Times New Roman" w:hAnsi="Times New Roman" w:hint="eastAsia"/>
          <w:szCs w:val="21"/>
        </w:rPr>
        <w:t>2014</w:t>
      </w:r>
      <w:r w:rsidR="002B5F23">
        <w:rPr>
          <w:rFonts w:ascii="Times New Roman" w:hAnsi="Times New Roman" w:hint="eastAsia"/>
          <w:szCs w:val="21"/>
        </w:rPr>
        <w:t>，</w:t>
      </w:r>
      <w:r w:rsidR="002B5F23">
        <w:rPr>
          <w:rFonts w:ascii="Times New Roman" w:hAnsi="Times New Roman" w:hint="eastAsia"/>
          <w:szCs w:val="21"/>
        </w:rPr>
        <w:t>2015</w:t>
      </w:r>
      <w:r w:rsidR="002B5F23">
        <w:rPr>
          <w:rFonts w:ascii="Times New Roman" w:hAnsi="Times New Roman" w:hint="eastAsia"/>
          <w:szCs w:val="21"/>
        </w:rPr>
        <w:t>）则</w:t>
      </w:r>
      <w:r w:rsidR="00BE4774" w:rsidRPr="0005725E">
        <w:rPr>
          <w:rFonts w:ascii="Times New Roman" w:hAnsi="Times New Roman" w:hint="eastAsia"/>
          <w:szCs w:val="21"/>
        </w:rPr>
        <w:t>从指导过程出发</w:t>
      </w:r>
      <w:r w:rsidR="002B5F23">
        <w:rPr>
          <w:rFonts w:ascii="Times New Roman" w:hAnsi="Times New Roman" w:hint="eastAsia"/>
          <w:szCs w:val="21"/>
        </w:rPr>
        <w:t>，</w:t>
      </w:r>
      <w:r w:rsidR="00BE4774" w:rsidRPr="0005725E">
        <w:rPr>
          <w:rFonts w:ascii="Times New Roman" w:hAnsi="Times New Roman" w:hint="eastAsia"/>
          <w:szCs w:val="21"/>
        </w:rPr>
        <w:t>分析本科毕业论文各个环节需要注意的问题和指导技巧</w:t>
      </w:r>
      <w:r w:rsidR="00634C2F" w:rsidRPr="0005725E">
        <w:rPr>
          <w:rFonts w:ascii="Times New Roman" w:hAnsi="Times New Roman" w:hint="eastAsia"/>
          <w:szCs w:val="21"/>
        </w:rPr>
        <w:t>，指出选题、文献综述、理论分析、实证</w:t>
      </w:r>
      <w:r w:rsidR="00634C2F" w:rsidRPr="0005725E">
        <w:rPr>
          <w:rFonts w:ascii="Times New Roman" w:hAnsi="Times New Roman" w:hint="eastAsia"/>
          <w:szCs w:val="21"/>
        </w:rPr>
        <w:lastRenderedPageBreak/>
        <w:t>推演等方面需要遵循的原则</w:t>
      </w:r>
      <w:r w:rsidR="002B5F23" w:rsidRPr="002B5F23" w:rsidDel="002B5F23">
        <w:rPr>
          <w:rFonts w:ascii="Times New Roman" w:hAnsi="Times New Roman" w:hint="eastAsia"/>
          <w:szCs w:val="21"/>
        </w:rPr>
        <w:t xml:space="preserve"> </w:t>
      </w:r>
      <w:r w:rsidR="002B5F23" w:rsidRPr="00A679FE">
        <w:rPr>
          <w:rFonts w:ascii="Times New Roman" w:hAnsi="Times New Roman" w:hint="eastAsia"/>
          <w:szCs w:val="21"/>
          <w:vertAlign w:val="superscript"/>
        </w:rPr>
        <w:t>[</w:t>
      </w:r>
      <w:r w:rsidR="002B5F23">
        <w:rPr>
          <w:rFonts w:ascii="Times New Roman" w:hAnsi="Times New Roman" w:hint="eastAsia"/>
          <w:szCs w:val="21"/>
          <w:vertAlign w:val="superscript"/>
        </w:rPr>
        <w:t>4, 5</w:t>
      </w:r>
      <w:r w:rsidR="002B5F23" w:rsidRPr="00A679FE">
        <w:rPr>
          <w:rFonts w:ascii="Times New Roman" w:hAnsi="Times New Roman" w:hint="eastAsia"/>
          <w:szCs w:val="21"/>
          <w:vertAlign w:val="superscript"/>
        </w:rPr>
        <w:t>]</w:t>
      </w:r>
      <w:r w:rsidR="00634C2F" w:rsidRPr="0005725E">
        <w:rPr>
          <w:rFonts w:ascii="Times New Roman" w:hAnsi="Times New Roman" w:hint="eastAsia"/>
          <w:szCs w:val="21"/>
        </w:rPr>
        <w:t>。</w:t>
      </w:r>
      <w:r w:rsidR="00C918DB" w:rsidRPr="0005725E">
        <w:rPr>
          <w:rFonts w:ascii="Times New Roman" w:hAnsi="Times New Roman" w:hint="eastAsia"/>
          <w:szCs w:val="21"/>
        </w:rPr>
        <w:t>这些研究都直面本科毕业论文写作和指导中的问题，分析制度、管理、主体等方面存在的问题和不足，并针对问题提出一些有针对性的建议</w:t>
      </w:r>
      <w:r w:rsidR="0001735F" w:rsidRPr="0005725E">
        <w:rPr>
          <w:rFonts w:ascii="Times New Roman" w:hAnsi="Times New Roman" w:hint="eastAsia"/>
          <w:szCs w:val="21"/>
        </w:rPr>
        <w:t>。但是总体而言，已有研究基本还是将毕业论文作为一门课程来看待，是专业人才培养中最后一学期的</w:t>
      </w:r>
      <w:r w:rsidR="00542F1A">
        <w:rPr>
          <w:rFonts w:ascii="Times New Roman" w:hAnsi="Times New Roman" w:hint="eastAsia"/>
          <w:szCs w:val="21"/>
        </w:rPr>
        <w:t>一个</w:t>
      </w:r>
      <w:r w:rsidR="0001735F" w:rsidRPr="0005725E">
        <w:rPr>
          <w:rFonts w:ascii="Times New Roman" w:hAnsi="Times New Roman" w:hint="eastAsia"/>
          <w:szCs w:val="21"/>
        </w:rPr>
        <w:t>教学任务，并没有认识到毕业论文写作是应用型人才培养的重要环节，可以直接检验学生解决实际问题的能力。所以从根本上来讲，毕业论文不仅仅是一门课程，需要具有全程的理念和思维，</w:t>
      </w:r>
      <w:r w:rsidR="00542F1A">
        <w:rPr>
          <w:rFonts w:ascii="Times New Roman" w:hAnsi="Times New Roman" w:hint="eastAsia"/>
          <w:szCs w:val="21"/>
        </w:rPr>
        <w:t>贯通于人才培养的始终。</w:t>
      </w:r>
      <w:r w:rsidR="0001735F" w:rsidRPr="0005725E">
        <w:rPr>
          <w:rFonts w:ascii="Times New Roman" w:hAnsi="Times New Roman" w:hint="eastAsia"/>
          <w:szCs w:val="21"/>
        </w:rPr>
        <w:t>在应用型</w:t>
      </w:r>
      <w:r w:rsidR="00542F1A">
        <w:rPr>
          <w:rFonts w:ascii="Times New Roman" w:hAnsi="Times New Roman" w:hint="eastAsia"/>
          <w:szCs w:val="21"/>
        </w:rPr>
        <w:t>人才培养的</w:t>
      </w:r>
      <w:r w:rsidR="0001735F" w:rsidRPr="0005725E">
        <w:rPr>
          <w:rFonts w:ascii="Times New Roman" w:hAnsi="Times New Roman" w:hint="eastAsia"/>
          <w:szCs w:val="21"/>
        </w:rPr>
        <w:t>导向下，这一点就更加重要。</w:t>
      </w:r>
    </w:p>
    <w:p w14:paraId="6DF225AA" w14:textId="77777777" w:rsidR="0001735F" w:rsidRPr="0005725E" w:rsidRDefault="00DC62A8" w:rsidP="0059642D">
      <w:pPr>
        <w:spacing w:line="400" w:lineRule="exact"/>
        <w:ind w:firstLineChars="200" w:firstLine="519"/>
        <w:jc w:val="left"/>
        <w:rPr>
          <w:rFonts w:ascii="Times New Roman" w:hAnsi="Times New Roman"/>
          <w:b/>
          <w:sz w:val="24"/>
          <w:szCs w:val="21"/>
        </w:rPr>
      </w:pPr>
      <w:r w:rsidRPr="0005725E">
        <w:rPr>
          <w:rFonts w:ascii="Times New Roman" w:hAnsi="Times New Roman" w:hint="eastAsia"/>
          <w:b/>
          <w:sz w:val="24"/>
          <w:szCs w:val="21"/>
        </w:rPr>
        <w:t>二</w:t>
      </w:r>
      <w:r w:rsidR="0059642D" w:rsidRPr="0005725E">
        <w:rPr>
          <w:rFonts w:ascii="Times New Roman" w:hAnsi="Times New Roman" w:hint="eastAsia"/>
          <w:b/>
          <w:sz w:val="24"/>
          <w:szCs w:val="21"/>
        </w:rPr>
        <w:t>、</w:t>
      </w:r>
      <w:r w:rsidR="001D5D21" w:rsidRPr="0005725E">
        <w:rPr>
          <w:rFonts w:ascii="Times New Roman" w:hAnsi="Times New Roman" w:hint="eastAsia"/>
          <w:b/>
          <w:sz w:val="24"/>
          <w:szCs w:val="21"/>
        </w:rPr>
        <w:t>公共事业管理专业毕业论文</w:t>
      </w:r>
      <w:r w:rsidR="00EC1BAA" w:rsidRPr="0005725E">
        <w:rPr>
          <w:rFonts w:ascii="Times New Roman" w:hAnsi="Times New Roman" w:hint="eastAsia"/>
          <w:b/>
          <w:sz w:val="24"/>
          <w:szCs w:val="21"/>
        </w:rPr>
        <w:t>全程理念的实施</w:t>
      </w:r>
    </w:p>
    <w:p w14:paraId="7D9BE0D7" w14:textId="77777777" w:rsidR="00D70CB4" w:rsidRPr="0005725E" w:rsidRDefault="00C26E56"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公共事业管理专业是公共管理一级学科下的本科专业，主要培养学生能够在公共部门从事</w:t>
      </w:r>
      <w:r w:rsidR="00E72F48" w:rsidRPr="0005725E">
        <w:rPr>
          <w:rFonts w:ascii="Times New Roman" w:hAnsi="Times New Roman" w:hint="eastAsia"/>
          <w:szCs w:val="21"/>
        </w:rPr>
        <w:t>综合</w:t>
      </w:r>
      <w:r w:rsidR="001D5D21" w:rsidRPr="0005725E">
        <w:rPr>
          <w:rFonts w:ascii="Times New Roman" w:hAnsi="Times New Roman" w:hint="eastAsia"/>
          <w:szCs w:val="21"/>
        </w:rPr>
        <w:t>管理、政策分析等方面的能力。作为一个社会科学类专业，写作能力的培养历来是重中之重的事情</w:t>
      </w:r>
      <w:r w:rsidR="007A705C">
        <w:rPr>
          <w:rFonts w:ascii="Times New Roman" w:hAnsi="Times New Roman" w:hint="eastAsia"/>
          <w:szCs w:val="21"/>
        </w:rPr>
        <w:t>，因此</w:t>
      </w:r>
      <w:r w:rsidR="001D5D21" w:rsidRPr="0005725E">
        <w:rPr>
          <w:rFonts w:ascii="Times New Roman" w:hAnsi="Times New Roman" w:hint="eastAsia"/>
          <w:szCs w:val="21"/>
        </w:rPr>
        <w:t>对毕业论文的质量要求也就</w:t>
      </w:r>
      <w:r w:rsidR="007A705C">
        <w:rPr>
          <w:rFonts w:ascii="Times New Roman" w:hAnsi="Times New Roman" w:hint="eastAsia"/>
          <w:szCs w:val="21"/>
        </w:rPr>
        <w:t>相对</w:t>
      </w:r>
      <w:r w:rsidR="001D5D21" w:rsidRPr="0005725E">
        <w:rPr>
          <w:rFonts w:ascii="Times New Roman" w:hAnsi="Times New Roman" w:hint="eastAsia"/>
          <w:szCs w:val="21"/>
        </w:rPr>
        <w:t>比较高。</w:t>
      </w:r>
      <w:r w:rsidR="00D34AFF" w:rsidRPr="0005725E">
        <w:rPr>
          <w:rFonts w:ascii="Times New Roman" w:hAnsi="Times New Roman" w:hint="eastAsia"/>
          <w:szCs w:val="21"/>
        </w:rPr>
        <w:t>在</w:t>
      </w:r>
      <w:r w:rsidR="00D34AFF">
        <w:rPr>
          <w:rFonts w:ascii="Times New Roman" w:hAnsi="Times New Roman" w:hint="eastAsia"/>
          <w:szCs w:val="21"/>
        </w:rPr>
        <w:t>南京理工大学紫金学院</w:t>
      </w:r>
      <w:r w:rsidR="00D34AFF" w:rsidRPr="0005725E">
        <w:rPr>
          <w:rFonts w:ascii="Times New Roman" w:hAnsi="Times New Roman" w:hint="eastAsia"/>
          <w:szCs w:val="21"/>
        </w:rPr>
        <w:t>教务部门对毕业论文的统一规范下</w:t>
      </w:r>
      <w:r w:rsidR="00D70CB4" w:rsidRPr="0005725E">
        <w:rPr>
          <w:rFonts w:ascii="Times New Roman" w:hAnsi="Times New Roman" w:hint="eastAsia"/>
          <w:szCs w:val="21"/>
        </w:rPr>
        <w:t>，</w:t>
      </w:r>
      <w:r w:rsidR="007A705C">
        <w:rPr>
          <w:rFonts w:ascii="Times New Roman" w:hAnsi="Times New Roman" w:hint="eastAsia"/>
          <w:szCs w:val="21"/>
        </w:rPr>
        <w:t>各</w:t>
      </w:r>
      <w:r w:rsidR="001D5D21" w:rsidRPr="0005725E">
        <w:rPr>
          <w:rFonts w:ascii="Times New Roman" w:hAnsi="Times New Roman" w:hint="eastAsia"/>
          <w:szCs w:val="21"/>
        </w:rPr>
        <w:t>分院和</w:t>
      </w:r>
      <w:r w:rsidR="007A705C">
        <w:rPr>
          <w:rFonts w:ascii="Times New Roman" w:hAnsi="Times New Roman" w:hint="eastAsia"/>
          <w:szCs w:val="21"/>
        </w:rPr>
        <w:t>各</w:t>
      </w:r>
      <w:r w:rsidR="001D5D21" w:rsidRPr="0005725E">
        <w:rPr>
          <w:rFonts w:ascii="Times New Roman" w:hAnsi="Times New Roman" w:hint="eastAsia"/>
          <w:szCs w:val="21"/>
        </w:rPr>
        <w:t>专业</w:t>
      </w:r>
      <w:r w:rsidR="00D70CB4" w:rsidRPr="0005725E">
        <w:rPr>
          <w:rFonts w:ascii="Times New Roman" w:hAnsi="Times New Roman" w:hint="eastAsia"/>
          <w:szCs w:val="21"/>
        </w:rPr>
        <w:t>根据</w:t>
      </w:r>
      <w:r w:rsidR="007A705C">
        <w:rPr>
          <w:rFonts w:ascii="Times New Roman" w:hAnsi="Times New Roman" w:hint="eastAsia"/>
          <w:szCs w:val="21"/>
        </w:rPr>
        <w:t>各自</w:t>
      </w:r>
      <w:r w:rsidR="00D70CB4" w:rsidRPr="0005725E">
        <w:rPr>
          <w:rFonts w:ascii="Times New Roman" w:hAnsi="Times New Roman" w:hint="eastAsia"/>
          <w:szCs w:val="21"/>
        </w:rPr>
        <w:t>特征，进一步明确了毕业论文质量标准，完善了操作细则。公共事业管理专业根据</w:t>
      </w:r>
      <w:r w:rsidR="007A705C">
        <w:rPr>
          <w:rFonts w:ascii="Times New Roman" w:hAnsi="Times New Roman" w:hint="eastAsia"/>
          <w:szCs w:val="21"/>
        </w:rPr>
        <w:t>社科类</w:t>
      </w:r>
      <w:r w:rsidR="00D70CB4" w:rsidRPr="0005725E">
        <w:rPr>
          <w:rFonts w:ascii="Times New Roman" w:hAnsi="Times New Roman" w:hint="eastAsia"/>
          <w:szCs w:val="21"/>
        </w:rPr>
        <w:t>学生的特征，结合专业属性和培养要求，提出了学生毕业论文写作和指导的总体原则为“面向生活实际，收集一手数据，运用科学方法，学会规范写作”，要求学生在科学化和规范化的前提下</w:t>
      </w:r>
      <w:r w:rsidR="007A705C">
        <w:rPr>
          <w:rFonts w:ascii="Times New Roman" w:hAnsi="Times New Roman" w:hint="eastAsia"/>
          <w:szCs w:val="21"/>
        </w:rPr>
        <w:t>开展</w:t>
      </w:r>
      <w:r w:rsidR="00D70CB4" w:rsidRPr="0005725E">
        <w:rPr>
          <w:rFonts w:ascii="Times New Roman" w:hAnsi="Times New Roman" w:hint="eastAsia"/>
          <w:szCs w:val="21"/>
        </w:rPr>
        <w:t>力所能及的研究。经过近五年的探索，初步开发并形成了</w:t>
      </w:r>
      <w:r w:rsidR="00EF164D" w:rsidRPr="0005725E">
        <w:rPr>
          <w:rFonts w:ascii="Times New Roman" w:hAnsi="Times New Roman" w:hint="eastAsia"/>
          <w:szCs w:val="21"/>
        </w:rPr>
        <w:t>“一套课程，两类平台，三重准备</w:t>
      </w:r>
      <w:r w:rsidR="00D70CB4" w:rsidRPr="0005725E">
        <w:rPr>
          <w:rFonts w:ascii="Times New Roman" w:hAnsi="Times New Roman" w:hint="eastAsia"/>
          <w:szCs w:val="21"/>
        </w:rPr>
        <w:t>”的良性运行体系。</w:t>
      </w:r>
    </w:p>
    <w:p w14:paraId="600DA27F" w14:textId="77777777" w:rsidR="00D70CB4" w:rsidRPr="0005725E" w:rsidRDefault="0059642D" w:rsidP="0059642D">
      <w:pPr>
        <w:spacing w:line="400" w:lineRule="exact"/>
        <w:ind w:firstLineChars="200" w:firstLine="454"/>
        <w:jc w:val="left"/>
        <w:rPr>
          <w:rFonts w:ascii="Times New Roman" w:hAnsi="Times New Roman"/>
          <w:b/>
          <w:szCs w:val="21"/>
        </w:rPr>
      </w:pPr>
      <w:r w:rsidRPr="0005725E">
        <w:rPr>
          <w:rFonts w:ascii="Times New Roman" w:hAnsi="Times New Roman" w:hint="eastAsia"/>
          <w:b/>
          <w:szCs w:val="21"/>
        </w:rPr>
        <w:t>（一）</w:t>
      </w:r>
      <w:r w:rsidR="00D70CB4" w:rsidRPr="0005725E">
        <w:rPr>
          <w:rFonts w:ascii="Times New Roman" w:hAnsi="Times New Roman" w:hint="eastAsia"/>
          <w:b/>
          <w:szCs w:val="21"/>
        </w:rPr>
        <w:t>强化方法课群，实现方法课与理论课多维互嵌</w:t>
      </w:r>
    </w:p>
    <w:p w14:paraId="061FCEDD"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科学规范的论文写作必须要有方法的支撑。</w:t>
      </w:r>
      <w:r w:rsidR="00E60417">
        <w:rPr>
          <w:rFonts w:ascii="Times New Roman" w:hAnsi="Times New Roman" w:hint="eastAsia"/>
          <w:szCs w:val="21"/>
        </w:rPr>
        <w:t>紫金学院</w:t>
      </w:r>
      <w:r w:rsidRPr="0005725E">
        <w:rPr>
          <w:rFonts w:ascii="Times New Roman" w:hAnsi="Times New Roman" w:hint="eastAsia"/>
          <w:szCs w:val="21"/>
        </w:rPr>
        <w:t>公共事业管理专业的人才培养方案中有着比较完备的方法课程群，形成了“必修—初级，选修—中级”的课程设计。在初级的必修课程中，包括了逻辑学、社会调查方法、统计学、</w:t>
      </w:r>
      <w:r w:rsidRPr="0005725E">
        <w:rPr>
          <w:rFonts w:ascii="Times New Roman" w:hAnsi="Times New Roman"/>
          <w:szCs w:val="21"/>
        </w:rPr>
        <w:t>SPSS</w:t>
      </w:r>
      <w:r w:rsidRPr="0005725E">
        <w:rPr>
          <w:rFonts w:ascii="Times New Roman" w:hAnsi="Times New Roman" w:hint="eastAsia"/>
          <w:szCs w:val="21"/>
        </w:rPr>
        <w:t>统计软件的运用</w:t>
      </w:r>
      <w:r w:rsidR="002619F0">
        <w:rPr>
          <w:rFonts w:ascii="Times New Roman" w:hAnsi="Times New Roman" w:hint="eastAsia"/>
          <w:szCs w:val="21"/>
        </w:rPr>
        <w:t>等</w:t>
      </w:r>
      <w:r w:rsidRPr="0005725E">
        <w:rPr>
          <w:rFonts w:ascii="Times New Roman" w:hAnsi="Times New Roman" w:hint="eastAsia"/>
          <w:szCs w:val="21"/>
        </w:rPr>
        <w:t>四门基础课程，主要训练学生的资料获取能力、资料转换能力以及量化资料的初步分析能力。在</w:t>
      </w:r>
      <w:r w:rsidR="000B2FA8">
        <w:rPr>
          <w:rFonts w:ascii="Times New Roman" w:hAnsi="Times New Roman" w:hint="eastAsia"/>
          <w:szCs w:val="21"/>
        </w:rPr>
        <w:t>中级的</w:t>
      </w:r>
      <w:r w:rsidRPr="0005725E">
        <w:rPr>
          <w:rFonts w:ascii="Times New Roman" w:hAnsi="Times New Roman" w:hint="eastAsia"/>
          <w:szCs w:val="21"/>
        </w:rPr>
        <w:t>选修课程中也开设了为提升和应用的方法</w:t>
      </w:r>
      <w:r w:rsidR="002619F0">
        <w:rPr>
          <w:rFonts w:ascii="Times New Roman" w:hAnsi="Times New Roman" w:hint="eastAsia"/>
          <w:szCs w:val="21"/>
        </w:rPr>
        <w:t>学</w:t>
      </w:r>
      <w:r w:rsidRPr="0005725E">
        <w:rPr>
          <w:rFonts w:ascii="Times New Roman" w:hAnsi="Times New Roman" w:hint="eastAsia"/>
          <w:szCs w:val="21"/>
        </w:rPr>
        <w:t>课</w:t>
      </w:r>
      <w:r w:rsidR="002619F0">
        <w:rPr>
          <w:rFonts w:ascii="Times New Roman" w:hAnsi="Times New Roman" w:hint="eastAsia"/>
          <w:szCs w:val="21"/>
        </w:rPr>
        <w:t>程</w:t>
      </w:r>
      <w:r w:rsidRPr="0005725E">
        <w:rPr>
          <w:rFonts w:ascii="Times New Roman" w:hAnsi="Times New Roman" w:hint="eastAsia"/>
          <w:szCs w:val="21"/>
        </w:rPr>
        <w:t>，包括市场调查、社会研究</w:t>
      </w:r>
      <w:r w:rsidR="000B2FA8">
        <w:rPr>
          <w:rFonts w:ascii="Times New Roman" w:hAnsi="Times New Roman" w:hint="eastAsia"/>
          <w:szCs w:val="21"/>
        </w:rPr>
        <w:t>、量化分析与论文写作</w:t>
      </w:r>
      <w:r w:rsidRPr="0005725E">
        <w:rPr>
          <w:rFonts w:ascii="Times New Roman" w:hAnsi="Times New Roman" w:hint="eastAsia"/>
          <w:szCs w:val="21"/>
        </w:rPr>
        <w:t>等。通过方法课群的学习，使学生基本能够掌握如何科学规范地</w:t>
      </w:r>
      <w:r w:rsidR="002619F0">
        <w:rPr>
          <w:rFonts w:ascii="Times New Roman" w:hAnsi="Times New Roman" w:hint="eastAsia"/>
          <w:szCs w:val="21"/>
        </w:rPr>
        <w:t>开展</w:t>
      </w:r>
      <w:r w:rsidRPr="0005725E">
        <w:rPr>
          <w:rFonts w:ascii="Times New Roman" w:hAnsi="Times New Roman" w:hint="eastAsia"/>
          <w:szCs w:val="21"/>
        </w:rPr>
        <w:t>一项研究。</w:t>
      </w:r>
    </w:p>
    <w:p w14:paraId="0D4F96E8"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初级方法课程</w:t>
      </w:r>
      <w:r w:rsidR="002619F0">
        <w:rPr>
          <w:rFonts w:ascii="Times New Roman" w:hAnsi="Times New Roman" w:hint="eastAsia"/>
          <w:szCs w:val="21"/>
        </w:rPr>
        <w:t>主要</w:t>
      </w:r>
      <w:r w:rsidRPr="0005725E">
        <w:rPr>
          <w:rFonts w:ascii="Times New Roman" w:hAnsi="Times New Roman" w:hint="eastAsia"/>
          <w:szCs w:val="21"/>
        </w:rPr>
        <w:t>开设在第二</w:t>
      </w:r>
      <w:r w:rsidR="002619F0">
        <w:rPr>
          <w:rFonts w:ascii="Times New Roman" w:hAnsi="Times New Roman" w:hint="eastAsia"/>
          <w:szCs w:val="21"/>
        </w:rPr>
        <w:t>、</w:t>
      </w:r>
      <w:r w:rsidRPr="0005725E">
        <w:rPr>
          <w:rFonts w:ascii="Times New Roman" w:hAnsi="Times New Roman" w:hint="eastAsia"/>
          <w:szCs w:val="21"/>
        </w:rPr>
        <w:t>三学期，基本保证了学生在学习专业基础课程时就有了基本的方法思维。</w:t>
      </w:r>
      <w:r w:rsidR="000B2FA8">
        <w:rPr>
          <w:rFonts w:ascii="Times New Roman" w:hAnsi="Times New Roman" w:hint="eastAsia"/>
          <w:szCs w:val="21"/>
        </w:rPr>
        <w:t>中级方法课程安排在第六、七学期。初级方法学完后，</w:t>
      </w:r>
      <w:r w:rsidRPr="0005725E">
        <w:rPr>
          <w:rFonts w:ascii="Times New Roman" w:hAnsi="Times New Roman" w:hint="eastAsia"/>
          <w:szCs w:val="21"/>
        </w:rPr>
        <w:t>学生在</w:t>
      </w:r>
      <w:r w:rsidR="002619F0">
        <w:rPr>
          <w:rFonts w:ascii="Times New Roman" w:hAnsi="Times New Roman" w:hint="eastAsia"/>
          <w:szCs w:val="21"/>
        </w:rPr>
        <w:t>后续</w:t>
      </w:r>
      <w:r w:rsidRPr="0005725E">
        <w:rPr>
          <w:rFonts w:ascii="Times New Roman" w:hAnsi="Times New Roman" w:hint="eastAsia"/>
          <w:szCs w:val="21"/>
        </w:rPr>
        <w:t>相关专业课程</w:t>
      </w:r>
      <w:r w:rsidR="002619F0">
        <w:rPr>
          <w:rFonts w:ascii="Times New Roman" w:hAnsi="Times New Roman" w:hint="eastAsia"/>
          <w:szCs w:val="21"/>
        </w:rPr>
        <w:t>的</w:t>
      </w:r>
      <w:r w:rsidR="002619F0" w:rsidRPr="00913C37">
        <w:rPr>
          <w:rFonts w:ascii="Times New Roman" w:hAnsi="Times New Roman" w:hint="eastAsia"/>
          <w:szCs w:val="21"/>
        </w:rPr>
        <w:t>学习</w:t>
      </w:r>
      <w:r w:rsidRPr="0005725E">
        <w:rPr>
          <w:rFonts w:ascii="Times New Roman" w:hAnsi="Times New Roman" w:hint="eastAsia"/>
          <w:szCs w:val="21"/>
        </w:rPr>
        <w:t>时，运用</w:t>
      </w:r>
      <w:r w:rsidR="002619F0">
        <w:rPr>
          <w:rFonts w:ascii="Times New Roman" w:hAnsi="Times New Roman" w:hint="eastAsia"/>
          <w:szCs w:val="21"/>
        </w:rPr>
        <w:t>学过的</w:t>
      </w:r>
      <w:r w:rsidRPr="0005725E">
        <w:rPr>
          <w:rFonts w:ascii="Times New Roman" w:hAnsi="Times New Roman" w:hint="eastAsia"/>
          <w:szCs w:val="21"/>
        </w:rPr>
        <w:t>科学方法可以更好地找到实际情境中的案例，甚至可以采编案例以用于课堂讨论，从而更好地理解</w:t>
      </w:r>
      <w:r w:rsidR="002619F0">
        <w:rPr>
          <w:rFonts w:ascii="Times New Roman" w:hAnsi="Times New Roman" w:hint="eastAsia"/>
          <w:szCs w:val="21"/>
        </w:rPr>
        <w:t>专业</w:t>
      </w:r>
      <w:r w:rsidRPr="0005725E">
        <w:rPr>
          <w:rFonts w:ascii="Times New Roman" w:hAnsi="Times New Roman" w:hint="eastAsia"/>
          <w:szCs w:val="21"/>
        </w:rPr>
        <w:t>理论的内涵和要素。同时在高阶专业课程的学习中，可能也会涉及到一些特定领域方法的使用，如公共政策中的内容分析法、管理心理学中的实验方法等，这</w:t>
      </w:r>
      <w:r w:rsidR="002619F0">
        <w:rPr>
          <w:rFonts w:ascii="Times New Roman" w:hAnsi="Times New Roman" w:hint="eastAsia"/>
          <w:szCs w:val="21"/>
        </w:rPr>
        <w:t>些内容</w:t>
      </w:r>
      <w:r w:rsidRPr="0005725E">
        <w:rPr>
          <w:rFonts w:ascii="Times New Roman" w:hAnsi="Times New Roman" w:hint="eastAsia"/>
          <w:szCs w:val="21"/>
        </w:rPr>
        <w:t>一方面扩充提升了学生的方法技能和素养，另一方面在这些专门方法的使用中也无不体现初级方法中的一些思维和规则，从而进一步强化了</w:t>
      </w:r>
      <w:r w:rsidR="002619F0">
        <w:rPr>
          <w:rFonts w:ascii="Times New Roman" w:hAnsi="Times New Roman" w:hint="eastAsia"/>
          <w:szCs w:val="21"/>
        </w:rPr>
        <w:t>学生</w:t>
      </w:r>
      <w:r w:rsidRPr="0005725E">
        <w:rPr>
          <w:rFonts w:ascii="Times New Roman" w:hAnsi="Times New Roman" w:hint="eastAsia"/>
          <w:szCs w:val="21"/>
        </w:rPr>
        <w:t>对方法的理解。</w:t>
      </w:r>
    </w:p>
    <w:p w14:paraId="415CF29C"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在应用型</w:t>
      </w:r>
      <w:r w:rsidR="00CA7240">
        <w:rPr>
          <w:rFonts w:ascii="Times New Roman" w:hAnsi="Times New Roman" w:hint="eastAsia"/>
          <w:szCs w:val="21"/>
        </w:rPr>
        <w:t>人才培养</w:t>
      </w:r>
      <w:r w:rsidRPr="0005725E">
        <w:rPr>
          <w:rFonts w:ascii="Times New Roman" w:hAnsi="Times New Roman" w:hint="eastAsia"/>
          <w:szCs w:val="21"/>
        </w:rPr>
        <w:t>的导向下，理论课程的教学与方法课程尽可能做到多维互嵌融合，这既让方法的学习有了更多专业领域的延伸，也使</w:t>
      </w:r>
      <w:r w:rsidR="00CA7240">
        <w:rPr>
          <w:rFonts w:ascii="Times New Roman" w:hAnsi="Times New Roman" w:hint="eastAsia"/>
          <w:szCs w:val="21"/>
        </w:rPr>
        <w:t>专业</w:t>
      </w:r>
      <w:r w:rsidRPr="0005725E">
        <w:rPr>
          <w:rFonts w:ascii="Times New Roman" w:hAnsi="Times New Roman" w:hint="eastAsia"/>
          <w:szCs w:val="21"/>
        </w:rPr>
        <w:t>理论教学可以更好地“落地”，如在《行政管理学》课程里开展的调查实践就是一种有益尝试，</w:t>
      </w:r>
      <w:r w:rsidR="005F40C9">
        <w:rPr>
          <w:rFonts w:ascii="Times New Roman" w:hAnsi="Times New Roman" w:hint="eastAsia"/>
          <w:szCs w:val="21"/>
        </w:rPr>
        <w:t>既</w:t>
      </w:r>
      <w:r w:rsidR="00E60417">
        <w:rPr>
          <w:rFonts w:ascii="Times New Roman" w:hAnsi="Times New Roman" w:hint="eastAsia"/>
          <w:szCs w:val="21"/>
        </w:rPr>
        <w:t>可以让学生将问卷调查和田野调查的方法技能充分运用</w:t>
      </w:r>
      <w:r w:rsidR="0048504B">
        <w:rPr>
          <w:rFonts w:ascii="Times New Roman" w:hAnsi="Times New Roman" w:hint="eastAsia"/>
          <w:szCs w:val="21"/>
        </w:rPr>
        <w:t>，</w:t>
      </w:r>
      <w:r w:rsidR="005F40C9">
        <w:rPr>
          <w:rFonts w:ascii="Times New Roman" w:hAnsi="Times New Roman" w:hint="eastAsia"/>
          <w:szCs w:val="21"/>
        </w:rPr>
        <w:t>又</w:t>
      </w:r>
      <w:r w:rsidR="00E60417">
        <w:rPr>
          <w:rFonts w:ascii="Times New Roman" w:hAnsi="Times New Roman" w:hint="eastAsia"/>
          <w:szCs w:val="21"/>
        </w:rPr>
        <w:t>可以</w:t>
      </w:r>
      <w:r w:rsidRPr="0005725E">
        <w:rPr>
          <w:rFonts w:ascii="Times New Roman" w:hAnsi="Times New Roman" w:hint="eastAsia"/>
          <w:szCs w:val="21"/>
        </w:rPr>
        <w:t>培养学生的专业意识和想象力。</w:t>
      </w:r>
    </w:p>
    <w:p w14:paraId="25D42A95" w14:textId="77777777" w:rsidR="00D70CB4" w:rsidRPr="0005725E" w:rsidRDefault="0059642D" w:rsidP="0059642D">
      <w:pPr>
        <w:spacing w:line="400" w:lineRule="exact"/>
        <w:ind w:firstLineChars="200" w:firstLine="454"/>
        <w:jc w:val="left"/>
        <w:rPr>
          <w:rFonts w:ascii="Times New Roman" w:hAnsi="Times New Roman"/>
          <w:b/>
          <w:szCs w:val="21"/>
        </w:rPr>
      </w:pPr>
      <w:r w:rsidRPr="0005725E">
        <w:rPr>
          <w:rFonts w:ascii="Times New Roman" w:hAnsi="Times New Roman" w:hint="eastAsia"/>
          <w:b/>
          <w:szCs w:val="21"/>
        </w:rPr>
        <w:t>（二）</w:t>
      </w:r>
      <w:r w:rsidR="00D70CB4" w:rsidRPr="0005725E">
        <w:rPr>
          <w:rFonts w:ascii="Times New Roman" w:hAnsi="Times New Roman" w:hint="eastAsia"/>
          <w:b/>
          <w:szCs w:val="21"/>
        </w:rPr>
        <w:t>依托</w:t>
      </w:r>
      <w:r w:rsidR="005F40C9">
        <w:rPr>
          <w:rFonts w:ascii="Times New Roman" w:hAnsi="Times New Roman" w:hint="eastAsia"/>
          <w:b/>
          <w:szCs w:val="21"/>
        </w:rPr>
        <w:t>“</w:t>
      </w:r>
      <w:r w:rsidR="00D70CB4" w:rsidRPr="0005725E">
        <w:rPr>
          <w:rFonts w:ascii="Times New Roman" w:hAnsi="Times New Roman" w:hint="eastAsia"/>
          <w:b/>
          <w:szCs w:val="21"/>
        </w:rPr>
        <w:t>两类平台</w:t>
      </w:r>
      <w:r w:rsidR="005F40C9">
        <w:rPr>
          <w:rFonts w:ascii="Times New Roman" w:hAnsi="Times New Roman" w:hint="eastAsia"/>
          <w:b/>
          <w:szCs w:val="21"/>
        </w:rPr>
        <w:t>”</w:t>
      </w:r>
      <w:r w:rsidR="00D70CB4" w:rsidRPr="0005725E">
        <w:rPr>
          <w:rFonts w:ascii="Times New Roman" w:hAnsi="Times New Roman" w:hint="eastAsia"/>
          <w:b/>
          <w:szCs w:val="21"/>
        </w:rPr>
        <w:t>，搭建学生观察现实的渠道</w:t>
      </w:r>
    </w:p>
    <w:p w14:paraId="57725CC9"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lastRenderedPageBreak/>
        <w:t>“直面真问题”是</w:t>
      </w:r>
      <w:r w:rsidR="00E60417">
        <w:rPr>
          <w:rFonts w:ascii="Times New Roman" w:hAnsi="Times New Roman" w:hint="eastAsia"/>
          <w:szCs w:val="21"/>
        </w:rPr>
        <w:t>紫金学院</w:t>
      </w:r>
      <w:r w:rsidRPr="0005725E">
        <w:rPr>
          <w:rFonts w:ascii="Times New Roman" w:hAnsi="Times New Roman" w:hint="eastAsia"/>
          <w:szCs w:val="21"/>
        </w:rPr>
        <w:t>公共事业管理专业毕业论文写作的基本要求，这也就要求学生在大学四年里必须真正走出“象牙塔”，走进日常生活，走入组织机构，走向具体事件。在四年的人才培养全过程中，凭借“社会调查—暑期实践—认识实习—毕业实习”的实践教学平台和省级与校级的创新训练平台让学生能够真正有资源</w:t>
      </w:r>
      <w:r w:rsidR="00BB58DC">
        <w:rPr>
          <w:rFonts w:ascii="Times New Roman" w:hAnsi="Times New Roman" w:hint="eastAsia"/>
          <w:szCs w:val="21"/>
        </w:rPr>
        <w:t>有条件</w:t>
      </w:r>
      <w:r w:rsidRPr="0005725E">
        <w:rPr>
          <w:rFonts w:ascii="Times New Roman" w:hAnsi="Times New Roman" w:hint="eastAsia"/>
          <w:szCs w:val="21"/>
        </w:rPr>
        <w:t>面向</w:t>
      </w:r>
      <w:r w:rsidR="000B2FA8">
        <w:rPr>
          <w:rFonts w:ascii="Times New Roman" w:hAnsi="Times New Roman" w:hint="eastAsia"/>
          <w:szCs w:val="21"/>
        </w:rPr>
        <w:t>社会</w:t>
      </w:r>
      <w:r w:rsidRPr="0005725E">
        <w:rPr>
          <w:rFonts w:ascii="Times New Roman" w:hAnsi="Times New Roman" w:hint="eastAsia"/>
          <w:szCs w:val="21"/>
        </w:rPr>
        <w:t>生活实际，收集一手数据。</w:t>
      </w:r>
    </w:p>
    <w:p w14:paraId="595E6FDF"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实践教学平台从设置目的来看是为了锻炼学生的实践能力，在应用型人才培养</w:t>
      </w:r>
      <w:r w:rsidR="00345A47">
        <w:rPr>
          <w:rFonts w:ascii="Times New Roman" w:hAnsi="Times New Roman" w:hint="eastAsia"/>
          <w:szCs w:val="21"/>
        </w:rPr>
        <w:t>的</w:t>
      </w:r>
      <w:r w:rsidRPr="0005725E">
        <w:rPr>
          <w:rFonts w:ascii="Times New Roman" w:hAnsi="Times New Roman" w:hint="eastAsia"/>
          <w:szCs w:val="21"/>
        </w:rPr>
        <w:t>目标下，这一平台尤为重要。在具体的实践过程中，学生不仅仅是锻炼了动手能力，也真切地了解到体会到现实</w:t>
      </w:r>
      <w:r w:rsidR="000B2FA8">
        <w:rPr>
          <w:rFonts w:ascii="Times New Roman" w:hAnsi="Times New Roman" w:hint="eastAsia"/>
          <w:szCs w:val="21"/>
        </w:rPr>
        <w:t>世界</w:t>
      </w:r>
      <w:r w:rsidRPr="0005725E">
        <w:rPr>
          <w:rFonts w:ascii="Times New Roman" w:hAnsi="Times New Roman" w:hint="eastAsia"/>
          <w:szCs w:val="21"/>
        </w:rPr>
        <w:t>的丰富性和复杂性，也认识到了“地方性知识”的价值。</w:t>
      </w:r>
      <w:r w:rsidR="000B2FA8">
        <w:rPr>
          <w:rFonts w:ascii="Times New Roman" w:hAnsi="Times New Roman" w:hint="eastAsia"/>
          <w:szCs w:val="21"/>
        </w:rPr>
        <w:t>如</w:t>
      </w:r>
      <w:r w:rsidR="000B2FA8" w:rsidRPr="0005725E">
        <w:rPr>
          <w:rFonts w:ascii="Times New Roman" w:hAnsi="Times New Roman" w:hint="eastAsia"/>
          <w:szCs w:val="21"/>
        </w:rPr>
        <w:t>有</w:t>
      </w:r>
      <w:r w:rsidR="000B2FA8">
        <w:rPr>
          <w:rFonts w:ascii="Times New Roman" w:hAnsi="Times New Roman" w:hint="eastAsia"/>
          <w:szCs w:val="21"/>
        </w:rPr>
        <w:t>的</w:t>
      </w:r>
      <w:r w:rsidR="000B2FA8" w:rsidRPr="0005725E">
        <w:rPr>
          <w:rFonts w:ascii="Times New Roman" w:hAnsi="Times New Roman" w:hint="eastAsia"/>
          <w:szCs w:val="21"/>
        </w:rPr>
        <w:t>学生在暑期实践中发现了</w:t>
      </w:r>
      <w:r w:rsidR="000B2FA8">
        <w:rPr>
          <w:rFonts w:ascii="Times New Roman" w:hAnsi="Times New Roman" w:hint="eastAsia"/>
          <w:szCs w:val="21"/>
        </w:rPr>
        <w:t>有价值</w:t>
      </w:r>
      <w:r w:rsidR="000B2FA8" w:rsidRPr="0005725E">
        <w:rPr>
          <w:rFonts w:ascii="Times New Roman" w:hAnsi="Times New Roman" w:hint="eastAsia"/>
          <w:szCs w:val="21"/>
        </w:rPr>
        <w:t>的</w:t>
      </w:r>
      <w:r w:rsidRPr="0005725E">
        <w:rPr>
          <w:rFonts w:ascii="Times New Roman" w:hAnsi="Times New Roman" w:hint="eastAsia"/>
          <w:szCs w:val="21"/>
        </w:rPr>
        <w:t>“拆迁案例”</w:t>
      </w:r>
      <w:r w:rsidR="00345A47">
        <w:rPr>
          <w:rFonts w:ascii="Times New Roman" w:hAnsi="Times New Roman" w:hint="eastAsia"/>
          <w:szCs w:val="21"/>
        </w:rPr>
        <w:t>、</w:t>
      </w:r>
      <w:r w:rsidRPr="0005725E">
        <w:rPr>
          <w:rFonts w:ascii="Times New Roman" w:hAnsi="Times New Roman" w:hint="eastAsia"/>
          <w:szCs w:val="21"/>
        </w:rPr>
        <w:t>“土地纠纷事件”，有</w:t>
      </w:r>
      <w:r w:rsidR="00345A47">
        <w:rPr>
          <w:rFonts w:ascii="Times New Roman" w:hAnsi="Times New Roman" w:hint="eastAsia"/>
          <w:szCs w:val="21"/>
        </w:rPr>
        <w:t>的</w:t>
      </w:r>
      <w:r w:rsidRPr="0005725E">
        <w:rPr>
          <w:rFonts w:ascii="Times New Roman" w:hAnsi="Times New Roman" w:hint="eastAsia"/>
          <w:szCs w:val="21"/>
        </w:rPr>
        <w:t>同学在实习中获得了某项政策的执行数据和公众体验，这</w:t>
      </w:r>
      <w:r w:rsidR="00345A47">
        <w:rPr>
          <w:rFonts w:ascii="Times New Roman" w:hAnsi="Times New Roman" w:hint="eastAsia"/>
          <w:szCs w:val="21"/>
        </w:rPr>
        <w:t>些</w:t>
      </w:r>
      <w:r w:rsidRPr="0005725E">
        <w:rPr>
          <w:rFonts w:ascii="Times New Roman" w:hAnsi="Times New Roman" w:hint="eastAsia"/>
          <w:szCs w:val="21"/>
        </w:rPr>
        <w:t>都为学生毕业论文写作提供了有价值的一手资料。</w:t>
      </w:r>
    </w:p>
    <w:p w14:paraId="16F6AA96"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创新训练平台与实践教学平台不同，是只</w:t>
      </w:r>
      <w:r w:rsidR="00345A47">
        <w:rPr>
          <w:rFonts w:ascii="Times New Roman" w:hAnsi="Times New Roman" w:hint="eastAsia"/>
          <w:szCs w:val="21"/>
        </w:rPr>
        <w:t>有</w:t>
      </w:r>
      <w:r w:rsidR="00345A47" w:rsidRPr="0005725E">
        <w:rPr>
          <w:rFonts w:ascii="Times New Roman" w:hAnsi="Times New Roman" w:hint="eastAsia"/>
          <w:szCs w:val="21"/>
        </w:rPr>
        <w:t>少数</w:t>
      </w:r>
      <w:r w:rsidR="00345A47">
        <w:rPr>
          <w:rFonts w:ascii="Times New Roman" w:hAnsi="Times New Roman" w:hint="eastAsia"/>
          <w:szCs w:val="21"/>
        </w:rPr>
        <w:t>同学参与</w:t>
      </w:r>
      <w:r w:rsidRPr="0005725E">
        <w:rPr>
          <w:rFonts w:ascii="Times New Roman" w:hAnsi="Times New Roman" w:hint="eastAsia"/>
          <w:szCs w:val="21"/>
        </w:rPr>
        <w:t>的项目，有精英培养的意味。每年都有</w:t>
      </w:r>
      <w:r w:rsidRPr="0005725E">
        <w:rPr>
          <w:rFonts w:ascii="Times New Roman" w:hAnsi="Times New Roman"/>
          <w:szCs w:val="21"/>
        </w:rPr>
        <w:t>3-5</w:t>
      </w:r>
      <w:r w:rsidRPr="0005725E">
        <w:rPr>
          <w:rFonts w:ascii="Times New Roman" w:hAnsi="Times New Roman" w:hint="eastAsia"/>
          <w:szCs w:val="21"/>
        </w:rPr>
        <w:t>位同学自由组队</w:t>
      </w:r>
      <w:r w:rsidR="00345A47">
        <w:rPr>
          <w:rFonts w:ascii="Times New Roman" w:hAnsi="Times New Roman" w:hint="eastAsia"/>
          <w:szCs w:val="21"/>
        </w:rPr>
        <w:t>，</w:t>
      </w:r>
      <w:r w:rsidRPr="0005725E">
        <w:rPr>
          <w:rFonts w:ascii="Times New Roman" w:hAnsi="Times New Roman" w:hint="eastAsia"/>
          <w:szCs w:val="21"/>
        </w:rPr>
        <w:t>申请江苏省大学生创新训练项目，通过这些项目，培养了一批优秀的学生。他们不仅有了全面设计管理一个小型研究项目的经验，而且能够对研究课题形成最后的研究报告</w:t>
      </w:r>
      <w:r w:rsidR="00AC19E2">
        <w:rPr>
          <w:rFonts w:ascii="Times New Roman" w:hAnsi="Times New Roman" w:hint="eastAsia"/>
          <w:szCs w:val="21"/>
        </w:rPr>
        <w:t>。通过项目训练，学生们</w:t>
      </w:r>
      <w:r w:rsidRPr="0005725E">
        <w:rPr>
          <w:rFonts w:ascii="Times New Roman" w:hAnsi="Times New Roman" w:hint="eastAsia"/>
          <w:szCs w:val="21"/>
        </w:rPr>
        <w:t>既对课题研究对象有了更深入全面的理解，也为其他</w:t>
      </w:r>
      <w:r w:rsidR="00AC19E2">
        <w:rPr>
          <w:rFonts w:ascii="Times New Roman" w:hAnsi="Times New Roman" w:hint="eastAsia"/>
          <w:szCs w:val="21"/>
        </w:rPr>
        <w:t>项目</w:t>
      </w:r>
      <w:r w:rsidRPr="0005725E">
        <w:rPr>
          <w:rFonts w:ascii="Times New Roman" w:hAnsi="Times New Roman" w:hint="eastAsia"/>
          <w:szCs w:val="21"/>
        </w:rPr>
        <w:t>的研究积累了经验。</w:t>
      </w:r>
    </w:p>
    <w:p w14:paraId="0FFAF78A" w14:textId="77777777" w:rsidR="00D70CB4" w:rsidRPr="0005725E" w:rsidRDefault="0059642D" w:rsidP="0059642D">
      <w:pPr>
        <w:spacing w:line="400" w:lineRule="exact"/>
        <w:ind w:firstLineChars="200" w:firstLine="454"/>
        <w:jc w:val="left"/>
        <w:rPr>
          <w:rFonts w:ascii="Times New Roman" w:hAnsi="Times New Roman"/>
          <w:b/>
          <w:szCs w:val="21"/>
        </w:rPr>
      </w:pPr>
      <w:r w:rsidRPr="0005725E">
        <w:rPr>
          <w:rFonts w:ascii="Times New Roman" w:hAnsi="Times New Roman" w:hint="eastAsia"/>
          <w:b/>
          <w:szCs w:val="21"/>
        </w:rPr>
        <w:t>（三）</w:t>
      </w:r>
      <w:r w:rsidR="00D70CB4" w:rsidRPr="0005725E">
        <w:rPr>
          <w:rFonts w:ascii="Times New Roman" w:hAnsi="Times New Roman" w:hint="eastAsia"/>
          <w:b/>
          <w:szCs w:val="21"/>
        </w:rPr>
        <w:t>围绕核心能力，形成论文写作的三重前置准备</w:t>
      </w:r>
    </w:p>
    <w:p w14:paraId="29F721B5"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培养具有“一技之长”的公共管理专门人才是</w:t>
      </w:r>
      <w:r w:rsidR="00E60417">
        <w:rPr>
          <w:rFonts w:ascii="Times New Roman" w:hAnsi="Times New Roman" w:hint="eastAsia"/>
          <w:szCs w:val="21"/>
        </w:rPr>
        <w:t>紫金学院</w:t>
      </w:r>
      <w:r w:rsidRPr="0005725E">
        <w:rPr>
          <w:rFonts w:ascii="Times New Roman" w:hAnsi="Times New Roman" w:hint="eastAsia"/>
          <w:szCs w:val="21"/>
        </w:rPr>
        <w:t>公共事业管理专业的培养目标，在这一目标下形成了“专业写作与应用写作”和“信息获取与数据分析”两大专业核心能力</w:t>
      </w:r>
      <w:r w:rsidR="00964771">
        <w:rPr>
          <w:rFonts w:ascii="Times New Roman" w:hAnsi="Times New Roman" w:hint="eastAsia"/>
          <w:szCs w:val="21"/>
        </w:rPr>
        <w:t>，</w:t>
      </w:r>
      <w:r w:rsidRPr="0005725E">
        <w:rPr>
          <w:rFonts w:ascii="Times New Roman" w:hAnsi="Times New Roman" w:hint="eastAsia"/>
          <w:szCs w:val="21"/>
        </w:rPr>
        <w:t>这两大核心能力与毕业论文写作都直接相关。</w:t>
      </w:r>
    </w:p>
    <w:p w14:paraId="08D4D58E" w14:textId="77777777" w:rsidR="00D70CB4" w:rsidRPr="0005725E" w:rsidRDefault="00D70CB4"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从写作的基本原理来看，论文写作也必须遵守一个循序渐进的训练过程</w:t>
      </w:r>
      <w:r w:rsidR="00964771">
        <w:rPr>
          <w:rFonts w:ascii="Times New Roman" w:hAnsi="Times New Roman" w:hint="eastAsia"/>
          <w:szCs w:val="21"/>
        </w:rPr>
        <w:t>，包括</w:t>
      </w:r>
      <w:r w:rsidRPr="0005725E">
        <w:rPr>
          <w:rFonts w:ascii="Times New Roman" w:hAnsi="Times New Roman" w:hint="eastAsia"/>
          <w:szCs w:val="21"/>
        </w:rPr>
        <w:t>如何读懂一篇文献</w:t>
      </w:r>
      <w:r w:rsidR="00964771">
        <w:rPr>
          <w:rFonts w:ascii="Times New Roman" w:hAnsi="Times New Roman" w:hint="eastAsia"/>
          <w:szCs w:val="21"/>
        </w:rPr>
        <w:t>、</w:t>
      </w:r>
      <w:r w:rsidRPr="0005725E">
        <w:rPr>
          <w:rFonts w:ascii="Times New Roman" w:hAnsi="Times New Roman" w:hint="eastAsia"/>
          <w:szCs w:val="21"/>
        </w:rPr>
        <w:t>如何收集数据和分析数据</w:t>
      </w:r>
      <w:r w:rsidR="00964771">
        <w:rPr>
          <w:rFonts w:ascii="Times New Roman" w:hAnsi="Times New Roman" w:hint="eastAsia"/>
          <w:szCs w:val="21"/>
        </w:rPr>
        <w:t>、</w:t>
      </w:r>
      <w:r w:rsidRPr="0005725E">
        <w:rPr>
          <w:rFonts w:ascii="Times New Roman" w:hAnsi="Times New Roman" w:hint="eastAsia"/>
          <w:szCs w:val="21"/>
        </w:rPr>
        <w:t>如何综述评价已有研究</w:t>
      </w:r>
      <w:r w:rsidR="00964771">
        <w:rPr>
          <w:rFonts w:ascii="Times New Roman" w:hAnsi="Times New Roman" w:hint="eastAsia"/>
          <w:szCs w:val="21"/>
        </w:rPr>
        <w:t>、</w:t>
      </w:r>
      <w:r w:rsidRPr="0005725E">
        <w:rPr>
          <w:rFonts w:ascii="Times New Roman" w:hAnsi="Times New Roman" w:hint="eastAsia"/>
          <w:szCs w:val="21"/>
        </w:rPr>
        <w:t>如何谋篇布局等</w:t>
      </w:r>
      <w:r w:rsidR="00964771">
        <w:rPr>
          <w:rFonts w:ascii="Times New Roman" w:hAnsi="Times New Roman" w:hint="eastAsia"/>
          <w:szCs w:val="21"/>
        </w:rPr>
        <w:t>相关内容，相应的</w:t>
      </w:r>
      <w:r w:rsidR="000B2FA8">
        <w:rPr>
          <w:rFonts w:ascii="Times New Roman" w:hAnsi="Times New Roman" w:hint="eastAsia"/>
          <w:szCs w:val="21"/>
        </w:rPr>
        <w:t>紫金学院</w:t>
      </w:r>
      <w:r w:rsidRPr="0005725E">
        <w:rPr>
          <w:rFonts w:ascii="Times New Roman" w:hAnsi="Times New Roman" w:hint="eastAsia"/>
          <w:szCs w:val="21"/>
        </w:rPr>
        <w:t>公共事业管理专业的人才培养体系中也形成了一个“课程论文——学年论文——实习报告——毕业论文”的</w:t>
      </w:r>
      <w:r w:rsidR="00964771" w:rsidRPr="00A679FE">
        <w:rPr>
          <w:rFonts w:ascii="Times New Roman" w:hAnsi="Times New Roman" w:hint="eastAsia"/>
          <w:szCs w:val="21"/>
        </w:rPr>
        <w:t>论文写作</w:t>
      </w:r>
      <w:r w:rsidRPr="0005725E">
        <w:rPr>
          <w:rFonts w:ascii="Times New Roman" w:hAnsi="Times New Roman" w:hint="eastAsia"/>
          <w:szCs w:val="21"/>
        </w:rPr>
        <w:t>体系，这一体系也</w:t>
      </w:r>
      <w:r w:rsidR="00CE71FE">
        <w:rPr>
          <w:rFonts w:ascii="Times New Roman" w:hAnsi="Times New Roman" w:hint="eastAsia"/>
          <w:szCs w:val="21"/>
        </w:rPr>
        <w:t>在循序渐进地提升着学生的写作能力</w:t>
      </w:r>
      <w:r w:rsidRPr="0005725E">
        <w:rPr>
          <w:rFonts w:ascii="Times New Roman" w:hAnsi="Times New Roman" w:hint="eastAsia"/>
          <w:szCs w:val="21"/>
        </w:rPr>
        <w:t>。</w:t>
      </w:r>
      <w:r w:rsidR="00964771">
        <w:rPr>
          <w:rFonts w:ascii="Times New Roman" w:hAnsi="Times New Roman" w:hint="eastAsia"/>
          <w:szCs w:val="21"/>
        </w:rPr>
        <w:t>其中</w:t>
      </w:r>
      <w:r w:rsidRPr="0005725E">
        <w:rPr>
          <w:rFonts w:ascii="Times New Roman" w:hAnsi="Times New Roman" w:hint="eastAsia"/>
          <w:szCs w:val="21"/>
        </w:rPr>
        <w:t>课程论文主要训练学生如何论证观点</w:t>
      </w:r>
      <w:r w:rsidR="00964771">
        <w:rPr>
          <w:rFonts w:ascii="Times New Roman" w:hAnsi="Times New Roman" w:hint="eastAsia"/>
          <w:szCs w:val="21"/>
        </w:rPr>
        <w:t>，属于基础训练环节</w:t>
      </w:r>
      <w:r w:rsidRPr="0005725E">
        <w:rPr>
          <w:rFonts w:ascii="Times New Roman" w:hAnsi="Times New Roman" w:hint="eastAsia"/>
          <w:szCs w:val="21"/>
        </w:rPr>
        <w:t>。学年论文分成三个阶段，大一学年论文主要训练学生如何读懂一本书，写阅读报告；大二学年论文主要训练学生数据获取和分析能力，要求学生做一次完整的社会调查，从设计到执行到最后的报告，让他们真正体会实证研究的艰辛不易；大三学年论文主要训练学生如何全面客观地评述一个领域或主题的已有研究，要求学生做一篇</w:t>
      </w:r>
      <w:r w:rsidR="002700AD">
        <w:rPr>
          <w:rFonts w:ascii="Times New Roman" w:hAnsi="Times New Roman" w:hint="eastAsia"/>
          <w:szCs w:val="21"/>
        </w:rPr>
        <w:t>关于该</w:t>
      </w:r>
      <w:r w:rsidR="002700AD" w:rsidRPr="00A679FE">
        <w:rPr>
          <w:rFonts w:ascii="Times New Roman" w:hAnsi="Times New Roman" w:hint="eastAsia"/>
          <w:szCs w:val="21"/>
        </w:rPr>
        <w:t>领域或主题的</w:t>
      </w:r>
      <w:r w:rsidRPr="0005725E">
        <w:rPr>
          <w:rFonts w:ascii="Times New Roman" w:hAnsi="Times New Roman" w:hint="eastAsia"/>
          <w:szCs w:val="21"/>
        </w:rPr>
        <w:t>文献综述</w:t>
      </w:r>
      <w:r w:rsidR="00964771">
        <w:rPr>
          <w:rFonts w:ascii="Times New Roman" w:hAnsi="Times New Roman" w:hint="eastAsia"/>
          <w:szCs w:val="21"/>
        </w:rPr>
        <w:t>，</w:t>
      </w:r>
      <w:r w:rsidR="002700AD">
        <w:rPr>
          <w:rFonts w:ascii="Times New Roman" w:hAnsi="Times New Roman" w:hint="eastAsia"/>
          <w:szCs w:val="21"/>
        </w:rPr>
        <w:t>同时</w:t>
      </w:r>
      <w:r w:rsidRPr="0005725E">
        <w:rPr>
          <w:rFonts w:ascii="Times New Roman" w:hAnsi="Times New Roman" w:hint="eastAsia"/>
          <w:szCs w:val="21"/>
        </w:rPr>
        <w:t>文献综述也是为</w:t>
      </w:r>
      <w:r w:rsidR="002700AD">
        <w:rPr>
          <w:rFonts w:ascii="Times New Roman" w:hAnsi="Times New Roman" w:hint="eastAsia"/>
          <w:szCs w:val="21"/>
        </w:rPr>
        <w:t>大四的</w:t>
      </w:r>
      <w:r w:rsidRPr="0005725E">
        <w:rPr>
          <w:rFonts w:ascii="Times New Roman" w:hAnsi="Times New Roman" w:hint="eastAsia"/>
          <w:szCs w:val="21"/>
        </w:rPr>
        <w:t>毕业论文做准备。实习报告主要训练学生案例分析和概念化的能力，要求学生从实习工作中发现专业的管理问题，并能够专业化地表述和分析，甚至提出解决方案。经过三年</w:t>
      </w:r>
      <w:r w:rsidR="002700AD">
        <w:rPr>
          <w:rFonts w:ascii="Times New Roman" w:hAnsi="Times New Roman" w:hint="eastAsia"/>
          <w:szCs w:val="21"/>
        </w:rPr>
        <w:t>系统且循序渐进</w:t>
      </w:r>
      <w:r w:rsidRPr="0005725E">
        <w:rPr>
          <w:rFonts w:ascii="Times New Roman" w:hAnsi="Times New Roman" w:hint="eastAsia"/>
          <w:szCs w:val="21"/>
        </w:rPr>
        <w:t>的写作训练，</w:t>
      </w:r>
      <w:r w:rsidR="002700AD">
        <w:rPr>
          <w:rFonts w:ascii="Times New Roman" w:hAnsi="Times New Roman" w:hint="eastAsia"/>
          <w:szCs w:val="21"/>
        </w:rPr>
        <w:t>学生</w:t>
      </w:r>
      <w:r w:rsidRPr="0005725E">
        <w:rPr>
          <w:rFonts w:ascii="Times New Roman" w:hAnsi="Times New Roman" w:hint="eastAsia"/>
          <w:szCs w:val="21"/>
        </w:rPr>
        <w:t>也就基本掌握了</w:t>
      </w:r>
      <w:r w:rsidR="002700AD" w:rsidRPr="00EE1946">
        <w:rPr>
          <w:rFonts w:ascii="Times New Roman" w:hAnsi="Times New Roman" w:hint="eastAsia"/>
          <w:szCs w:val="21"/>
        </w:rPr>
        <w:t>毕业论文写作的</w:t>
      </w:r>
      <w:r w:rsidRPr="0005725E">
        <w:rPr>
          <w:rFonts w:ascii="Times New Roman" w:hAnsi="Times New Roman" w:hint="eastAsia"/>
          <w:szCs w:val="21"/>
        </w:rPr>
        <w:t>方式方法。</w:t>
      </w:r>
    </w:p>
    <w:p w14:paraId="68114FEC" w14:textId="77777777" w:rsidR="001D5D21" w:rsidRPr="0005725E" w:rsidRDefault="00DC62A8" w:rsidP="0059642D">
      <w:pPr>
        <w:spacing w:line="400" w:lineRule="exact"/>
        <w:ind w:firstLineChars="200" w:firstLine="519"/>
        <w:jc w:val="left"/>
        <w:rPr>
          <w:rFonts w:ascii="Times New Roman" w:hAnsi="Times New Roman"/>
          <w:b/>
          <w:sz w:val="24"/>
          <w:szCs w:val="21"/>
        </w:rPr>
      </w:pPr>
      <w:r w:rsidRPr="0005725E">
        <w:rPr>
          <w:rFonts w:ascii="Times New Roman" w:hAnsi="Times New Roman" w:hint="eastAsia"/>
          <w:b/>
          <w:sz w:val="24"/>
          <w:szCs w:val="21"/>
        </w:rPr>
        <w:t>三</w:t>
      </w:r>
      <w:r w:rsidR="001D5D21" w:rsidRPr="0005725E">
        <w:rPr>
          <w:rFonts w:ascii="Times New Roman" w:hAnsi="Times New Roman" w:hint="eastAsia"/>
          <w:b/>
          <w:sz w:val="24"/>
          <w:szCs w:val="21"/>
        </w:rPr>
        <w:t>、</w:t>
      </w:r>
      <w:r w:rsidR="000D61FB" w:rsidRPr="0005725E">
        <w:rPr>
          <w:rFonts w:ascii="Times New Roman" w:hAnsi="Times New Roman" w:hint="eastAsia"/>
          <w:b/>
          <w:sz w:val="24"/>
          <w:szCs w:val="21"/>
        </w:rPr>
        <w:t>公共事业管理专业</w:t>
      </w:r>
      <w:r w:rsidR="005D2E4C" w:rsidRPr="0005725E">
        <w:rPr>
          <w:rFonts w:ascii="Times New Roman" w:hAnsi="Times New Roman" w:hint="eastAsia"/>
          <w:b/>
          <w:sz w:val="24"/>
          <w:szCs w:val="21"/>
        </w:rPr>
        <w:t>毕业论文</w:t>
      </w:r>
      <w:r w:rsidR="00EC1BAA" w:rsidRPr="0005725E">
        <w:rPr>
          <w:rFonts w:ascii="Times New Roman" w:hAnsi="Times New Roman" w:hint="eastAsia"/>
          <w:b/>
          <w:sz w:val="24"/>
          <w:szCs w:val="21"/>
        </w:rPr>
        <w:t>写作过程中的</w:t>
      </w:r>
      <w:r w:rsidR="005D2E4C" w:rsidRPr="0005725E">
        <w:rPr>
          <w:rFonts w:ascii="Times New Roman" w:hAnsi="Times New Roman" w:hint="eastAsia"/>
          <w:b/>
          <w:sz w:val="24"/>
          <w:szCs w:val="21"/>
        </w:rPr>
        <w:t>质量保障</w:t>
      </w:r>
    </w:p>
    <w:p w14:paraId="7B33F86F" w14:textId="77777777" w:rsidR="00EF164D" w:rsidRPr="0005725E" w:rsidRDefault="00EF164D"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在毕业论文写作过程中，指导教师必须注重写作程序的规范化，充分有效发挥指导职责。</w:t>
      </w:r>
      <w:r w:rsidR="00B86131">
        <w:rPr>
          <w:rFonts w:ascii="Times New Roman" w:hAnsi="Times New Roman" w:hint="eastAsia"/>
          <w:szCs w:val="21"/>
        </w:rPr>
        <w:t>紫金学院</w:t>
      </w:r>
      <w:r w:rsidRPr="0005725E">
        <w:rPr>
          <w:rFonts w:ascii="Times New Roman" w:hAnsi="Times New Roman" w:hint="eastAsia"/>
          <w:szCs w:val="21"/>
        </w:rPr>
        <w:t>公共事业管理专业在毕业论文</w:t>
      </w:r>
      <w:r w:rsidR="002700AD">
        <w:rPr>
          <w:rFonts w:ascii="Times New Roman" w:hAnsi="Times New Roman" w:hint="eastAsia"/>
          <w:szCs w:val="21"/>
        </w:rPr>
        <w:t>的</w:t>
      </w:r>
      <w:r w:rsidRPr="0005725E">
        <w:rPr>
          <w:rFonts w:ascii="Times New Roman" w:hAnsi="Times New Roman" w:hint="eastAsia"/>
          <w:szCs w:val="21"/>
        </w:rPr>
        <w:t>指导实践中，</w:t>
      </w:r>
      <w:r w:rsidR="007324E6" w:rsidRPr="0005725E">
        <w:rPr>
          <w:rFonts w:ascii="Times New Roman" w:hAnsi="Times New Roman" w:hint="eastAsia"/>
          <w:szCs w:val="21"/>
        </w:rPr>
        <w:t>通过</w:t>
      </w:r>
      <w:r w:rsidR="00EC1BAA" w:rsidRPr="0005725E">
        <w:rPr>
          <w:rFonts w:ascii="Times New Roman" w:hAnsi="Times New Roman" w:hint="eastAsia"/>
          <w:szCs w:val="21"/>
        </w:rPr>
        <w:t>加强过程管理，强化细节</w:t>
      </w:r>
      <w:r w:rsidR="004735B2" w:rsidRPr="0005725E">
        <w:rPr>
          <w:rFonts w:ascii="Times New Roman" w:hAnsi="Times New Roman" w:hint="eastAsia"/>
          <w:szCs w:val="21"/>
        </w:rPr>
        <w:t>，从影</w:t>
      </w:r>
      <w:r w:rsidR="004735B2" w:rsidRPr="0005725E">
        <w:rPr>
          <w:rFonts w:ascii="Times New Roman" w:hAnsi="Times New Roman" w:hint="eastAsia"/>
          <w:szCs w:val="21"/>
        </w:rPr>
        <w:lastRenderedPageBreak/>
        <w:t>响论文质量的关键环节着手，</w:t>
      </w:r>
      <w:r w:rsidR="00291357" w:rsidRPr="0005725E">
        <w:rPr>
          <w:rFonts w:ascii="Times New Roman" w:hAnsi="Times New Roman" w:hint="eastAsia"/>
          <w:szCs w:val="21"/>
        </w:rPr>
        <w:t>探索</w:t>
      </w:r>
      <w:r w:rsidR="00A501D2">
        <w:rPr>
          <w:rFonts w:ascii="Times New Roman" w:hAnsi="Times New Roman" w:hint="eastAsia"/>
          <w:szCs w:val="21"/>
        </w:rPr>
        <w:t>出一套</w:t>
      </w:r>
      <w:r w:rsidR="00291357" w:rsidRPr="0005725E">
        <w:rPr>
          <w:rFonts w:ascii="Times New Roman" w:hAnsi="Times New Roman" w:hint="eastAsia"/>
          <w:szCs w:val="21"/>
        </w:rPr>
        <w:t>论文写作过程中</w:t>
      </w:r>
      <w:r w:rsidRPr="0005725E">
        <w:rPr>
          <w:rFonts w:ascii="Times New Roman" w:hAnsi="Times New Roman" w:hint="eastAsia"/>
          <w:szCs w:val="21"/>
        </w:rPr>
        <w:t>论文质量</w:t>
      </w:r>
      <w:r w:rsidR="004735B2" w:rsidRPr="0005725E">
        <w:rPr>
          <w:rFonts w:ascii="Times New Roman" w:hAnsi="Times New Roman" w:hint="eastAsia"/>
          <w:szCs w:val="21"/>
        </w:rPr>
        <w:t>保障</w:t>
      </w:r>
      <w:r w:rsidR="00291357" w:rsidRPr="0005725E">
        <w:rPr>
          <w:rFonts w:ascii="Times New Roman" w:hAnsi="Times New Roman" w:hint="eastAsia"/>
          <w:szCs w:val="21"/>
        </w:rPr>
        <w:t>的方法</w:t>
      </w:r>
      <w:r w:rsidRPr="0005725E">
        <w:rPr>
          <w:rFonts w:ascii="Times New Roman" w:hAnsi="Times New Roman" w:hint="eastAsia"/>
          <w:szCs w:val="21"/>
        </w:rPr>
        <w:t>。</w:t>
      </w:r>
      <w:r w:rsidR="00291357" w:rsidRPr="0005725E">
        <w:rPr>
          <w:rFonts w:ascii="Times New Roman" w:hAnsi="Times New Roman" w:hint="eastAsia"/>
          <w:szCs w:val="21"/>
        </w:rPr>
        <w:t>一般而言一篇论文质量主要</w:t>
      </w:r>
      <w:r w:rsidR="00A501D2">
        <w:rPr>
          <w:rFonts w:ascii="Times New Roman" w:hAnsi="Times New Roman" w:hint="eastAsia"/>
          <w:szCs w:val="21"/>
        </w:rPr>
        <w:t>包括</w:t>
      </w:r>
      <w:r w:rsidR="00291357" w:rsidRPr="0005725E">
        <w:rPr>
          <w:rFonts w:ascii="Times New Roman" w:hAnsi="Times New Roman" w:hint="eastAsia"/>
          <w:szCs w:val="21"/>
        </w:rPr>
        <w:t>选题、理论、方法、资料和写作规范</w:t>
      </w:r>
      <w:r w:rsidR="00A501D2">
        <w:rPr>
          <w:rFonts w:ascii="Times New Roman" w:hAnsi="Times New Roman" w:hint="eastAsia"/>
          <w:szCs w:val="21"/>
        </w:rPr>
        <w:t>等要</w:t>
      </w:r>
      <w:r w:rsidR="00A501D2" w:rsidRPr="00E64307">
        <w:rPr>
          <w:rFonts w:ascii="Times New Roman" w:hAnsi="Times New Roman" w:hint="eastAsia"/>
          <w:szCs w:val="21"/>
        </w:rPr>
        <w:t>素</w:t>
      </w:r>
      <w:r w:rsidR="00291357" w:rsidRPr="0005725E">
        <w:rPr>
          <w:rFonts w:ascii="Times New Roman" w:hAnsi="Times New Roman" w:hint="eastAsia"/>
          <w:szCs w:val="21"/>
        </w:rPr>
        <w:t>。对本科论文而言，理论创新和新方法的运用属于难度较大的要求，也比较难以把握。对于一般应用型导向的学校来说，在强化写作规范的同时，</w:t>
      </w:r>
      <w:r w:rsidR="007E794E" w:rsidRPr="0005725E">
        <w:rPr>
          <w:rFonts w:ascii="Times New Roman" w:hAnsi="Times New Roman" w:hint="eastAsia"/>
          <w:szCs w:val="21"/>
        </w:rPr>
        <w:t>主要</w:t>
      </w:r>
      <w:r w:rsidR="00A501D2">
        <w:rPr>
          <w:rFonts w:ascii="Times New Roman" w:hAnsi="Times New Roman" w:hint="eastAsia"/>
          <w:szCs w:val="21"/>
        </w:rPr>
        <w:t>应</w:t>
      </w:r>
      <w:r w:rsidR="007E794E" w:rsidRPr="0005725E">
        <w:rPr>
          <w:rFonts w:ascii="Times New Roman" w:hAnsi="Times New Roman" w:hint="eastAsia"/>
          <w:szCs w:val="21"/>
        </w:rPr>
        <w:t>在选题、资料</w:t>
      </w:r>
      <w:r w:rsidR="00A501D2">
        <w:rPr>
          <w:rFonts w:ascii="Times New Roman" w:hAnsi="Times New Roman" w:hint="eastAsia"/>
          <w:szCs w:val="21"/>
        </w:rPr>
        <w:t>收集及使用</w:t>
      </w:r>
      <w:r w:rsidR="007E794E" w:rsidRPr="0005725E">
        <w:rPr>
          <w:rFonts w:ascii="Times New Roman" w:hAnsi="Times New Roman" w:hint="eastAsia"/>
          <w:szCs w:val="21"/>
        </w:rPr>
        <w:t>、中期检查和毕业答辩</w:t>
      </w:r>
      <w:r w:rsidR="00A501D2">
        <w:rPr>
          <w:rFonts w:ascii="Times New Roman" w:hAnsi="Times New Roman" w:hint="eastAsia"/>
          <w:szCs w:val="21"/>
        </w:rPr>
        <w:t>等环节</w:t>
      </w:r>
      <w:r w:rsidR="007E794E" w:rsidRPr="0005725E">
        <w:rPr>
          <w:rFonts w:ascii="Times New Roman" w:hAnsi="Times New Roman" w:hint="eastAsia"/>
          <w:szCs w:val="21"/>
        </w:rPr>
        <w:t>做得更加有针对性，更加规范，从而保证毕业论文的质量。</w:t>
      </w:r>
    </w:p>
    <w:p w14:paraId="13CEA327" w14:textId="77777777" w:rsidR="0059642D" w:rsidRPr="0005725E" w:rsidRDefault="0059642D" w:rsidP="0059642D">
      <w:pPr>
        <w:spacing w:line="400" w:lineRule="exact"/>
        <w:ind w:firstLineChars="200" w:firstLine="454"/>
        <w:jc w:val="left"/>
        <w:rPr>
          <w:rFonts w:ascii="Times New Roman" w:hAnsi="Times New Roman"/>
          <w:b/>
          <w:szCs w:val="21"/>
        </w:rPr>
      </w:pPr>
      <w:r w:rsidRPr="0005725E">
        <w:rPr>
          <w:rFonts w:ascii="Times New Roman" w:hAnsi="Times New Roman" w:hint="eastAsia"/>
          <w:b/>
          <w:szCs w:val="21"/>
        </w:rPr>
        <w:t>（一）</w:t>
      </w:r>
      <w:r w:rsidR="007E794E" w:rsidRPr="0005725E">
        <w:rPr>
          <w:rFonts w:ascii="Times New Roman" w:hAnsi="Times New Roman" w:hint="eastAsia"/>
          <w:b/>
          <w:szCs w:val="21"/>
        </w:rPr>
        <w:t>选题环</w:t>
      </w:r>
      <w:r w:rsidRPr="0005725E">
        <w:rPr>
          <w:rFonts w:ascii="Times New Roman" w:hAnsi="Times New Roman" w:hint="eastAsia"/>
          <w:b/>
          <w:szCs w:val="21"/>
        </w:rPr>
        <w:t>节，</w:t>
      </w:r>
      <w:r w:rsidR="00EC792D">
        <w:rPr>
          <w:rFonts w:ascii="Times New Roman" w:hAnsi="Times New Roman" w:hint="eastAsia"/>
          <w:b/>
          <w:szCs w:val="21"/>
        </w:rPr>
        <w:t>突出</w:t>
      </w:r>
      <w:r w:rsidRPr="0005725E">
        <w:rPr>
          <w:rFonts w:ascii="Times New Roman" w:hAnsi="Times New Roman" w:hint="eastAsia"/>
          <w:b/>
          <w:szCs w:val="21"/>
        </w:rPr>
        <w:t>问题导向</w:t>
      </w:r>
      <w:r w:rsidR="00EC792D">
        <w:rPr>
          <w:rFonts w:ascii="Times New Roman" w:hAnsi="Times New Roman" w:hint="eastAsia"/>
          <w:b/>
          <w:szCs w:val="21"/>
        </w:rPr>
        <w:t>和</w:t>
      </w:r>
      <w:r w:rsidRPr="0005725E">
        <w:rPr>
          <w:rFonts w:ascii="Times New Roman" w:hAnsi="Times New Roman" w:hint="eastAsia"/>
          <w:b/>
          <w:szCs w:val="21"/>
        </w:rPr>
        <w:t>实证取向</w:t>
      </w:r>
    </w:p>
    <w:p w14:paraId="7955C723" w14:textId="77777777" w:rsidR="007E794E" w:rsidRPr="0005725E" w:rsidRDefault="00EF164D" w:rsidP="0059642D">
      <w:pPr>
        <w:spacing w:line="400" w:lineRule="exact"/>
        <w:ind w:firstLineChars="200" w:firstLine="420"/>
        <w:jc w:val="left"/>
        <w:rPr>
          <w:rFonts w:ascii="Times New Roman" w:hAnsi="Times New Roman"/>
          <w:szCs w:val="21"/>
        </w:rPr>
      </w:pPr>
      <w:r w:rsidRPr="0005725E">
        <w:rPr>
          <w:rFonts w:ascii="Times New Roman" w:hAnsi="Times New Roman"/>
          <w:szCs w:val="21"/>
        </w:rPr>
        <w:t>注重</w:t>
      </w:r>
      <w:r w:rsidR="00A501D2">
        <w:rPr>
          <w:rFonts w:ascii="Times New Roman" w:hAnsi="Times New Roman" w:hint="eastAsia"/>
          <w:szCs w:val="21"/>
        </w:rPr>
        <w:t>论文</w:t>
      </w:r>
      <w:r w:rsidRPr="0005725E">
        <w:rPr>
          <w:rFonts w:ascii="Times New Roman" w:hAnsi="Times New Roman"/>
          <w:szCs w:val="21"/>
        </w:rPr>
        <w:t>选题的</w:t>
      </w:r>
      <w:r w:rsidR="007E794E" w:rsidRPr="0005725E">
        <w:rPr>
          <w:rFonts w:ascii="Times New Roman" w:hAnsi="Times New Roman" w:hint="eastAsia"/>
          <w:szCs w:val="21"/>
        </w:rPr>
        <w:t>现实性</w:t>
      </w:r>
      <w:r w:rsidR="00A501D2">
        <w:rPr>
          <w:rFonts w:ascii="Times New Roman" w:hAnsi="Times New Roman" w:hint="eastAsia"/>
          <w:szCs w:val="21"/>
        </w:rPr>
        <w:t>、</w:t>
      </w:r>
      <w:r w:rsidRPr="0005725E">
        <w:rPr>
          <w:rFonts w:ascii="Times New Roman" w:hAnsi="Times New Roman" w:hint="eastAsia"/>
          <w:szCs w:val="21"/>
        </w:rPr>
        <w:t>专业性</w:t>
      </w:r>
      <w:r w:rsidR="007E794E" w:rsidRPr="0005725E">
        <w:rPr>
          <w:rFonts w:ascii="Times New Roman" w:hAnsi="Times New Roman" w:hint="eastAsia"/>
          <w:szCs w:val="21"/>
        </w:rPr>
        <w:t>和可实证性</w:t>
      </w:r>
      <w:r w:rsidRPr="0005725E">
        <w:rPr>
          <w:rFonts w:ascii="Times New Roman" w:hAnsi="Times New Roman"/>
          <w:szCs w:val="21"/>
        </w:rPr>
        <w:t>，并对创新性提出适当要求。</w:t>
      </w:r>
      <w:r w:rsidR="00B9016B" w:rsidRPr="0005725E">
        <w:rPr>
          <w:rFonts w:ascii="Times New Roman" w:hAnsi="Times New Roman" w:hint="eastAsia"/>
          <w:szCs w:val="21"/>
        </w:rPr>
        <w:t>强调“小题大做”，</w:t>
      </w:r>
      <w:r w:rsidRPr="0005725E">
        <w:rPr>
          <w:rFonts w:ascii="Times New Roman" w:hAnsi="Times New Roman" w:hint="eastAsia"/>
          <w:szCs w:val="21"/>
        </w:rPr>
        <w:t>避免空泛性、重复性、陈旧性的论题。</w:t>
      </w:r>
      <w:r w:rsidRPr="0005725E">
        <w:rPr>
          <w:rFonts w:ascii="Times New Roman" w:hAnsi="Times New Roman"/>
          <w:szCs w:val="21"/>
        </w:rPr>
        <w:t>鼓励</w:t>
      </w:r>
      <w:r w:rsidRPr="0005725E">
        <w:rPr>
          <w:rFonts w:ascii="Times New Roman" w:hAnsi="Times New Roman" w:hint="eastAsia"/>
          <w:szCs w:val="21"/>
        </w:rPr>
        <w:t>学生利用寒暑假期间的社会调查、社会实践或者专业老师的课题调研资料</w:t>
      </w:r>
      <w:r w:rsidR="00A501D2">
        <w:rPr>
          <w:rFonts w:ascii="Times New Roman" w:hAnsi="Times New Roman" w:hint="eastAsia"/>
          <w:szCs w:val="21"/>
        </w:rPr>
        <w:t>，</w:t>
      </w:r>
      <w:r w:rsidRPr="0005725E">
        <w:rPr>
          <w:rFonts w:ascii="Times New Roman" w:hAnsi="Times New Roman" w:hint="eastAsia"/>
          <w:szCs w:val="21"/>
        </w:rPr>
        <w:t>从专业的角度进行论文写作</w:t>
      </w:r>
      <w:r w:rsidRPr="0005725E">
        <w:rPr>
          <w:rFonts w:ascii="Times New Roman" w:hAnsi="Times New Roman"/>
          <w:szCs w:val="21"/>
        </w:rPr>
        <w:t>。指导教师</w:t>
      </w:r>
      <w:r w:rsidR="00A501D2">
        <w:rPr>
          <w:rFonts w:ascii="Times New Roman" w:hAnsi="Times New Roman" w:hint="eastAsia"/>
          <w:szCs w:val="21"/>
        </w:rPr>
        <w:t>应</w:t>
      </w:r>
      <w:r w:rsidRPr="0005725E">
        <w:rPr>
          <w:rFonts w:ascii="Times New Roman" w:hAnsi="Times New Roman"/>
          <w:szCs w:val="21"/>
        </w:rPr>
        <w:t>根据专业培养要求</w:t>
      </w:r>
      <w:r w:rsidR="00275825">
        <w:rPr>
          <w:rFonts w:ascii="Times New Roman" w:hAnsi="Times New Roman" w:hint="eastAsia"/>
          <w:szCs w:val="21"/>
        </w:rPr>
        <w:t>和</w:t>
      </w:r>
      <w:r w:rsidRPr="0005725E">
        <w:rPr>
          <w:rFonts w:ascii="Times New Roman" w:hAnsi="Times New Roman"/>
          <w:szCs w:val="21"/>
        </w:rPr>
        <w:t>自</w:t>
      </w:r>
      <w:r w:rsidR="00A501D2">
        <w:rPr>
          <w:rFonts w:ascii="Times New Roman" w:hAnsi="Times New Roman" w:hint="eastAsia"/>
          <w:szCs w:val="21"/>
        </w:rPr>
        <w:t>身</w:t>
      </w:r>
      <w:r w:rsidRPr="0005725E">
        <w:rPr>
          <w:rFonts w:ascii="Times New Roman" w:hAnsi="Times New Roman"/>
          <w:szCs w:val="21"/>
        </w:rPr>
        <w:t>研究方向</w:t>
      </w:r>
      <w:r w:rsidR="00275825">
        <w:rPr>
          <w:rFonts w:ascii="Times New Roman" w:hAnsi="Times New Roman" w:hint="eastAsia"/>
          <w:szCs w:val="21"/>
        </w:rPr>
        <w:t>，结合</w:t>
      </w:r>
      <w:r w:rsidRPr="0005725E">
        <w:rPr>
          <w:rFonts w:ascii="Times New Roman" w:hAnsi="Times New Roman" w:hint="eastAsia"/>
          <w:szCs w:val="21"/>
        </w:rPr>
        <w:t>学生的已有积累</w:t>
      </w:r>
      <w:r w:rsidR="00275825">
        <w:rPr>
          <w:rFonts w:ascii="Times New Roman" w:hAnsi="Times New Roman" w:hint="eastAsia"/>
          <w:szCs w:val="21"/>
        </w:rPr>
        <w:t>和</w:t>
      </w:r>
      <w:r w:rsidRPr="0005725E">
        <w:rPr>
          <w:rFonts w:ascii="Times New Roman" w:hAnsi="Times New Roman" w:hint="eastAsia"/>
          <w:szCs w:val="21"/>
        </w:rPr>
        <w:t>研究兴趣</w:t>
      </w:r>
      <w:r w:rsidR="00275825">
        <w:rPr>
          <w:rFonts w:ascii="Times New Roman" w:hAnsi="Times New Roman" w:hint="eastAsia"/>
          <w:szCs w:val="21"/>
        </w:rPr>
        <w:t>，</w:t>
      </w:r>
      <w:r w:rsidRPr="0005725E">
        <w:rPr>
          <w:rFonts w:ascii="Times New Roman" w:hAnsi="Times New Roman" w:hint="eastAsia"/>
          <w:szCs w:val="21"/>
        </w:rPr>
        <w:t>共同商讨拟定毕业论文选题</w:t>
      </w:r>
      <w:r w:rsidRPr="0005725E">
        <w:rPr>
          <w:rFonts w:ascii="Times New Roman" w:hAnsi="Times New Roman"/>
          <w:szCs w:val="21"/>
        </w:rPr>
        <w:t>。</w:t>
      </w:r>
    </w:p>
    <w:p w14:paraId="6AC57DDA" w14:textId="77777777" w:rsidR="007E794E" w:rsidRPr="0005725E" w:rsidRDefault="007E794E" w:rsidP="00C973E5">
      <w:pPr>
        <w:spacing w:line="400" w:lineRule="exact"/>
        <w:jc w:val="left"/>
        <w:rPr>
          <w:rFonts w:ascii="Times New Roman" w:hAnsi="Times New Roman"/>
          <w:szCs w:val="21"/>
        </w:rPr>
      </w:pPr>
      <w:r w:rsidRPr="0005725E">
        <w:rPr>
          <w:rFonts w:ascii="Times New Roman" w:hAnsi="Times New Roman"/>
          <w:szCs w:val="21"/>
        </w:rPr>
        <w:t xml:space="preserve">   </w:t>
      </w:r>
      <w:r w:rsidRPr="0005725E">
        <w:rPr>
          <w:rFonts w:ascii="Times New Roman" w:hAnsi="Times New Roman" w:hint="eastAsia"/>
          <w:szCs w:val="21"/>
        </w:rPr>
        <w:t>以学生为主体进行</w:t>
      </w:r>
      <w:r w:rsidR="00275825">
        <w:rPr>
          <w:rFonts w:ascii="Times New Roman" w:hAnsi="Times New Roman" w:hint="eastAsia"/>
          <w:szCs w:val="21"/>
        </w:rPr>
        <w:t>的</w:t>
      </w:r>
      <w:r w:rsidRPr="0005725E">
        <w:rPr>
          <w:rFonts w:ascii="Times New Roman" w:hAnsi="Times New Roman" w:hint="eastAsia"/>
          <w:szCs w:val="21"/>
        </w:rPr>
        <w:t>选题，</w:t>
      </w:r>
      <w:r w:rsidR="00275825">
        <w:rPr>
          <w:rFonts w:ascii="Times New Roman" w:hAnsi="Times New Roman" w:hint="eastAsia"/>
          <w:szCs w:val="21"/>
        </w:rPr>
        <w:t>可以让</w:t>
      </w:r>
      <w:r w:rsidR="00275825" w:rsidRPr="004F4347">
        <w:rPr>
          <w:rFonts w:ascii="Times New Roman" w:hAnsi="Times New Roman" w:hint="eastAsia"/>
          <w:szCs w:val="21"/>
        </w:rPr>
        <w:t>学生对所选题题目有真实感知</w:t>
      </w:r>
      <w:r w:rsidR="00275825">
        <w:rPr>
          <w:rFonts w:ascii="Times New Roman" w:hAnsi="Times New Roman" w:hint="eastAsia"/>
          <w:szCs w:val="21"/>
        </w:rPr>
        <w:t>。通过与</w:t>
      </w:r>
      <w:r w:rsidR="00275825" w:rsidRPr="003869D6">
        <w:rPr>
          <w:rFonts w:ascii="Times New Roman" w:hAnsi="Times New Roman" w:hint="eastAsia"/>
          <w:szCs w:val="21"/>
        </w:rPr>
        <w:t>和学生的充分互动，</w:t>
      </w:r>
      <w:r w:rsidR="00275825" w:rsidRPr="001B3004">
        <w:rPr>
          <w:rFonts w:ascii="Times New Roman" w:hAnsi="Times New Roman" w:hint="eastAsia"/>
          <w:szCs w:val="21"/>
        </w:rPr>
        <w:t>能够让他们感受到写这篇</w:t>
      </w:r>
      <w:r w:rsidR="00275825">
        <w:rPr>
          <w:rFonts w:ascii="Times New Roman" w:hAnsi="Times New Roman" w:hint="eastAsia"/>
          <w:szCs w:val="21"/>
        </w:rPr>
        <w:t>论文</w:t>
      </w:r>
      <w:r w:rsidR="00275825" w:rsidRPr="001B3004">
        <w:rPr>
          <w:rFonts w:ascii="Times New Roman" w:hAnsi="Times New Roman" w:hint="eastAsia"/>
          <w:szCs w:val="21"/>
        </w:rPr>
        <w:t>可以真正分析他们曾经困惑的问题，他们也有动力和意愿去研究和关注这个问题。</w:t>
      </w:r>
      <w:r w:rsidR="00275825" w:rsidRPr="00053AEA">
        <w:rPr>
          <w:rFonts w:ascii="Times New Roman" w:hAnsi="Times New Roman" w:hint="eastAsia"/>
          <w:szCs w:val="21"/>
        </w:rPr>
        <w:t>选题环节的精心打磨，</w:t>
      </w:r>
      <w:r w:rsidRPr="0005725E">
        <w:rPr>
          <w:rFonts w:ascii="Times New Roman" w:hAnsi="Times New Roman" w:hint="eastAsia"/>
          <w:szCs w:val="21"/>
        </w:rPr>
        <w:t>可以在很大程度上保证毕业论文的写作质量。</w:t>
      </w:r>
      <w:r w:rsidR="00275825" w:rsidRPr="00275825" w:rsidDel="00275825">
        <w:rPr>
          <w:rFonts w:ascii="Times New Roman" w:hAnsi="Times New Roman" w:hint="eastAsia"/>
          <w:szCs w:val="21"/>
        </w:rPr>
        <w:t xml:space="preserve"> </w:t>
      </w:r>
    </w:p>
    <w:p w14:paraId="357A0304" w14:textId="77777777" w:rsidR="0059642D" w:rsidRPr="0005725E" w:rsidRDefault="0059642D" w:rsidP="0005725E">
      <w:pPr>
        <w:spacing w:line="400" w:lineRule="exact"/>
        <w:jc w:val="left"/>
        <w:rPr>
          <w:rFonts w:ascii="Times New Roman" w:hAnsi="Times New Roman"/>
          <w:b/>
          <w:szCs w:val="21"/>
        </w:rPr>
      </w:pPr>
      <w:r w:rsidRPr="0005725E">
        <w:rPr>
          <w:rFonts w:ascii="Times New Roman" w:hAnsi="Times New Roman" w:hint="eastAsia"/>
          <w:b/>
          <w:szCs w:val="21"/>
        </w:rPr>
        <w:t>（二）</w:t>
      </w:r>
      <w:r w:rsidR="00E6498D">
        <w:rPr>
          <w:rFonts w:ascii="Times New Roman" w:hAnsi="Times New Roman" w:hint="eastAsia"/>
          <w:b/>
          <w:szCs w:val="21"/>
        </w:rPr>
        <w:t>书写</w:t>
      </w:r>
      <w:r w:rsidR="00EC792D">
        <w:rPr>
          <w:rFonts w:ascii="Times New Roman" w:hAnsi="Times New Roman" w:hint="eastAsia"/>
          <w:b/>
          <w:szCs w:val="21"/>
        </w:rPr>
        <w:t>环节</w:t>
      </w:r>
      <w:r w:rsidR="00C45893" w:rsidRPr="0005725E">
        <w:rPr>
          <w:rFonts w:ascii="Times New Roman" w:hAnsi="Times New Roman" w:hint="eastAsia"/>
          <w:b/>
          <w:szCs w:val="21"/>
        </w:rPr>
        <w:t>，突出</w:t>
      </w:r>
      <w:r w:rsidR="00EF164D" w:rsidRPr="0005725E">
        <w:rPr>
          <w:rFonts w:ascii="Times New Roman" w:hAnsi="Times New Roman" w:hint="eastAsia"/>
          <w:b/>
          <w:szCs w:val="21"/>
        </w:rPr>
        <w:t>资料获得和使用</w:t>
      </w:r>
      <w:r w:rsidR="00C45893" w:rsidRPr="0005725E">
        <w:rPr>
          <w:rFonts w:ascii="Times New Roman" w:hAnsi="Times New Roman" w:hint="eastAsia"/>
          <w:b/>
          <w:szCs w:val="21"/>
        </w:rPr>
        <w:t>的科学性</w:t>
      </w:r>
    </w:p>
    <w:p w14:paraId="24D27CCF" w14:textId="77777777" w:rsidR="007E794E" w:rsidRPr="0005725E" w:rsidRDefault="00B9016B" w:rsidP="0059642D">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资料的可得性是一个选题能否真正</w:t>
      </w:r>
      <w:r w:rsidR="001B6B14">
        <w:rPr>
          <w:rFonts w:ascii="Times New Roman" w:hAnsi="Times New Roman" w:hint="eastAsia"/>
          <w:szCs w:val="21"/>
        </w:rPr>
        <w:t>开展</w:t>
      </w:r>
      <w:r w:rsidRPr="0005725E">
        <w:rPr>
          <w:rFonts w:ascii="Times New Roman" w:hAnsi="Times New Roman" w:hint="eastAsia"/>
          <w:szCs w:val="21"/>
        </w:rPr>
        <w:t>研究的决定性因素。</w:t>
      </w:r>
      <w:r w:rsidR="00C45893" w:rsidRPr="0005725E">
        <w:rPr>
          <w:rFonts w:ascii="Times New Roman" w:hAnsi="Times New Roman" w:hint="eastAsia"/>
          <w:szCs w:val="21"/>
        </w:rPr>
        <w:t>题目确定了，资料收集的方式也就确定了，相应的分析方法也就确定了。毕业论文的写作</w:t>
      </w:r>
      <w:r w:rsidR="00E6498D">
        <w:rPr>
          <w:rFonts w:ascii="Times New Roman" w:hAnsi="Times New Roman" w:hint="eastAsia"/>
          <w:szCs w:val="21"/>
        </w:rPr>
        <w:t>，</w:t>
      </w:r>
      <w:r w:rsidR="00C45893" w:rsidRPr="0005725E">
        <w:rPr>
          <w:rFonts w:ascii="Times New Roman" w:hAnsi="Times New Roman" w:hint="eastAsia"/>
          <w:szCs w:val="21"/>
        </w:rPr>
        <w:t>要求学生</w:t>
      </w:r>
      <w:r w:rsidR="00EF164D" w:rsidRPr="0005725E">
        <w:rPr>
          <w:rFonts w:ascii="Times New Roman" w:hAnsi="Times New Roman" w:hint="eastAsia"/>
          <w:szCs w:val="21"/>
        </w:rPr>
        <w:t>能够“脚踏实地”地收集</w:t>
      </w:r>
      <w:r w:rsidR="00C45893" w:rsidRPr="0005725E">
        <w:rPr>
          <w:rFonts w:ascii="Times New Roman" w:hAnsi="Times New Roman" w:hint="eastAsia"/>
          <w:szCs w:val="21"/>
        </w:rPr>
        <w:t>资料</w:t>
      </w:r>
      <w:r w:rsidR="00EF164D" w:rsidRPr="0005725E">
        <w:rPr>
          <w:rFonts w:ascii="Times New Roman" w:hAnsi="Times New Roman" w:hint="eastAsia"/>
          <w:szCs w:val="21"/>
        </w:rPr>
        <w:t>，</w:t>
      </w:r>
      <w:r w:rsidR="00C45893" w:rsidRPr="0005725E">
        <w:rPr>
          <w:rFonts w:ascii="Times New Roman" w:hAnsi="Times New Roman" w:hint="eastAsia"/>
          <w:szCs w:val="21"/>
        </w:rPr>
        <w:t>可以是统计数据、文本材料，也可以是通过问卷调查获得的调查数据，通过深度访谈或观察获得的个案资料。</w:t>
      </w:r>
      <w:r w:rsidR="00CE71FE">
        <w:rPr>
          <w:rFonts w:ascii="Times New Roman" w:hAnsi="Times New Roman" w:hint="eastAsia"/>
          <w:szCs w:val="21"/>
        </w:rPr>
        <w:t>学生</w:t>
      </w:r>
      <w:r w:rsidR="00FC4A02">
        <w:rPr>
          <w:rFonts w:ascii="Times New Roman" w:hAnsi="Times New Roman" w:hint="eastAsia"/>
          <w:szCs w:val="21"/>
        </w:rPr>
        <w:t>通过问卷调查或访谈</w:t>
      </w:r>
      <w:r w:rsidR="00CE71FE">
        <w:rPr>
          <w:rFonts w:ascii="Times New Roman" w:hAnsi="Times New Roman" w:hint="eastAsia"/>
          <w:szCs w:val="21"/>
        </w:rPr>
        <w:t>获得</w:t>
      </w:r>
      <w:r w:rsidR="00FC4A02">
        <w:rPr>
          <w:rFonts w:ascii="Times New Roman" w:hAnsi="Times New Roman" w:hint="eastAsia"/>
          <w:szCs w:val="21"/>
        </w:rPr>
        <w:t>一手数据</w:t>
      </w:r>
      <w:r w:rsidR="00CE71FE">
        <w:rPr>
          <w:rFonts w:ascii="Times New Roman" w:hAnsi="Times New Roman" w:hint="eastAsia"/>
          <w:szCs w:val="21"/>
        </w:rPr>
        <w:t>是专业指导老师极力推崇的。</w:t>
      </w:r>
      <w:r w:rsidR="00E6498D">
        <w:rPr>
          <w:rFonts w:hint="eastAsia"/>
        </w:rPr>
        <w:t>如果无相关资料的支撑，毕业论文写作很难开展。</w:t>
      </w:r>
    </w:p>
    <w:p w14:paraId="3A0AC833" w14:textId="77777777" w:rsidR="00C45893" w:rsidRPr="0005725E" w:rsidRDefault="00C45893" w:rsidP="00C973E5">
      <w:pPr>
        <w:spacing w:line="400" w:lineRule="exact"/>
        <w:jc w:val="left"/>
        <w:rPr>
          <w:rFonts w:ascii="Times New Roman" w:hAnsi="Times New Roman"/>
          <w:szCs w:val="21"/>
        </w:rPr>
      </w:pPr>
      <w:r w:rsidRPr="0005725E">
        <w:rPr>
          <w:rFonts w:ascii="Times New Roman" w:hAnsi="Times New Roman"/>
          <w:szCs w:val="21"/>
        </w:rPr>
        <w:t xml:space="preserve">    </w:t>
      </w:r>
      <w:r w:rsidRPr="0005725E">
        <w:rPr>
          <w:rFonts w:ascii="Times New Roman" w:hAnsi="Times New Roman" w:hint="eastAsia"/>
          <w:szCs w:val="21"/>
        </w:rPr>
        <w:t>资料的使用，不论是质性资料还是量化资料，都必须保证使用的分析方法准确有效</w:t>
      </w:r>
      <w:r w:rsidR="00E6498D">
        <w:rPr>
          <w:rFonts w:ascii="Times New Roman" w:hAnsi="Times New Roman" w:hint="eastAsia"/>
          <w:szCs w:val="21"/>
        </w:rPr>
        <w:t>，</w:t>
      </w:r>
      <w:r w:rsidRPr="0005725E">
        <w:rPr>
          <w:rFonts w:ascii="Times New Roman" w:hAnsi="Times New Roman" w:hint="eastAsia"/>
          <w:szCs w:val="21"/>
        </w:rPr>
        <w:t>可以不是很新的方法，但必须</w:t>
      </w:r>
      <w:r w:rsidR="00E6498D">
        <w:rPr>
          <w:rFonts w:ascii="Times New Roman" w:hAnsi="Times New Roman" w:hint="eastAsia"/>
          <w:szCs w:val="21"/>
        </w:rPr>
        <w:t>与</w:t>
      </w:r>
      <w:r w:rsidRPr="0005725E">
        <w:rPr>
          <w:rFonts w:ascii="Times New Roman" w:hAnsi="Times New Roman" w:hint="eastAsia"/>
          <w:szCs w:val="21"/>
        </w:rPr>
        <w:t>资料相匹配。从历年学生的论文题目来看，学生主要使用的是问卷调查资料、</w:t>
      </w:r>
      <w:r w:rsidR="00050E71" w:rsidRPr="0005725E">
        <w:rPr>
          <w:rFonts w:ascii="Times New Roman" w:hAnsi="Times New Roman" w:hint="eastAsia"/>
          <w:szCs w:val="21"/>
        </w:rPr>
        <w:t>质性</w:t>
      </w:r>
      <w:r w:rsidRPr="0005725E">
        <w:rPr>
          <w:rFonts w:ascii="Times New Roman" w:hAnsi="Times New Roman" w:hint="eastAsia"/>
          <w:szCs w:val="21"/>
        </w:rPr>
        <w:t>个案资料和文本资料</w:t>
      </w:r>
      <w:r w:rsidR="00E6498D">
        <w:rPr>
          <w:rFonts w:ascii="Times New Roman" w:hAnsi="Times New Roman" w:hint="eastAsia"/>
          <w:szCs w:val="21"/>
        </w:rPr>
        <w:t>，</w:t>
      </w:r>
      <w:r w:rsidR="00050E71" w:rsidRPr="0005725E">
        <w:rPr>
          <w:rFonts w:ascii="Times New Roman" w:hAnsi="Times New Roman" w:hint="eastAsia"/>
          <w:szCs w:val="21"/>
        </w:rPr>
        <w:t>尽管</w:t>
      </w:r>
      <w:r w:rsidR="00E6498D">
        <w:rPr>
          <w:rFonts w:ascii="Times New Roman" w:hAnsi="Times New Roman" w:hint="eastAsia"/>
          <w:szCs w:val="21"/>
        </w:rPr>
        <w:t>很多时候</w:t>
      </w:r>
      <w:r w:rsidR="00050E71" w:rsidRPr="0005725E">
        <w:rPr>
          <w:rFonts w:ascii="Times New Roman" w:hAnsi="Times New Roman" w:hint="eastAsia"/>
          <w:szCs w:val="21"/>
        </w:rPr>
        <w:t>对这些所获得资料的分析还不够深入，但总体的要求还是</w:t>
      </w:r>
      <w:r w:rsidR="00E6498D">
        <w:rPr>
          <w:rFonts w:ascii="Times New Roman" w:hAnsi="Times New Roman" w:hint="eastAsia"/>
          <w:szCs w:val="21"/>
        </w:rPr>
        <w:t>能够</w:t>
      </w:r>
      <w:r w:rsidR="00050E71" w:rsidRPr="0005725E">
        <w:rPr>
          <w:rFonts w:ascii="Times New Roman" w:hAnsi="Times New Roman" w:hint="eastAsia"/>
          <w:szCs w:val="21"/>
        </w:rPr>
        <w:t>基本</w:t>
      </w:r>
      <w:r w:rsidR="00E6498D">
        <w:rPr>
          <w:rFonts w:ascii="Times New Roman" w:hAnsi="Times New Roman" w:hint="eastAsia"/>
          <w:szCs w:val="21"/>
        </w:rPr>
        <w:t>满足</w:t>
      </w:r>
      <w:r w:rsidR="00050E71" w:rsidRPr="0005725E">
        <w:rPr>
          <w:rFonts w:ascii="Times New Roman" w:hAnsi="Times New Roman" w:hint="eastAsia"/>
          <w:szCs w:val="21"/>
        </w:rPr>
        <w:t>。</w:t>
      </w:r>
    </w:p>
    <w:p w14:paraId="4AAF0C71" w14:textId="77777777" w:rsidR="0059642D" w:rsidRPr="0005725E" w:rsidRDefault="0059642D" w:rsidP="0059642D">
      <w:pPr>
        <w:spacing w:line="400" w:lineRule="exact"/>
        <w:ind w:firstLineChars="200" w:firstLine="454"/>
        <w:jc w:val="left"/>
        <w:rPr>
          <w:rFonts w:ascii="Times New Roman" w:hAnsi="Times New Roman"/>
          <w:b/>
          <w:szCs w:val="21"/>
        </w:rPr>
      </w:pPr>
      <w:r w:rsidRPr="0005725E">
        <w:rPr>
          <w:rFonts w:ascii="Times New Roman" w:hAnsi="Times New Roman" w:hint="eastAsia"/>
          <w:b/>
          <w:szCs w:val="21"/>
        </w:rPr>
        <w:t>（三）</w:t>
      </w:r>
      <w:r w:rsidR="00E6498D">
        <w:rPr>
          <w:rFonts w:ascii="Times New Roman" w:hAnsi="Times New Roman" w:hint="eastAsia"/>
          <w:b/>
          <w:szCs w:val="21"/>
        </w:rPr>
        <w:t>中期检查与毕业</w:t>
      </w:r>
      <w:r w:rsidRPr="0005725E">
        <w:rPr>
          <w:rFonts w:ascii="Times New Roman" w:hAnsi="Times New Roman" w:hint="eastAsia"/>
          <w:b/>
          <w:szCs w:val="21"/>
        </w:rPr>
        <w:t>答辩</w:t>
      </w:r>
      <w:r w:rsidR="00EC792D">
        <w:rPr>
          <w:rFonts w:ascii="Times New Roman" w:hAnsi="Times New Roman" w:hint="eastAsia"/>
          <w:b/>
          <w:szCs w:val="21"/>
        </w:rPr>
        <w:t>环节</w:t>
      </w:r>
      <w:r w:rsidRPr="0005725E">
        <w:rPr>
          <w:rFonts w:ascii="Times New Roman" w:hAnsi="Times New Roman" w:hint="eastAsia"/>
          <w:b/>
          <w:szCs w:val="21"/>
        </w:rPr>
        <w:t>，严格把控，形成专业传统</w:t>
      </w:r>
    </w:p>
    <w:p w14:paraId="387D2291" w14:textId="77777777" w:rsidR="002501C5" w:rsidRPr="0005725E" w:rsidRDefault="00050E71" w:rsidP="0059642D">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毕业论文一般是师徒式的指导，除了最后答辩，专业整体监督检查的环节比较少。公共事业管理专业为了增强事中控制，专门设置</w:t>
      </w:r>
      <w:r w:rsidR="00EF164D" w:rsidRPr="0005725E">
        <w:rPr>
          <w:rFonts w:ascii="Times New Roman" w:hAnsi="Times New Roman" w:hint="eastAsia"/>
          <w:szCs w:val="21"/>
        </w:rPr>
        <w:t>中期检查</w:t>
      </w:r>
      <w:r w:rsidRPr="0005725E">
        <w:rPr>
          <w:rFonts w:ascii="Times New Roman" w:hAnsi="Times New Roman" w:hint="eastAsia"/>
          <w:szCs w:val="21"/>
        </w:rPr>
        <w:t>环节</w:t>
      </w:r>
      <w:r w:rsidR="00EF164D" w:rsidRPr="0005725E">
        <w:rPr>
          <w:rFonts w:ascii="Times New Roman" w:hAnsi="Times New Roman" w:hint="eastAsia"/>
          <w:szCs w:val="21"/>
        </w:rPr>
        <w:t>，</w:t>
      </w:r>
      <w:r w:rsidRPr="0005725E">
        <w:rPr>
          <w:rFonts w:ascii="Times New Roman" w:hAnsi="Times New Roman" w:hint="eastAsia"/>
          <w:szCs w:val="21"/>
        </w:rPr>
        <w:t>并将其</w:t>
      </w:r>
      <w:r w:rsidR="00EF164D" w:rsidRPr="0005725E">
        <w:rPr>
          <w:rFonts w:ascii="Times New Roman" w:hAnsi="Times New Roman" w:hint="eastAsia"/>
          <w:szCs w:val="21"/>
        </w:rPr>
        <w:t>落到实处。</w:t>
      </w:r>
      <w:r w:rsidRPr="0005725E">
        <w:rPr>
          <w:rFonts w:ascii="Times New Roman" w:hAnsi="Times New Roman" w:hint="eastAsia"/>
          <w:szCs w:val="21"/>
        </w:rPr>
        <w:t>中期检查</w:t>
      </w:r>
      <w:r w:rsidR="00EF164D" w:rsidRPr="0005725E">
        <w:rPr>
          <w:rFonts w:ascii="Times New Roman" w:hAnsi="Times New Roman" w:hint="eastAsia"/>
          <w:szCs w:val="21"/>
        </w:rPr>
        <w:t>重点关注学生对选题的理解</w:t>
      </w:r>
      <w:r w:rsidR="0035600F">
        <w:rPr>
          <w:rFonts w:ascii="Times New Roman" w:hAnsi="Times New Roman" w:hint="eastAsia"/>
          <w:szCs w:val="21"/>
        </w:rPr>
        <w:t>程度、</w:t>
      </w:r>
      <w:r w:rsidR="00EF164D" w:rsidRPr="0005725E">
        <w:rPr>
          <w:rFonts w:ascii="Times New Roman" w:hAnsi="Times New Roman" w:hint="eastAsia"/>
          <w:szCs w:val="21"/>
        </w:rPr>
        <w:t>对文献的掌握程度</w:t>
      </w:r>
      <w:r w:rsidR="0035600F">
        <w:rPr>
          <w:rFonts w:ascii="Times New Roman" w:hAnsi="Times New Roman" w:hint="eastAsia"/>
          <w:szCs w:val="21"/>
        </w:rPr>
        <w:t>、</w:t>
      </w:r>
      <w:r w:rsidR="00EF164D" w:rsidRPr="0005725E">
        <w:rPr>
          <w:rFonts w:ascii="Times New Roman" w:hAnsi="Times New Roman" w:hint="eastAsia"/>
          <w:szCs w:val="21"/>
        </w:rPr>
        <w:t>研究内容和框架的逻辑自洽性</w:t>
      </w:r>
      <w:r w:rsidR="0035600F">
        <w:rPr>
          <w:rFonts w:ascii="Times New Roman" w:hAnsi="Times New Roman" w:hint="eastAsia"/>
          <w:szCs w:val="21"/>
        </w:rPr>
        <w:t>、</w:t>
      </w:r>
      <w:r w:rsidRPr="0005725E">
        <w:rPr>
          <w:rFonts w:ascii="Times New Roman" w:hAnsi="Times New Roman" w:hint="eastAsia"/>
          <w:szCs w:val="21"/>
        </w:rPr>
        <w:t>资料的获取方式及科学性</w:t>
      </w:r>
      <w:r w:rsidR="00EF164D" w:rsidRPr="0005725E">
        <w:rPr>
          <w:rFonts w:ascii="Times New Roman" w:hAnsi="Times New Roman" w:hint="eastAsia"/>
          <w:szCs w:val="21"/>
        </w:rPr>
        <w:t>等</w:t>
      </w:r>
      <w:r w:rsidR="0035600F">
        <w:rPr>
          <w:rFonts w:ascii="Times New Roman" w:hAnsi="Times New Roman" w:hint="eastAsia"/>
          <w:szCs w:val="21"/>
        </w:rPr>
        <w:t>内容，</w:t>
      </w:r>
      <w:r w:rsidR="00A97FB5" w:rsidRPr="0005725E">
        <w:rPr>
          <w:rFonts w:ascii="Times New Roman" w:hAnsi="Times New Roman" w:hint="eastAsia"/>
          <w:szCs w:val="21"/>
        </w:rPr>
        <w:t>以此来纠正学生对选题的理解偏差</w:t>
      </w:r>
      <w:r w:rsidR="0035600F">
        <w:rPr>
          <w:rFonts w:ascii="Times New Roman" w:hAnsi="Times New Roman" w:hint="eastAsia"/>
          <w:szCs w:val="21"/>
        </w:rPr>
        <w:t>、</w:t>
      </w:r>
      <w:r w:rsidR="002501C5" w:rsidRPr="0005725E">
        <w:rPr>
          <w:rFonts w:ascii="Times New Roman" w:hAnsi="Times New Roman" w:hint="eastAsia"/>
          <w:szCs w:val="21"/>
        </w:rPr>
        <w:t>对重点文献的忽略</w:t>
      </w:r>
      <w:r w:rsidR="002501C5" w:rsidRPr="0035600F">
        <w:rPr>
          <w:rFonts w:asciiTheme="minorEastAsia" w:hAnsiTheme="minorEastAsia" w:hint="eastAsia"/>
          <w:szCs w:val="21"/>
        </w:rPr>
        <w:t>，</w:t>
      </w:r>
      <w:r w:rsidR="0035600F">
        <w:rPr>
          <w:rFonts w:asciiTheme="minorEastAsia" w:hAnsiTheme="minorEastAsia" w:hint="eastAsia"/>
          <w:szCs w:val="21"/>
        </w:rPr>
        <w:t>以及</w:t>
      </w:r>
      <w:r w:rsidR="002501C5" w:rsidRPr="0005725E">
        <w:rPr>
          <w:rFonts w:ascii="Times New Roman" w:hAnsi="Times New Roman" w:hint="eastAsia"/>
          <w:szCs w:val="21"/>
        </w:rPr>
        <w:t>对资料收集的不科学，从而将一些潜在问题</w:t>
      </w:r>
      <w:r w:rsidR="00CE71FE">
        <w:rPr>
          <w:rFonts w:ascii="Times New Roman" w:hAnsi="Times New Roman" w:hint="eastAsia"/>
          <w:szCs w:val="21"/>
        </w:rPr>
        <w:t>预先</w:t>
      </w:r>
      <w:r w:rsidR="002501C5" w:rsidRPr="0005725E">
        <w:rPr>
          <w:rFonts w:ascii="Times New Roman" w:hAnsi="Times New Roman" w:hint="eastAsia"/>
          <w:szCs w:val="21"/>
        </w:rPr>
        <w:t>解决</w:t>
      </w:r>
    </w:p>
    <w:p w14:paraId="33A3F483" w14:textId="77777777" w:rsidR="00EF164D" w:rsidRPr="0005725E" w:rsidRDefault="00EF164D"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论文答辩是质量监控的最后环节，需要严格把控，</w:t>
      </w:r>
      <w:r w:rsidR="002501C5" w:rsidRPr="0005725E">
        <w:rPr>
          <w:rFonts w:ascii="Times New Roman" w:hAnsi="Times New Roman" w:hint="eastAsia"/>
          <w:szCs w:val="21"/>
        </w:rPr>
        <w:t>并且形成专业传统。</w:t>
      </w:r>
      <w:r w:rsidR="009842C6">
        <w:rPr>
          <w:rFonts w:ascii="Times New Roman" w:hAnsi="Times New Roman" w:hint="eastAsia"/>
          <w:szCs w:val="21"/>
        </w:rPr>
        <w:t>要求</w:t>
      </w:r>
      <w:r w:rsidRPr="0005725E">
        <w:rPr>
          <w:rFonts w:ascii="Times New Roman" w:hAnsi="Times New Roman" w:hint="eastAsia"/>
          <w:szCs w:val="21"/>
        </w:rPr>
        <w:t>低年级同学</w:t>
      </w:r>
      <w:r w:rsidR="008A6CAC">
        <w:rPr>
          <w:rFonts w:ascii="Times New Roman" w:hAnsi="Times New Roman" w:hint="eastAsia"/>
          <w:szCs w:val="21"/>
        </w:rPr>
        <w:t>旁听</w:t>
      </w:r>
      <w:r w:rsidR="002501C5" w:rsidRPr="0005725E">
        <w:rPr>
          <w:rFonts w:ascii="Times New Roman" w:hAnsi="Times New Roman" w:hint="eastAsia"/>
          <w:szCs w:val="21"/>
        </w:rPr>
        <w:t>答辩</w:t>
      </w:r>
      <w:r w:rsidRPr="0005725E">
        <w:rPr>
          <w:rFonts w:ascii="Times New Roman" w:hAnsi="Times New Roman" w:hint="eastAsia"/>
          <w:szCs w:val="21"/>
        </w:rPr>
        <w:t>，</w:t>
      </w:r>
      <w:r w:rsidR="002501C5" w:rsidRPr="0005725E">
        <w:rPr>
          <w:rFonts w:ascii="Times New Roman" w:hAnsi="Times New Roman" w:hint="eastAsia"/>
          <w:szCs w:val="21"/>
        </w:rPr>
        <w:t>让他们知道论文不是如很多网络上所说的可以简单应付，必须要真材实料</w:t>
      </w:r>
      <w:r w:rsidR="008A6CAC">
        <w:rPr>
          <w:rFonts w:ascii="Times New Roman" w:hAnsi="Times New Roman" w:hint="eastAsia"/>
          <w:szCs w:val="21"/>
        </w:rPr>
        <w:t>，认真书写，</w:t>
      </w:r>
      <w:r w:rsidR="002501C5" w:rsidRPr="0005725E">
        <w:rPr>
          <w:rFonts w:ascii="Times New Roman" w:hAnsi="Times New Roman" w:hint="eastAsia"/>
          <w:szCs w:val="21"/>
        </w:rPr>
        <w:t>才能有一个不错的结果</w:t>
      </w:r>
      <w:r w:rsidR="008A6CAC">
        <w:rPr>
          <w:rFonts w:ascii="Times New Roman" w:hAnsi="Times New Roman" w:hint="eastAsia"/>
          <w:szCs w:val="21"/>
        </w:rPr>
        <w:t>，从而</w:t>
      </w:r>
      <w:r w:rsidR="002501C5" w:rsidRPr="0005725E">
        <w:rPr>
          <w:rFonts w:ascii="Times New Roman" w:hAnsi="Times New Roman" w:hint="eastAsia"/>
          <w:szCs w:val="21"/>
        </w:rPr>
        <w:t>慢慢形成传统和示范效应，学生也会更加重视毕业论文工作</w:t>
      </w:r>
      <w:r w:rsidR="008A6CAC">
        <w:rPr>
          <w:rFonts w:ascii="Times New Roman" w:hAnsi="Times New Roman" w:hint="eastAsia"/>
          <w:szCs w:val="21"/>
        </w:rPr>
        <w:t>，最终实现毕业论文整体质量的提升</w:t>
      </w:r>
      <w:r w:rsidR="002501C5" w:rsidRPr="0005725E">
        <w:rPr>
          <w:rFonts w:ascii="Times New Roman" w:hAnsi="Times New Roman" w:hint="eastAsia"/>
          <w:szCs w:val="21"/>
        </w:rPr>
        <w:t>。</w:t>
      </w:r>
    </w:p>
    <w:p w14:paraId="33E80548" w14:textId="77777777" w:rsidR="00876E52" w:rsidRPr="0005725E" w:rsidRDefault="00DC62A8" w:rsidP="00DC62A8">
      <w:pPr>
        <w:spacing w:line="400" w:lineRule="exact"/>
        <w:ind w:firstLineChars="200" w:firstLine="519"/>
        <w:jc w:val="left"/>
        <w:rPr>
          <w:rFonts w:ascii="Times New Roman" w:hAnsi="Times New Roman"/>
          <w:b/>
          <w:sz w:val="24"/>
          <w:szCs w:val="21"/>
        </w:rPr>
      </w:pPr>
      <w:r w:rsidRPr="0005725E">
        <w:rPr>
          <w:rFonts w:ascii="Times New Roman" w:hAnsi="Times New Roman" w:hint="eastAsia"/>
          <w:b/>
          <w:sz w:val="24"/>
          <w:szCs w:val="21"/>
        </w:rPr>
        <w:lastRenderedPageBreak/>
        <w:t>四、</w:t>
      </w:r>
      <w:r w:rsidR="00876E52" w:rsidRPr="0005725E">
        <w:rPr>
          <w:rFonts w:ascii="Times New Roman" w:hAnsi="Times New Roman" w:hint="eastAsia"/>
          <w:b/>
          <w:sz w:val="24"/>
          <w:szCs w:val="21"/>
        </w:rPr>
        <w:t>结语</w:t>
      </w:r>
    </w:p>
    <w:p w14:paraId="671F5DC4" w14:textId="77777777" w:rsidR="00D70CB4" w:rsidRPr="0005725E" w:rsidRDefault="00876E52" w:rsidP="00C973E5">
      <w:pPr>
        <w:spacing w:line="400" w:lineRule="exact"/>
        <w:ind w:firstLineChars="200" w:firstLine="420"/>
        <w:jc w:val="left"/>
        <w:rPr>
          <w:rFonts w:ascii="Times New Roman" w:hAnsi="Times New Roman"/>
          <w:szCs w:val="21"/>
        </w:rPr>
      </w:pPr>
      <w:r w:rsidRPr="0005725E">
        <w:rPr>
          <w:rFonts w:ascii="Times New Roman" w:hAnsi="Times New Roman" w:hint="eastAsia"/>
          <w:szCs w:val="21"/>
        </w:rPr>
        <w:t>毕业论文是学生运用四年所学的知识和技能分析解决真实情境中的问题</w:t>
      </w:r>
      <w:r w:rsidR="00D76B9E">
        <w:rPr>
          <w:rFonts w:ascii="Times New Roman" w:hAnsi="Times New Roman" w:hint="eastAsia"/>
          <w:szCs w:val="21"/>
        </w:rPr>
        <w:t>，因此</w:t>
      </w:r>
      <w:r w:rsidRPr="0005725E">
        <w:rPr>
          <w:rFonts w:ascii="Times New Roman" w:hAnsi="Times New Roman" w:hint="eastAsia"/>
          <w:szCs w:val="21"/>
        </w:rPr>
        <w:t>对毕业论文的关注</w:t>
      </w:r>
      <w:r w:rsidR="00D76B9E">
        <w:rPr>
          <w:rFonts w:ascii="Times New Roman" w:hAnsi="Times New Roman" w:hint="eastAsia"/>
          <w:szCs w:val="21"/>
        </w:rPr>
        <w:t>也</w:t>
      </w:r>
      <w:r w:rsidRPr="0005725E">
        <w:rPr>
          <w:rFonts w:ascii="Times New Roman" w:hAnsi="Times New Roman" w:hint="eastAsia"/>
          <w:szCs w:val="21"/>
        </w:rPr>
        <w:t>必须要树立起全过程的观念。</w:t>
      </w:r>
      <w:r w:rsidR="009842C6">
        <w:rPr>
          <w:rFonts w:ascii="Times New Roman" w:hAnsi="Times New Roman" w:hint="eastAsia"/>
          <w:szCs w:val="21"/>
        </w:rPr>
        <w:t>紫金学院</w:t>
      </w:r>
      <w:r w:rsidR="00D70CB4" w:rsidRPr="0005725E">
        <w:rPr>
          <w:rFonts w:ascii="Times New Roman" w:hAnsi="Times New Roman" w:hint="eastAsia"/>
          <w:szCs w:val="21"/>
        </w:rPr>
        <w:t>公共事业管理专业毕业论文质量体系以方法课程为起点，坚持全程教育的系统观念，借助课内外的实践创新平台，突出阶梯式有步骤的写作训练</w:t>
      </w:r>
      <w:r w:rsidR="00D76B9E">
        <w:rPr>
          <w:rFonts w:ascii="Times New Roman" w:hAnsi="Times New Roman" w:hint="eastAsia"/>
          <w:szCs w:val="21"/>
        </w:rPr>
        <w:t>。在毕业论文完成过程中</w:t>
      </w:r>
      <w:r w:rsidR="00D70CB4" w:rsidRPr="0005725E">
        <w:rPr>
          <w:rFonts w:ascii="Times New Roman" w:hAnsi="Times New Roman" w:hint="eastAsia"/>
          <w:szCs w:val="21"/>
        </w:rPr>
        <w:t>，强调选题的实证取向和方法的科学主义，优先使用一手数据，规范毕业论文的过程管理，取得了一些初步探索的成果</w:t>
      </w:r>
      <w:r w:rsidR="00495B0A">
        <w:rPr>
          <w:rFonts w:ascii="Times New Roman" w:hAnsi="Times New Roman" w:hint="eastAsia"/>
          <w:szCs w:val="21"/>
        </w:rPr>
        <w:t>，</w:t>
      </w:r>
      <w:r w:rsidR="00D70CB4" w:rsidRPr="0005725E">
        <w:rPr>
          <w:rFonts w:ascii="Times New Roman" w:hAnsi="Times New Roman" w:hint="eastAsia"/>
          <w:szCs w:val="21"/>
        </w:rPr>
        <w:t>这</w:t>
      </w:r>
      <w:r w:rsidR="00495B0A">
        <w:rPr>
          <w:rFonts w:ascii="Times New Roman" w:hAnsi="Times New Roman" w:hint="eastAsia"/>
          <w:szCs w:val="21"/>
        </w:rPr>
        <w:t>些成果将</w:t>
      </w:r>
      <w:r w:rsidR="00D70CB4" w:rsidRPr="0005725E">
        <w:rPr>
          <w:rFonts w:ascii="Times New Roman" w:hAnsi="Times New Roman" w:hint="eastAsia"/>
          <w:szCs w:val="21"/>
        </w:rPr>
        <w:t>对社会科学类以实证研究为主导的专业具有一定的借鉴和推广意义。</w:t>
      </w:r>
    </w:p>
    <w:p w14:paraId="395D1466" w14:textId="77777777" w:rsidR="00D36A06" w:rsidRPr="0005725E" w:rsidRDefault="00D36A06" w:rsidP="00C973E5">
      <w:pPr>
        <w:spacing w:line="400" w:lineRule="exact"/>
        <w:jc w:val="left"/>
        <w:rPr>
          <w:rFonts w:ascii="Times New Roman" w:hAnsi="Times New Roman"/>
          <w:szCs w:val="21"/>
        </w:rPr>
      </w:pPr>
    </w:p>
    <w:p w14:paraId="42E471FC" w14:textId="77777777" w:rsidR="00D36A06" w:rsidRPr="0005725E" w:rsidRDefault="00C918DB" w:rsidP="00C973E5">
      <w:pPr>
        <w:spacing w:line="400" w:lineRule="exact"/>
        <w:jc w:val="left"/>
        <w:rPr>
          <w:rFonts w:ascii="Times New Roman" w:hAnsi="Times New Roman"/>
          <w:b/>
          <w:szCs w:val="21"/>
        </w:rPr>
      </w:pPr>
      <w:r w:rsidRPr="0005725E">
        <w:rPr>
          <w:rFonts w:ascii="Times New Roman" w:hAnsi="Times New Roman" w:hint="eastAsia"/>
          <w:b/>
          <w:szCs w:val="21"/>
        </w:rPr>
        <w:t>参考文献</w:t>
      </w:r>
    </w:p>
    <w:p w14:paraId="50F59DB9" w14:textId="77777777" w:rsidR="00585D22" w:rsidRDefault="0059642D" w:rsidP="00DF4992">
      <w:pPr>
        <w:spacing w:line="400" w:lineRule="exact"/>
        <w:ind w:left="283" w:hangingChars="135" w:hanging="283"/>
        <w:jc w:val="left"/>
        <w:rPr>
          <w:rFonts w:ascii="Times New Roman" w:hAnsi="Times New Roman" w:cs="宋体"/>
          <w:kern w:val="0"/>
          <w:szCs w:val="21"/>
        </w:rPr>
      </w:pPr>
      <w:r w:rsidRPr="0005725E">
        <w:rPr>
          <w:rFonts w:ascii="Times New Roman" w:hAnsi="Times New Roman"/>
          <w:szCs w:val="21"/>
        </w:rPr>
        <w:t>[1]</w:t>
      </w:r>
      <w:r w:rsidR="00D36A06" w:rsidRPr="0005725E">
        <w:rPr>
          <w:rFonts w:ascii="Times New Roman" w:hAnsi="Times New Roman" w:hint="eastAsia"/>
          <w:szCs w:val="21"/>
        </w:rPr>
        <w:t>王保国，</w:t>
      </w:r>
      <w:r w:rsidR="00D36A06" w:rsidRPr="0005725E">
        <w:rPr>
          <w:rFonts w:ascii="Times New Roman" w:hAnsi="Times New Roman" w:cs="宋体" w:hint="eastAsia"/>
          <w:kern w:val="0"/>
          <w:szCs w:val="21"/>
        </w:rPr>
        <w:t>本科毕业论文设计中存在的问题思考</w:t>
      </w:r>
      <w:r w:rsidR="00D36A06" w:rsidRPr="0005725E">
        <w:rPr>
          <w:rFonts w:ascii="Times New Roman" w:hAnsi="Times New Roman" w:cs="宋体"/>
          <w:kern w:val="0"/>
          <w:szCs w:val="21"/>
        </w:rPr>
        <w:t>[J]</w:t>
      </w:r>
      <w:r w:rsidR="00D36A06" w:rsidRPr="0005725E">
        <w:rPr>
          <w:rFonts w:ascii="Times New Roman" w:hAnsi="Times New Roman" w:cs="宋体" w:hint="eastAsia"/>
          <w:kern w:val="0"/>
          <w:szCs w:val="21"/>
        </w:rPr>
        <w:t>，延边大学学报（社会科学版），</w:t>
      </w:r>
      <w:r w:rsidR="00D36A06" w:rsidRPr="0005725E">
        <w:rPr>
          <w:rFonts w:ascii="Times New Roman" w:hAnsi="Times New Roman" w:cs="宋体"/>
          <w:kern w:val="0"/>
          <w:szCs w:val="21"/>
        </w:rPr>
        <w:t>2013,46</w:t>
      </w:r>
      <w:r w:rsidR="00D36A06" w:rsidRPr="0005725E">
        <w:rPr>
          <w:rFonts w:ascii="Times New Roman" w:hAnsi="Times New Roman" w:cs="宋体" w:hint="eastAsia"/>
          <w:kern w:val="0"/>
          <w:szCs w:val="21"/>
        </w:rPr>
        <w:t>（</w:t>
      </w:r>
      <w:r w:rsidR="00D36A06" w:rsidRPr="0005725E">
        <w:rPr>
          <w:rFonts w:ascii="Times New Roman" w:hAnsi="Times New Roman" w:cs="宋体"/>
          <w:kern w:val="0"/>
          <w:szCs w:val="21"/>
        </w:rPr>
        <w:t>4</w:t>
      </w:r>
      <w:r w:rsidR="00D36A06" w:rsidRPr="0005725E">
        <w:rPr>
          <w:rFonts w:ascii="Times New Roman" w:hAnsi="Times New Roman" w:cs="宋体" w:hint="eastAsia"/>
          <w:kern w:val="0"/>
          <w:szCs w:val="21"/>
        </w:rPr>
        <w:t>）</w:t>
      </w:r>
      <w:r w:rsidR="00D36A06" w:rsidRPr="0005725E">
        <w:rPr>
          <w:rFonts w:ascii="Times New Roman" w:hAnsi="Times New Roman" w:cs="宋体"/>
          <w:kern w:val="0"/>
          <w:szCs w:val="21"/>
        </w:rPr>
        <w:t>:124-129</w:t>
      </w:r>
      <w:r w:rsidR="00F44232" w:rsidRPr="0005725E">
        <w:rPr>
          <w:rFonts w:ascii="Times New Roman" w:hAnsi="Times New Roman" w:cs="宋体"/>
          <w:kern w:val="0"/>
          <w:szCs w:val="21"/>
        </w:rPr>
        <w:t>.</w:t>
      </w:r>
    </w:p>
    <w:p w14:paraId="79B09F7D" w14:textId="77777777" w:rsidR="00585D22" w:rsidRDefault="0059642D" w:rsidP="00DF4992">
      <w:pPr>
        <w:spacing w:line="400" w:lineRule="exact"/>
        <w:ind w:left="283" w:hangingChars="135" w:hanging="283"/>
        <w:jc w:val="left"/>
        <w:rPr>
          <w:rFonts w:ascii="Times New Roman" w:hAnsi="Times New Roman" w:cs="宋体"/>
          <w:kern w:val="0"/>
          <w:szCs w:val="21"/>
        </w:rPr>
      </w:pPr>
      <w:r w:rsidRPr="0005725E">
        <w:rPr>
          <w:rFonts w:ascii="Times New Roman" w:hAnsi="Times New Roman" w:cs="宋体"/>
          <w:kern w:val="0"/>
          <w:szCs w:val="21"/>
        </w:rPr>
        <w:t>[2]</w:t>
      </w:r>
      <w:r w:rsidR="0005725E" w:rsidRPr="0005725E">
        <w:rPr>
          <w:rFonts w:ascii="Times New Roman" w:hAnsi="Times New Roman" w:cs="宋体" w:hint="eastAsia"/>
          <w:kern w:val="0"/>
          <w:szCs w:val="21"/>
        </w:rPr>
        <w:t xml:space="preserve"> </w:t>
      </w:r>
      <w:r w:rsidR="0005725E" w:rsidRPr="0005725E">
        <w:rPr>
          <w:rFonts w:ascii="Times New Roman" w:hAnsi="Times New Roman" w:cs="宋体" w:hint="eastAsia"/>
          <w:kern w:val="0"/>
          <w:szCs w:val="21"/>
        </w:rPr>
        <w:t>徐理响，失范与规范：本科毕业论文指导与写作的优化</w:t>
      </w:r>
      <w:r w:rsidR="0005725E" w:rsidRPr="0005725E">
        <w:rPr>
          <w:rFonts w:ascii="Times New Roman" w:hAnsi="Times New Roman" w:cs="宋体"/>
          <w:kern w:val="0"/>
          <w:szCs w:val="21"/>
        </w:rPr>
        <w:t>[J]</w:t>
      </w:r>
      <w:r w:rsidR="0005725E" w:rsidRPr="0005725E">
        <w:rPr>
          <w:rFonts w:ascii="Times New Roman" w:hAnsi="Times New Roman" w:cs="宋体" w:hint="eastAsia"/>
          <w:kern w:val="0"/>
          <w:szCs w:val="21"/>
        </w:rPr>
        <w:t>，哈尔滨学院学报，</w:t>
      </w:r>
      <w:r w:rsidR="0005725E" w:rsidRPr="0005725E">
        <w:rPr>
          <w:rFonts w:ascii="Times New Roman" w:hAnsi="Times New Roman" w:cs="宋体"/>
          <w:kern w:val="0"/>
          <w:szCs w:val="21"/>
        </w:rPr>
        <w:t>2013</w:t>
      </w:r>
      <w:r w:rsidR="0005725E" w:rsidRPr="0005725E">
        <w:rPr>
          <w:rFonts w:ascii="Times New Roman" w:hAnsi="Times New Roman" w:cs="宋体" w:hint="eastAsia"/>
          <w:kern w:val="0"/>
          <w:szCs w:val="21"/>
        </w:rPr>
        <w:t>，</w:t>
      </w:r>
      <w:r w:rsidR="0005725E" w:rsidRPr="0005725E">
        <w:rPr>
          <w:rFonts w:ascii="Times New Roman" w:hAnsi="Times New Roman" w:cs="宋体"/>
          <w:kern w:val="0"/>
          <w:szCs w:val="21"/>
        </w:rPr>
        <w:t>34</w:t>
      </w:r>
      <w:r w:rsidR="0005725E" w:rsidRPr="0005725E">
        <w:rPr>
          <w:rFonts w:ascii="Times New Roman" w:hAnsi="Times New Roman" w:cs="宋体" w:hint="eastAsia"/>
          <w:kern w:val="0"/>
          <w:szCs w:val="21"/>
        </w:rPr>
        <w:t>（</w:t>
      </w:r>
      <w:r w:rsidR="0005725E" w:rsidRPr="0005725E">
        <w:rPr>
          <w:rFonts w:ascii="Times New Roman" w:hAnsi="Times New Roman" w:cs="宋体"/>
          <w:kern w:val="0"/>
          <w:szCs w:val="21"/>
        </w:rPr>
        <w:t>8</w:t>
      </w:r>
      <w:r w:rsidR="0005725E" w:rsidRPr="0005725E">
        <w:rPr>
          <w:rFonts w:ascii="Times New Roman" w:hAnsi="Times New Roman" w:cs="宋体" w:hint="eastAsia"/>
          <w:kern w:val="0"/>
          <w:szCs w:val="21"/>
        </w:rPr>
        <w:t>）：</w:t>
      </w:r>
      <w:r w:rsidR="0005725E" w:rsidRPr="0005725E">
        <w:rPr>
          <w:rFonts w:ascii="Times New Roman" w:hAnsi="Times New Roman" w:cs="宋体"/>
          <w:kern w:val="0"/>
          <w:szCs w:val="21"/>
        </w:rPr>
        <w:t>130-134.</w:t>
      </w:r>
    </w:p>
    <w:p w14:paraId="07E38416" w14:textId="77777777" w:rsidR="00585D22" w:rsidRDefault="0059642D" w:rsidP="00DF4992">
      <w:pPr>
        <w:spacing w:line="400" w:lineRule="exact"/>
        <w:ind w:left="283" w:hangingChars="135" w:hanging="283"/>
        <w:jc w:val="left"/>
        <w:rPr>
          <w:rFonts w:ascii="Times New Roman" w:hAnsi="Times New Roman" w:cs="宋体"/>
          <w:kern w:val="0"/>
          <w:szCs w:val="21"/>
        </w:rPr>
      </w:pPr>
      <w:r w:rsidRPr="0005725E">
        <w:rPr>
          <w:rFonts w:ascii="Times New Roman" w:hAnsi="Times New Roman" w:cs="宋体"/>
          <w:kern w:val="0"/>
          <w:szCs w:val="21"/>
        </w:rPr>
        <w:t>[3]</w:t>
      </w:r>
      <w:r w:rsidR="0005725E" w:rsidRPr="0005725E">
        <w:rPr>
          <w:rFonts w:ascii="Times New Roman" w:hAnsi="Times New Roman" w:cs="宋体" w:hint="eastAsia"/>
          <w:kern w:val="0"/>
          <w:szCs w:val="21"/>
        </w:rPr>
        <w:t xml:space="preserve"> </w:t>
      </w:r>
      <w:r w:rsidR="0005725E" w:rsidRPr="0005725E">
        <w:rPr>
          <w:rFonts w:ascii="Times New Roman" w:hAnsi="Times New Roman" w:cs="宋体" w:hint="eastAsia"/>
          <w:kern w:val="0"/>
          <w:szCs w:val="21"/>
        </w:rPr>
        <w:t>陈兴发，行政管理专业本科毕业论文存在的问题与对策</w:t>
      </w:r>
      <w:r w:rsidR="0005725E" w:rsidRPr="0005725E">
        <w:rPr>
          <w:rFonts w:ascii="Times New Roman" w:hAnsi="Times New Roman" w:cs="宋体"/>
          <w:kern w:val="0"/>
          <w:szCs w:val="21"/>
        </w:rPr>
        <w:t>[J]</w:t>
      </w:r>
      <w:r w:rsidR="0005725E" w:rsidRPr="0005725E">
        <w:rPr>
          <w:rFonts w:ascii="Times New Roman" w:hAnsi="Times New Roman" w:cs="宋体" w:hint="eastAsia"/>
          <w:kern w:val="0"/>
          <w:szCs w:val="21"/>
        </w:rPr>
        <w:t>，淮海工学院学报（人文社会科学版），</w:t>
      </w:r>
      <w:r w:rsidR="0005725E" w:rsidRPr="0005725E">
        <w:rPr>
          <w:rFonts w:ascii="Times New Roman" w:hAnsi="Times New Roman" w:cs="宋体"/>
          <w:kern w:val="0"/>
          <w:szCs w:val="21"/>
        </w:rPr>
        <w:t>2013,11</w:t>
      </w:r>
      <w:r w:rsidR="0005725E" w:rsidRPr="0005725E">
        <w:rPr>
          <w:rFonts w:ascii="Times New Roman" w:hAnsi="Times New Roman" w:cs="宋体" w:hint="eastAsia"/>
          <w:kern w:val="0"/>
          <w:szCs w:val="21"/>
        </w:rPr>
        <w:t>（</w:t>
      </w:r>
      <w:r w:rsidR="0005725E" w:rsidRPr="0005725E">
        <w:rPr>
          <w:rFonts w:ascii="Times New Roman" w:hAnsi="Times New Roman" w:cs="宋体"/>
          <w:kern w:val="0"/>
          <w:szCs w:val="21"/>
        </w:rPr>
        <w:t>15</w:t>
      </w:r>
      <w:r w:rsidR="0005725E" w:rsidRPr="0005725E">
        <w:rPr>
          <w:rFonts w:ascii="Times New Roman" w:hAnsi="Times New Roman" w:cs="宋体" w:hint="eastAsia"/>
          <w:kern w:val="0"/>
          <w:szCs w:val="21"/>
        </w:rPr>
        <w:t>）</w:t>
      </w:r>
      <w:r w:rsidR="0005725E" w:rsidRPr="0005725E">
        <w:rPr>
          <w:rFonts w:ascii="Times New Roman" w:hAnsi="Times New Roman" w:cs="宋体"/>
          <w:kern w:val="0"/>
          <w:szCs w:val="21"/>
        </w:rPr>
        <w:t>:100-102.</w:t>
      </w:r>
    </w:p>
    <w:p w14:paraId="3E4EF544" w14:textId="77777777" w:rsidR="00585D22" w:rsidRDefault="0059642D" w:rsidP="00DF4992">
      <w:pPr>
        <w:spacing w:line="400" w:lineRule="exact"/>
        <w:ind w:left="283" w:hangingChars="135" w:hanging="283"/>
        <w:jc w:val="left"/>
        <w:rPr>
          <w:rFonts w:ascii="Times New Roman" w:hAnsi="Times New Roman"/>
          <w:szCs w:val="21"/>
        </w:rPr>
      </w:pPr>
      <w:r w:rsidRPr="0005725E">
        <w:rPr>
          <w:rFonts w:ascii="Times New Roman" w:hAnsi="Times New Roman"/>
          <w:szCs w:val="21"/>
        </w:rPr>
        <w:t>[4]</w:t>
      </w:r>
      <w:r w:rsidR="00BE4774" w:rsidRPr="0005725E">
        <w:rPr>
          <w:rFonts w:ascii="Times New Roman" w:hAnsi="Times New Roman" w:hint="eastAsia"/>
          <w:szCs w:val="21"/>
        </w:rPr>
        <w:t>孙泽生，毕占天，本科毕业论文写作的要点和技巧——研究准备阶段</w:t>
      </w:r>
      <w:r w:rsidR="00BE4774" w:rsidRPr="0005725E">
        <w:rPr>
          <w:rFonts w:ascii="Times New Roman" w:hAnsi="Times New Roman" w:cs="宋体"/>
          <w:kern w:val="0"/>
          <w:szCs w:val="21"/>
        </w:rPr>
        <w:t>[J]</w:t>
      </w:r>
      <w:r w:rsidR="00BE4774" w:rsidRPr="0005725E">
        <w:rPr>
          <w:rFonts w:ascii="Times New Roman" w:hAnsi="Times New Roman" w:hint="eastAsia"/>
          <w:szCs w:val="21"/>
        </w:rPr>
        <w:t>，浙江科技学院学报，</w:t>
      </w:r>
      <w:r w:rsidR="00BE4774" w:rsidRPr="0005725E">
        <w:rPr>
          <w:rFonts w:ascii="Times New Roman" w:hAnsi="Times New Roman"/>
          <w:szCs w:val="21"/>
        </w:rPr>
        <w:t>2014,26</w:t>
      </w:r>
      <w:r w:rsidR="00BE4774" w:rsidRPr="0005725E">
        <w:rPr>
          <w:rFonts w:ascii="Times New Roman" w:hAnsi="Times New Roman" w:hint="eastAsia"/>
          <w:szCs w:val="21"/>
        </w:rPr>
        <w:t>（</w:t>
      </w:r>
      <w:r w:rsidR="00BE4774" w:rsidRPr="0005725E">
        <w:rPr>
          <w:rFonts w:ascii="Times New Roman" w:hAnsi="Times New Roman"/>
          <w:szCs w:val="21"/>
        </w:rPr>
        <w:t>4</w:t>
      </w:r>
      <w:r w:rsidR="00BE4774" w:rsidRPr="0005725E">
        <w:rPr>
          <w:rFonts w:ascii="Times New Roman" w:hAnsi="Times New Roman" w:hint="eastAsia"/>
          <w:szCs w:val="21"/>
        </w:rPr>
        <w:t>）</w:t>
      </w:r>
      <w:r w:rsidR="00DC62A8" w:rsidRPr="0005725E">
        <w:rPr>
          <w:rFonts w:ascii="Times New Roman" w:hAnsi="Times New Roman" w:hint="eastAsia"/>
          <w:szCs w:val="21"/>
        </w:rPr>
        <w:t>：</w:t>
      </w:r>
      <w:r w:rsidR="00F44232" w:rsidRPr="0005725E">
        <w:rPr>
          <w:rFonts w:ascii="Times New Roman" w:hAnsi="Times New Roman"/>
          <w:szCs w:val="21"/>
        </w:rPr>
        <w:t>308-313.</w:t>
      </w:r>
    </w:p>
    <w:p w14:paraId="76241129" w14:textId="77777777" w:rsidR="00585D22" w:rsidRDefault="0059642D" w:rsidP="00DF4992">
      <w:pPr>
        <w:spacing w:line="400" w:lineRule="exact"/>
        <w:ind w:left="283" w:hangingChars="135" w:hanging="283"/>
        <w:jc w:val="left"/>
        <w:rPr>
          <w:rFonts w:ascii="Times New Roman" w:hAnsi="Times New Roman"/>
          <w:sz w:val="24"/>
          <w:szCs w:val="24"/>
        </w:rPr>
      </w:pPr>
      <w:r w:rsidRPr="0005725E">
        <w:rPr>
          <w:rFonts w:ascii="Times New Roman" w:hAnsi="Times New Roman"/>
          <w:szCs w:val="21"/>
        </w:rPr>
        <w:t>[5]</w:t>
      </w:r>
      <w:r w:rsidR="00BE4774" w:rsidRPr="0005725E">
        <w:rPr>
          <w:rFonts w:ascii="Times New Roman" w:hAnsi="Times New Roman" w:hint="eastAsia"/>
          <w:szCs w:val="21"/>
        </w:rPr>
        <w:t>孙泽生，毕占天，本科毕业论文写作</w:t>
      </w:r>
      <w:r w:rsidR="00943BC4" w:rsidRPr="0005725E">
        <w:rPr>
          <w:rFonts w:ascii="Times New Roman" w:hAnsi="Times New Roman" w:hint="eastAsia"/>
          <w:szCs w:val="21"/>
        </w:rPr>
        <w:t>指导</w:t>
      </w:r>
      <w:r w:rsidR="00BE4774" w:rsidRPr="0005725E">
        <w:rPr>
          <w:rFonts w:ascii="Times New Roman" w:hAnsi="Times New Roman" w:hint="eastAsia"/>
          <w:szCs w:val="21"/>
        </w:rPr>
        <w:t>的要点和技巧——研究实施和论文撰写</w:t>
      </w:r>
      <w:r w:rsidR="00BE4774" w:rsidRPr="0005725E">
        <w:rPr>
          <w:rFonts w:ascii="Times New Roman" w:hAnsi="Times New Roman" w:cs="宋体"/>
          <w:kern w:val="0"/>
          <w:szCs w:val="21"/>
        </w:rPr>
        <w:t>[J]</w:t>
      </w:r>
      <w:r w:rsidR="00BE4774" w:rsidRPr="0005725E">
        <w:rPr>
          <w:rFonts w:ascii="Times New Roman" w:hAnsi="Times New Roman" w:hint="eastAsia"/>
          <w:szCs w:val="21"/>
        </w:rPr>
        <w:t>，浙江科技学院学报，</w:t>
      </w:r>
      <w:r w:rsidR="00BE4774" w:rsidRPr="0005725E">
        <w:rPr>
          <w:rFonts w:ascii="Times New Roman" w:hAnsi="Times New Roman"/>
          <w:szCs w:val="21"/>
        </w:rPr>
        <w:t>201</w:t>
      </w:r>
      <w:r w:rsidR="00943BC4" w:rsidRPr="0005725E">
        <w:rPr>
          <w:rFonts w:ascii="Times New Roman" w:hAnsi="Times New Roman"/>
          <w:szCs w:val="21"/>
        </w:rPr>
        <w:t>5</w:t>
      </w:r>
      <w:r w:rsidR="00BE4774" w:rsidRPr="0005725E">
        <w:rPr>
          <w:rFonts w:ascii="Times New Roman" w:hAnsi="Times New Roman"/>
          <w:szCs w:val="21"/>
        </w:rPr>
        <w:t>,2</w:t>
      </w:r>
      <w:r w:rsidR="00943BC4" w:rsidRPr="0005725E">
        <w:rPr>
          <w:rFonts w:ascii="Times New Roman" w:hAnsi="Times New Roman"/>
          <w:szCs w:val="21"/>
        </w:rPr>
        <w:t>7</w:t>
      </w:r>
      <w:r w:rsidR="00BE4774" w:rsidRPr="0005725E">
        <w:rPr>
          <w:rFonts w:ascii="Times New Roman" w:hAnsi="Times New Roman" w:hint="eastAsia"/>
          <w:szCs w:val="21"/>
        </w:rPr>
        <w:t>（</w:t>
      </w:r>
      <w:r w:rsidR="00943BC4" w:rsidRPr="0005725E">
        <w:rPr>
          <w:rFonts w:ascii="Times New Roman" w:hAnsi="Times New Roman"/>
          <w:szCs w:val="21"/>
        </w:rPr>
        <w:t>2</w:t>
      </w:r>
      <w:r w:rsidR="00BE4774" w:rsidRPr="0005725E">
        <w:rPr>
          <w:rFonts w:ascii="Times New Roman" w:hAnsi="Times New Roman" w:hint="eastAsia"/>
          <w:szCs w:val="21"/>
        </w:rPr>
        <w:t>）</w:t>
      </w:r>
      <w:r w:rsidR="00DC62A8" w:rsidRPr="0005725E">
        <w:rPr>
          <w:rFonts w:ascii="Times New Roman" w:hAnsi="Times New Roman" w:hint="eastAsia"/>
          <w:szCs w:val="21"/>
        </w:rPr>
        <w:t>：</w:t>
      </w:r>
      <w:r w:rsidR="00F44232" w:rsidRPr="0005725E">
        <w:rPr>
          <w:rFonts w:ascii="Times New Roman" w:hAnsi="Times New Roman"/>
          <w:szCs w:val="21"/>
        </w:rPr>
        <w:t>146-151.</w:t>
      </w:r>
    </w:p>
    <w:p w14:paraId="60B33B78" w14:textId="77777777" w:rsidR="00BE4774" w:rsidRPr="003673DD" w:rsidRDefault="00BE4774" w:rsidP="00FD47DC">
      <w:pPr>
        <w:spacing w:line="360" w:lineRule="auto"/>
        <w:rPr>
          <w:rFonts w:ascii="Times New Roman" w:hAnsi="Times New Roman"/>
          <w:sz w:val="24"/>
          <w:szCs w:val="24"/>
        </w:rPr>
      </w:pPr>
    </w:p>
    <w:p w14:paraId="56FD41E2" w14:textId="77777777" w:rsidR="005E51C3" w:rsidRPr="002B5F23" w:rsidRDefault="00E61481" w:rsidP="00E61481">
      <w:pPr>
        <w:spacing w:line="360" w:lineRule="auto"/>
        <w:jc w:val="center"/>
        <w:rPr>
          <w:rFonts w:ascii="Times New Roman" w:hAnsi="Times New Roman" w:cs="Times New Roman"/>
          <w:szCs w:val="21"/>
        </w:rPr>
      </w:pPr>
      <w:r w:rsidRPr="00C52F77">
        <w:rPr>
          <w:rFonts w:ascii="Times New Roman" w:hAnsi="Times New Roman" w:cs="Times New Roman"/>
          <w:szCs w:val="21"/>
        </w:rPr>
        <w:t>A Study on t</w:t>
      </w:r>
      <w:r w:rsidR="00D058DC" w:rsidRPr="00C52F77">
        <w:rPr>
          <w:rFonts w:ascii="Times New Roman" w:hAnsi="Times New Roman" w:cs="Times New Roman"/>
          <w:szCs w:val="21"/>
        </w:rPr>
        <w:t>he Quality A</w:t>
      </w:r>
      <w:r w:rsidRPr="00C52F77">
        <w:rPr>
          <w:rFonts w:ascii="Times New Roman" w:hAnsi="Times New Roman" w:cs="Times New Roman"/>
          <w:szCs w:val="21"/>
        </w:rPr>
        <w:t>ssurance of Graduation Thesis for</w:t>
      </w:r>
      <w:r w:rsidR="00D058DC" w:rsidRPr="00F13772">
        <w:rPr>
          <w:rFonts w:ascii="Times New Roman" w:hAnsi="Times New Roman" w:cs="Times New Roman"/>
          <w:szCs w:val="21"/>
        </w:rPr>
        <w:t xml:space="preserve"> Public Administration in the Whole Process</w:t>
      </w:r>
    </w:p>
    <w:p w14:paraId="4CD56C65" w14:textId="77777777" w:rsidR="005E51C3" w:rsidRPr="005F40C9" w:rsidRDefault="00E61481" w:rsidP="00E61481">
      <w:pPr>
        <w:spacing w:line="360" w:lineRule="auto"/>
        <w:jc w:val="center"/>
        <w:rPr>
          <w:rFonts w:ascii="Times New Roman" w:hAnsi="Times New Roman" w:cs="Times New Roman"/>
          <w:szCs w:val="21"/>
        </w:rPr>
      </w:pPr>
      <w:r w:rsidRPr="002619F0">
        <w:rPr>
          <w:rFonts w:ascii="Times New Roman" w:hAnsi="Times New Roman" w:cs="Times New Roman"/>
          <w:szCs w:val="21"/>
        </w:rPr>
        <w:t>——</w:t>
      </w:r>
      <w:r w:rsidR="00D058DC" w:rsidRPr="002619F0">
        <w:rPr>
          <w:rFonts w:ascii="Times New Roman" w:hAnsi="Times New Roman" w:cs="Times New Roman"/>
          <w:szCs w:val="21"/>
        </w:rPr>
        <w:t xml:space="preserve">Based on the </w:t>
      </w:r>
      <w:r w:rsidRPr="00CA7240">
        <w:rPr>
          <w:rFonts w:ascii="Times New Roman" w:hAnsi="Times New Roman" w:cs="Times New Roman"/>
          <w:szCs w:val="21"/>
        </w:rPr>
        <w:t>P</w:t>
      </w:r>
      <w:r w:rsidR="00D058DC" w:rsidRPr="00CA7240">
        <w:rPr>
          <w:rFonts w:ascii="Times New Roman" w:hAnsi="Times New Roman" w:cs="Times New Roman"/>
          <w:szCs w:val="21"/>
        </w:rPr>
        <w:t xml:space="preserve">ractice of </w:t>
      </w:r>
      <w:proofErr w:type="spellStart"/>
      <w:r w:rsidR="006B01FB" w:rsidRPr="00AC19E2">
        <w:rPr>
          <w:rFonts w:ascii="Times New Roman" w:hAnsi="Times New Roman" w:cs="Times New Roman"/>
          <w:szCs w:val="21"/>
        </w:rPr>
        <w:t>Zijin</w:t>
      </w:r>
      <w:proofErr w:type="spellEnd"/>
      <w:r w:rsidR="006B01FB" w:rsidRPr="00AC19E2">
        <w:rPr>
          <w:rFonts w:ascii="Times New Roman" w:hAnsi="Times New Roman" w:cs="Times New Roman"/>
          <w:szCs w:val="21"/>
        </w:rPr>
        <w:t xml:space="preserve"> College</w:t>
      </w:r>
      <w:r w:rsidR="006B01FB">
        <w:rPr>
          <w:rFonts w:ascii="Times New Roman" w:hAnsi="Times New Roman" w:cs="Times New Roman" w:hint="eastAsia"/>
          <w:szCs w:val="21"/>
        </w:rPr>
        <w:t xml:space="preserve"> </w:t>
      </w:r>
      <w:r w:rsidR="0048504B" w:rsidRPr="00345A47">
        <w:rPr>
          <w:rFonts w:ascii="Times New Roman" w:hAnsi="Times New Roman" w:cs="Times New Roman"/>
          <w:szCs w:val="21"/>
        </w:rPr>
        <w:t xml:space="preserve">Nanjing University of </w:t>
      </w:r>
      <w:r w:rsidR="0048504B" w:rsidRPr="00AC19E2">
        <w:rPr>
          <w:rFonts w:ascii="Times New Roman" w:hAnsi="Times New Roman" w:cs="Times New Roman"/>
          <w:szCs w:val="21"/>
        </w:rPr>
        <w:t xml:space="preserve">Science and Technology </w:t>
      </w:r>
    </w:p>
    <w:p w14:paraId="32AC2ABF" w14:textId="77777777" w:rsidR="00E61481" w:rsidRPr="00345A47" w:rsidRDefault="006B01FB" w:rsidP="00E61481">
      <w:pPr>
        <w:spacing w:line="360" w:lineRule="auto"/>
        <w:jc w:val="center"/>
        <w:rPr>
          <w:rFonts w:ascii="Times New Roman" w:hAnsi="Times New Roman" w:cs="Times New Roman"/>
          <w:szCs w:val="21"/>
        </w:rPr>
      </w:pPr>
      <w:r w:rsidRPr="00BB58DC">
        <w:rPr>
          <w:rFonts w:ascii="Times New Roman" w:hAnsi="Times New Roman" w:cs="Times New Roman"/>
          <w:szCs w:val="21"/>
        </w:rPr>
        <w:t>LIU</w:t>
      </w:r>
      <w:r w:rsidR="00E61481" w:rsidRPr="00BB58DC">
        <w:rPr>
          <w:rFonts w:ascii="Times New Roman" w:hAnsi="Times New Roman" w:cs="Times New Roman"/>
          <w:szCs w:val="21"/>
        </w:rPr>
        <w:t xml:space="preserve"> </w:t>
      </w:r>
      <w:proofErr w:type="spellStart"/>
      <w:r w:rsidR="00E61481" w:rsidRPr="00BB58DC">
        <w:rPr>
          <w:rFonts w:ascii="Times New Roman" w:hAnsi="Times New Roman" w:cs="Times New Roman"/>
          <w:szCs w:val="21"/>
        </w:rPr>
        <w:t>Hongxiang</w:t>
      </w:r>
      <w:proofErr w:type="spellEnd"/>
    </w:p>
    <w:p w14:paraId="11F0A2E1" w14:textId="77777777" w:rsidR="00E61481" w:rsidRPr="00964771" w:rsidRDefault="00E61481" w:rsidP="00E61481">
      <w:pPr>
        <w:spacing w:line="360" w:lineRule="auto"/>
        <w:jc w:val="center"/>
        <w:rPr>
          <w:rFonts w:ascii="Times New Roman" w:hAnsi="Times New Roman" w:cs="Times New Roman"/>
          <w:szCs w:val="21"/>
        </w:rPr>
      </w:pPr>
      <w:r w:rsidRPr="00345A47">
        <w:rPr>
          <w:rFonts w:ascii="Times New Roman" w:hAnsi="Times New Roman" w:cs="Times New Roman"/>
          <w:szCs w:val="21"/>
        </w:rPr>
        <w:t>(</w:t>
      </w:r>
      <w:proofErr w:type="spellStart"/>
      <w:r w:rsidR="006B01FB" w:rsidRPr="00AC19E2">
        <w:rPr>
          <w:rFonts w:ascii="Times New Roman" w:hAnsi="Times New Roman" w:cs="Times New Roman"/>
          <w:szCs w:val="21"/>
        </w:rPr>
        <w:t>Zijin</w:t>
      </w:r>
      <w:proofErr w:type="spellEnd"/>
      <w:r w:rsidR="006B01FB" w:rsidRPr="00AC19E2">
        <w:rPr>
          <w:rFonts w:ascii="Times New Roman" w:hAnsi="Times New Roman" w:cs="Times New Roman"/>
          <w:szCs w:val="21"/>
        </w:rPr>
        <w:t xml:space="preserve"> College</w:t>
      </w:r>
      <w:r w:rsidR="006B01FB">
        <w:rPr>
          <w:rFonts w:ascii="Times New Roman" w:hAnsi="Times New Roman" w:cs="Times New Roman" w:hint="eastAsia"/>
          <w:szCs w:val="21"/>
        </w:rPr>
        <w:t xml:space="preserve"> </w:t>
      </w:r>
      <w:r w:rsidRPr="00345A47">
        <w:rPr>
          <w:rFonts w:ascii="Times New Roman" w:hAnsi="Times New Roman" w:cs="Times New Roman"/>
          <w:szCs w:val="21"/>
        </w:rPr>
        <w:t xml:space="preserve">Nanjing University of </w:t>
      </w:r>
      <w:r w:rsidR="006B01FB">
        <w:rPr>
          <w:rFonts w:ascii="Times New Roman" w:hAnsi="Times New Roman" w:cs="Times New Roman"/>
          <w:szCs w:val="21"/>
        </w:rPr>
        <w:t>Science and Technology</w:t>
      </w:r>
      <w:r w:rsidRPr="00AC19E2">
        <w:rPr>
          <w:rFonts w:ascii="Times New Roman" w:hAnsi="Times New Roman" w:cs="Times New Roman"/>
          <w:szCs w:val="21"/>
        </w:rPr>
        <w:t>,</w:t>
      </w:r>
      <w:r w:rsidR="006B01FB">
        <w:rPr>
          <w:rFonts w:ascii="Times New Roman" w:hAnsi="Times New Roman" w:cs="Times New Roman" w:hint="eastAsia"/>
          <w:szCs w:val="21"/>
        </w:rPr>
        <w:t xml:space="preserve"> </w:t>
      </w:r>
      <w:r w:rsidRPr="00AC19E2">
        <w:rPr>
          <w:rFonts w:ascii="Times New Roman" w:hAnsi="Times New Roman" w:cs="Times New Roman"/>
          <w:szCs w:val="21"/>
        </w:rPr>
        <w:t>Nanjing, Jiangsu</w:t>
      </w:r>
      <w:proofErr w:type="gramStart"/>
      <w:r w:rsidRPr="00AC19E2">
        <w:rPr>
          <w:rFonts w:ascii="Times New Roman" w:hAnsi="Times New Roman" w:cs="Times New Roman"/>
          <w:szCs w:val="21"/>
        </w:rPr>
        <w:t>,210023</w:t>
      </w:r>
      <w:proofErr w:type="gramEnd"/>
      <w:r w:rsidRPr="00AC19E2">
        <w:rPr>
          <w:rFonts w:ascii="Times New Roman" w:hAnsi="Times New Roman" w:cs="Times New Roman"/>
          <w:szCs w:val="21"/>
        </w:rPr>
        <w:t>)</w:t>
      </w:r>
    </w:p>
    <w:p w14:paraId="57A53BC6" w14:textId="77777777" w:rsidR="005E51C3" w:rsidRPr="00495B0A" w:rsidRDefault="00E61481" w:rsidP="005E51C3">
      <w:pPr>
        <w:rPr>
          <w:rFonts w:ascii="Times New Roman" w:hAnsi="Times New Roman" w:cs="Times New Roman"/>
        </w:rPr>
      </w:pPr>
      <w:proofErr w:type="gramStart"/>
      <w:r w:rsidRPr="00964771">
        <w:rPr>
          <w:rFonts w:ascii="Times New Roman" w:hAnsi="Times New Roman" w:cs="Times New Roman"/>
          <w:b/>
        </w:rPr>
        <w:t>Abstract :</w:t>
      </w:r>
      <w:proofErr w:type="gramEnd"/>
      <w:r w:rsidRPr="002700AD">
        <w:rPr>
          <w:rFonts w:ascii="Times New Roman" w:hAnsi="Times New Roman" w:cs="Times New Roman"/>
        </w:rPr>
        <w:t xml:space="preserve"> Graduation thesis is an important part of</w:t>
      </w:r>
      <w:r w:rsidR="003673DD">
        <w:rPr>
          <w:rFonts w:ascii="Times New Roman" w:hAnsi="Times New Roman" w:cs="Times New Roman"/>
        </w:rPr>
        <w:t xml:space="preserve"> undergraduate education.</w:t>
      </w:r>
      <w:r w:rsidR="00DE052D" w:rsidRPr="00275825">
        <w:rPr>
          <w:rFonts w:ascii="Times New Roman" w:hAnsi="Times New Roman" w:cs="Times New Roman"/>
        </w:rPr>
        <w:t xml:space="preserve"> Through the training of methodological courses and daily practice, the public affairs management major</w:t>
      </w:r>
      <w:r w:rsidR="00AB3F74" w:rsidRPr="00EC792D">
        <w:rPr>
          <w:rFonts w:ascii="Times New Roman" w:hAnsi="Times New Roman" w:cs="Times New Roman" w:hint="eastAsia"/>
        </w:rPr>
        <w:t>s</w:t>
      </w:r>
      <w:r w:rsidR="00AB3F74" w:rsidRPr="001B6B14">
        <w:rPr>
          <w:rFonts w:ascii="Times New Roman" w:hAnsi="Times New Roman" w:cs="Times New Roman"/>
        </w:rPr>
        <w:t xml:space="preserve"> strengthen</w:t>
      </w:r>
      <w:r w:rsidR="00DE052D" w:rsidRPr="001B6B14">
        <w:rPr>
          <w:rFonts w:ascii="Times New Roman" w:hAnsi="Times New Roman" w:cs="Times New Roman"/>
        </w:rPr>
        <w:t xml:space="preserve"> the </w:t>
      </w:r>
      <w:r w:rsidR="00AB3F74" w:rsidRPr="00E6498D">
        <w:rPr>
          <w:rFonts w:ascii="Times New Roman" w:hAnsi="Times New Roman" w:cs="Times New Roman"/>
        </w:rPr>
        <w:t xml:space="preserve">ability </w:t>
      </w:r>
      <w:r w:rsidR="00AB3F74" w:rsidRPr="00E6498D">
        <w:rPr>
          <w:rFonts w:ascii="Times New Roman" w:hAnsi="Times New Roman" w:cs="Times New Roman" w:hint="eastAsia"/>
        </w:rPr>
        <w:t xml:space="preserve">to </w:t>
      </w:r>
      <w:r w:rsidR="00AB3F74" w:rsidRPr="00E6498D">
        <w:rPr>
          <w:rFonts w:ascii="Times New Roman" w:hAnsi="Times New Roman" w:cs="Times New Roman"/>
        </w:rPr>
        <w:t>analy</w:t>
      </w:r>
      <w:r w:rsidR="00AB3F74" w:rsidRPr="00E6498D">
        <w:rPr>
          <w:rFonts w:ascii="Times New Roman" w:hAnsi="Times New Roman" w:cs="Times New Roman" w:hint="eastAsia"/>
        </w:rPr>
        <w:t>ze data and write. Through</w:t>
      </w:r>
      <w:r w:rsidR="00DE052D" w:rsidRPr="0035600F">
        <w:rPr>
          <w:rFonts w:ascii="Times New Roman" w:hAnsi="Times New Roman" w:cs="Times New Roman"/>
        </w:rPr>
        <w:t xml:space="preserve"> the management and supervision of the key</w:t>
      </w:r>
      <w:r w:rsidR="00AB3F74" w:rsidRPr="008A6CAC">
        <w:rPr>
          <w:rFonts w:ascii="Times New Roman" w:hAnsi="Times New Roman" w:cs="Times New Roman" w:hint="eastAsia"/>
        </w:rPr>
        <w:t xml:space="preserve"> steps</w:t>
      </w:r>
      <w:r w:rsidR="00DE052D" w:rsidRPr="008A6CAC">
        <w:rPr>
          <w:rFonts w:ascii="Times New Roman" w:hAnsi="Times New Roman" w:cs="Times New Roman"/>
        </w:rPr>
        <w:t xml:space="preserve"> such as selecting topics, collecting and anal</w:t>
      </w:r>
      <w:r w:rsidR="003673DD">
        <w:rPr>
          <w:rFonts w:ascii="Times New Roman" w:hAnsi="Times New Roman" w:cs="Times New Roman"/>
        </w:rPr>
        <w:t>yzing data</w:t>
      </w:r>
      <w:r w:rsidR="00AB3F74" w:rsidRPr="008A6CAC">
        <w:rPr>
          <w:rFonts w:ascii="Times New Roman" w:hAnsi="Times New Roman" w:cs="Times New Roman" w:hint="eastAsia"/>
        </w:rPr>
        <w:t>,</w:t>
      </w:r>
      <w:r w:rsidR="00DE052D" w:rsidRPr="008A6CAC">
        <w:rPr>
          <w:rFonts w:ascii="Times New Roman" w:hAnsi="Times New Roman" w:cs="Times New Roman"/>
        </w:rPr>
        <w:t xml:space="preserve"> a set of</w:t>
      </w:r>
      <w:r w:rsidR="00396881" w:rsidRPr="008A6CAC">
        <w:rPr>
          <w:rFonts w:ascii="Times New Roman" w:hAnsi="Times New Roman" w:cs="Times New Roman"/>
        </w:rPr>
        <w:t xml:space="preserve"> effective </w:t>
      </w:r>
      <w:r w:rsidR="00AB3F74" w:rsidRPr="008A6CAC">
        <w:rPr>
          <w:rFonts w:ascii="Times New Roman" w:hAnsi="Times New Roman" w:cs="Times New Roman" w:hint="eastAsia"/>
        </w:rPr>
        <w:t xml:space="preserve">assurance system of </w:t>
      </w:r>
      <w:r w:rsidR="00396881" w:rsidRPr="00D76B9E">
        <w:rPr>
          <w:rFonts w:ascii="Times New Roman" w:hAnsi="Times New Roman" w:cs="Times New Roman"/>
        </w:rPr>
        <w:t xml:space="preserve">graduation thesis </w:t>
      </w:r>
      <w:r w:rsidR="00AB3F74" w:rsidRPr="00D76B9E">
        <w:rPr>
          <w:rFonts w:ascii="Times New Roman" w:hAnsi="Times New Roman" w:cs="Times New Roman" w:hint="eastAsia"/>
        </w:rPr>
        <w:t>is established</w:t>
      </w:r>
      <w:r w:rsidR="00396881" w:rsidRPr="00495B0A">
        <w:rPr>
          <w:rFonts w:ascii="Times New Roman" w:hAnsi="Times New Roman" w:cs="Times New Roman"/>
        </w:rPr>
        <w:t>.</w:t>
      </w:r>
    </w:p>
    <w:p w14:paraId="78F2F0F2" w14:textId="77777777" w:rsidR="00E61481" w:rsidRPr="00C52F77" w:rsidRDefault="00E61481" w:rsidP="005E51C3">
      <w:pPr>
        <w:rPr>
          <w:rFonts w:ascii="Times New Roman" w:hAnsi="Times New Roman" w:cs="Times New Roman"/>
        </w:rPr>
      </w:pPr>
      <w:r w:rsidRPr="00495B0A">
        <w:rPr>
          <w:rFonts w:ascii="Times New Roman" w:hAnsi="Times New Roman" w:cs="Times New Roman"/>
          <w:b/>
        </w:rPr>
        <w:t>Key words:</w:t>
      </w:r>
      <w:r w:rsidRPr="00086F55">
        <w:rPr>
          <w:rFonts w:ascii="Times New Roman" w:hAnsi="Times New Roman" w:cs="Times New Roman"/>
        </w:rPr>
        <w:t xml:space="preserve"> </w:t>
      </w:r>
      <w:r w:rsidR="00396881" w:rsidRPr="00C52F77">
        <w:rPr>
          <w:rFonts w:ascii="Times New Roman" w:hAnsi="Times New Roman" w:cs="Times New Roman"/>
        </w:rPr>
        <w:t xml:space="preserve">the whole </w:t>
      </w:r>
      <w:r w:rsidR="00AB3F74" w:rsidRPr="00C52F77">
        <w:rPr>
          <w:rFonts w:ascii="Times New Roman" w:hAnsi="Times New Roman" w:cs="Times New Roman"/>
        </w:rPr>
        <w:t>process</w:t>
      </w:r>
      <w:r w:rsidR="00396881" w:rsidRPr="00C52F77">
        <w:rPr>
          <w:rFonts w:ascii="Times New Roman" w:hAnsi="Times New Roman" w:cs="Times New Roman"/>
        </w:rPr>
        <w:t xml:space="preserve">; </w:t>
      </w:r>
      <w:r w:rsidR="00392FEE">
        <w:rPr>
          <w:rFonts w:ascii="Times New Roman" w:hAnsi="Times New Roman" w:cs="Times New Roman" w:hint="eastAsia"/>
        </w:rPr>
        <w:t>public affairs management</w:t>
      </w:r>
      <w:r w:rsidR="00392FEE">
        <w:rPr>
          <w:rFonts w:ascii="Times New Roman" w:hAnsi="Times New Roman" w:cs="Times New Roman" w:hint="eastAsia"/>
        </w:rPr>
        <w:t>；</w:t>
      </w:r>
      <w:r w:rsidR="00396881" w:rsidRPr="00C52F77">
        <w:rPr>
          <w:rFonts w:ascii="Times New Roman" w:hAnsi="Times New Roman" w:cs="Times New Roman"/>
        </w:rPr>
        <w:t>graduation thesis; quality assurance</w:t>
      </w:r>
    </w:p>
    <w:p w14:paraId="1B1261D6" w14:textId="77777777" w:rsidR="005E51C3" w:rsidRPr="00C52F77" w:rsidRDefault="00E6530A" w:rsidP="00FD47DC">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（责任编辑：田荣荣）</w:t>
      </w:r>
      <w:bookmarkStart w:id="0" w:name="_GoBack"/>
      <w:bookmarkEnd w:id="0"/>
    </w:p>
    <w:sectPr w:rsidR="005E51C3" w:rsidRPr="00C52F77" w:rsidSect="00CD15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48EFB" w14:textId="77777777" w:rsidR="006F588B" w:rsidRDefault="006F588B" w:rsidP="00E72F48">
      <w:r>
        <w:separator/>
      </w:r>
    </w:p>
  </w:endnote>
  <w:endnote w:type="continuationSeparator" w:id="0">
    <w:p w14:paraId="116CE4CA" w14:textId="77777777" w:rsidR="006F588B" w:rsidRDefault="006F588B" w:rsidP="00E7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01434" w14:textId="77777777" w:rsidR="006F588B" w:rsidRDefault="006F588B" w:rsidP="00E72F48">
      <w:r>
        <w:separator/>
      </w:r>
    </w:p>
  </w:footnote>
  <w:footnote w:type="continuationSeparator" w:id="0">
    <w:p w14:paraId="2E84E89A" w14:textId="77777777" w:rsidR="006F588B" w:rsidRDefault="006F588B" w:rsidP="00E72F48">
      <w:r>
        <w:continuationSeparator/>
      </w:r>
    </w:p>
  </w:footnote>
  <w:footnote w:id="1">
    <w:p w14:paraId="299AD46B" w14:textId="77777777" w:rsidR="00934B31" w:rsidRPr="0005725E" w:rsidRDefault="00934B31">
      <w:pPr>
        <w:pStyle w:val="a8"/>
        <w:rPr>
          <w:rFonts w:ascii="Times New Roman" w:hAnsi="Times New Roman"/>
        </w:rPr>
      </w:pPr>
      <w:r w:rsidRPr="0005725E">
        <w:rPr>
          <w:rStyle w:val="aa"/>
          <w:rFonts w:ascii="Times New Roman" w:hAnsi="Times New Roman"/>
        </w:rPr>
        <w:footnoteRef/>
      </w:r>
      <w:r w:rsidRPr="0005725E">
        <w:rPr>
          <w:rFonts w:ascii="Times New Roman" w:hAnsi="Times New Roman"/>
        </w:rPr>
        <w:t xml:space="preserve"> </w:t>
      </w:r>
      <w:r w:rsidRPr="0005725E">
        <w:rPr>
          <w:rFonts w:ascii="Times New Roman" w:hAnsi="Times New Roman" w:hint="eastAsia"/>
        </w:rPr>
        <w:t>收稿日期</w:t>
      </w:r>
      <w:r w:rsidR="00C973E5" w:rsidRPr="0005725E">
        <w:rPr>
          <w:rFonts w:ascii="Times New Roman" w:hAnsi="Times New Roman" w:hint="eastAsia"/>
        </w:rPr>
        <w:t>：</w:t>
      </w:r>
      <w:r w:rsidR="00C973E5" w:rsidRPr="0005725E">
        <w:rPr>
          <w:rFonts w:ascii="Times New Roman" w:hAnsi="Times New Roman"/>
        </w:rPr>
        <w:t>2017</w:t>
      </w:r>
      <w:r w:rsidR="00C973E5" w:rsidRPr="0005725E">
        <w:rPr>
          <w:rFonts w:ascii="Times New Roman" w:hAnsi="Times New Roman" w:hint="eastAsia"/>
        </w:rPr>
        <w:t>年</w:t>
      </w:r>
      <w:r w:rsidR="00C973E5" w:rsidRPr="0005725E">
        <w:rPr>
          <w:rFonts w:ascii="Times New Roman" w:hAnsi="Times New Roman"/>
        </w:rPr>
        <w:t>11</w:t>
      </w:r>
      <w:r w:rsidR="00C973E5" w:rsidRPr="0005725E">
        <w:rPr>
          <w:rFonts w:ascii="Times New Roman" w:hAnsi="Times New Roman" w:hint="eastAsia"/>
        </w:rPr>
        <w:t>月</w:t>
      </w:r>
      <w:r w:rsidR="00604029" w:rsidRPr="0005725E">
        <w:rPr>
          <w:rFonts w:ascii="Times New Roman" w:hAnsi="Times New Roman"/>
        </w:rPr>
        <w:t>20</w:t>
      </w:r>
      <w:r w:rsidR="00C973E5" w:rsidRPr="0005725E">
        <w:rPr>
          <w:rFonts w:ascii="Times New Roman" w:hAnsi="Times New Roman" w:hint="eastAsia"/>
        </w:rPr>
        <w:t>日。</w:t>
      </w:r>
    </w:p>
    <w:p w14:paraId="33D3C9B7" w14:textId="77777777" w:rsidR="00934B31" w:rsidRDefault="00934B31">
      <w:pPr>
        <w:pStyle w:val="a8"/>
      </w:pPr>
      <w:r w:rsidRPr="0005725E">
        <w:rPr>
          <w:rFonts w:ascii="Times New Roman" w:hAnsi="Times New Roman" w:hint="eastAsia"/>
        </w:rPr>
        <w:t>作者简介：刘红祥</w:t>
      </w:r>
      <w:r w:rsidR="003F1C4D" w:rsidRPr="0005725E">
        <w:rPr>
          <w:rFonts w:ascii="Times New Roman" w:hAnsi="Times New Roman" w:hint="eastAsia"/>
        </w:rPr>
        <w:t>（</w:t>
      </w:r>
      <w:r w:rsidR="003F1C4D" w:rsidRPr="0005725E">
        <w:rPr>
          <w:rFonts w:ascii="Times New Roman" w:hAnsi="Times New Roman"/>
        </w:rPr>
        <w:t>1984</w:t>
      </w:r>
      <w:r w:rsidR="002619F0">
        <w:rPr>
          <w:rFonts w:ascii="Times New Roman" w:hAnsi="Times New Roman" w:hint="eastAsia"/>
        </w:rPr>
        <w:t>-</w:t>
      </w:r>
      <w:r w:rsidR="003F1C4D" w:rsidRPr="0005725E">
        <w:rPr>
          <w:rFonts w:ascii="Times New Roman" w:hAnsi="Times New Roman" w:hint="eastAsia"/>
        </w:rPr>
        <w:t>），</w:t>
      </w:r>
      <w:r w:rsidR="00E6530A">
        <w:rPr>
          <w:rFonts w:ascii="Times New Roman" w:hAnsi="Times New Roman" w:hint="eastAsia"/>
        </w:rPr>
        <w:t>男</w:t>
      </w:r>
      <w:r w:rsidR="00C973E5" w:rsidRPr="0005725E">
        <w:rPr>
          <w:rFonts w:ascii="Times New Roman" w:hAnsi="Times New Roman" w:hint="eastAsia"/>
        </w:rPr>
        <w:t>，江苏盐城，讲师，硕士，</w:t>
      </w:r>
      <w:r w:rsidR="0059642D" w:rsidRPr="0005725E">
        <w:rPr>
          <w:rFonts w:ascii="Times New Roman" w:hAnsi="Times New Roman" w:hint="eastAsia"/>
        </w:rPr>
        <w:t>主要从事</w:t>
      </w:r>
      <w:r w:rsidR="00C973E5" w:rsidRPr="0005725E">
        <w:rPr>
          <w:rFonts w:ascii="Times New Roman" w:hAnsi="Times New Roman" w:hint="eastAsia"/>
        </w:rPr>
        <w:t>公共政策与社会治理</w:t>
      </w:r>
      <w:r w:rsidR="0059642D" w:rsidRPr="0005725E">
        <w:rPr>
          <w:rFonts w:ascii="Times New Roman" w:hAnsi="Times New Roman" w:hint="eastAsia"/>
        </w:rPr>
        <w:t>方面的教学和研究</w:t>
      </w:r>
      <w:r w:rsidR="00C973E5" w:rsidRPr="0005725E">
        <w:rPr>
          <w:rFonts w:ascii="Times New Roman" w:hAnsi="Times New Roman"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7188"/>
    <w:rsid w:val="0001735F"/>
    <w:rsid w:val="000252E3"/>
    <w:rsid w:val="00050E71"/>
    <w:rsid w:val="0005725E"/>
    <w:rsid w:val="00086F55"/>
    <w:rsid w:val="000B2FA8"/>
    <w:rsid w:val="000B3E19"/>
    <w:rsid w:val="000D61FB"/>
    <w:rsid w:val="000D7748"/>
    <w:rsid w:val="001352FD"/>
    <w:rsid w:val="001B6B14"/>
    <w:rsid w:val="001D5D21"/>
    <w:rsid w:val="0022116D"/>
    <w:rsid w:val="00234A95"/>
    <w:rsid w:val="002435FA"/>
    <w:rsid w:val="002501C5"/>
    <w:rsid w:val="002619F0"/>
    <w:rsid w:val="00267986"/>
    <w:rsid w:val="002700AD"/>
    <w:rsid w:val="00275825"/>
    <w:rsid w:val="0028797E"/>
    <w:rsid w:val="00291357"/>
    <w:rsid w:val="002B5F23"/>
    <w:rsid w:val="00345A47"/>
    <w:rsid w:val="0035600F"/>
    <w:rsid w:val="003673DD"/>
    <w:rsid w:val="00392FEE"/>
    <w:rsid w:val="00396881"/>
    <w:rsid w:val="003F1C4D"/>
    <w:rsid w:val="004421B1"/>
    <w:rsid w:val="00470E66"/>
    <w:rsid w:val="004735B2"/>
    <w:rsid w:val="0048504B"/>
    <w:rsid w:val="00495B0A"/>
    <w:rsid w:val="00523E5C"/>
    <w:rsid w:val="0053629B"/>
    <w:rsid w:val="00542F1A"/>
    <w:rsid w:val="00552694"/>
    <w:rsid w:val="00553318"/>
    <w:rsid w:val="00585D22"/>
    <w:rsid w:val="005963E3"/>
    <w:rsid w:val="0059642D"/>
    <w:rsid w:val="005A0B21"/>
    <w:rsid w:val="005D2E4C"/>
    <w:rsid w:val="005E1BCD"/>
    <w:rsid w:val="005E51C3"/>
    <w:rsid w:val="005F40C9"/>
    <w:rsid w:val="00604029"/>
    <w:rsid w:val="00634C2F"/>
    <w:rsid w:val="00682397"/>
    <w:rsid w:val="006B01FB"/>
    <w:rsid w:val="006F588B"/>
    <w:rsid w:val="00713AFA"/>
    <w:rsid w:val="007279AC"/>
    <w:rsid w:val="007324E6"/>
    <w:rsid w:val="00751511"/>
    <w:rsid w:val="00763AC9"/>
    <w:rsid w:val="007A705C"/>
    <w:rsid w:val="007D1375"/>
    <w:rsid w:val="007E794E"/>
    <w:rsid w:val="00836949"/>
    <w:rsid w:val="0087345D"/>
    <w:rsid w:val="00875B8E"/>
    <w:rsid w:val="00876E52"/>
    <w:rsid w:val="008854D2"/>
    <w:rsid w:val="008A6CAC"/>
    <w:rsid w:val="008C2A10"/>
    <w:rsid w:val="00901221"/>
    <w:rsid w:val="00927FBE"/>
    <w:rsid w:val="009347F7"/>
    <w:rsid w:val="00934B31"/>
    <w:rsid w:val="00943BC4"/>
    <w:rsid w:val="00964771"/>
    <w:rsid w:val="0096618C"/>
    <w:rsid w:val="009842C6"/>
    <w:rsid w:val="009E1DD1"/>
    <w:rsid w:val="00A06DAB"/>
    <w:rsid w:val="00A20FD8"/>
    <w:rsid w:val="00A501D2"/>
    <w:rsid w:val="00A57F37"/>
    <w:rsid w:val="00A85634"/>
    <w:rsid w:val="00A942C7"/>
    <w:rsid w:val="00A97FB5"/>
    <w:rsid w:val="00AB3F74"/>
    <w:rsid w:val="00AC19E2"/>
    <w:rsid w:val="00AE2FE3"/>
    <w:rsid w:val="00B015B0"/>
    <w:rsid w:val="00B86131"/>
    <w:rsid w:val="00B9016B"/>
    <w:rsid w:val="00BB58DC"/>
    <w:rsid w:val="00BC2616"/>
    <w:rsid w:val="00BC4DCA"/>
    <w:rsid w:val="00BE4774"/>
    <w:rsid w:val="00C25505"/>
    <w:rsid w:val="00C26E56"/>
    <w:rsid w:val="00C45893"/>
    <w:rsid w:val="00C52F77"/>
    <w:rsid w:val="00C905E6"/>
    <w:rsid w:val="00C918DB"/>
    <w:rsid w:val="00C973E5"/>
    <w:rsid w:val="00CA7240"/>
    <w:rsid w:val="00CD150A"/>
    <w:rsid w:val="00CD3145"/>
    <w:rsid w:val="00CE71FE"/>
    <w:rsid w:val="00CF4E98"/>
    <w:rsid w:val="00D058DC"/>
    <w:rsid w:val="00D30F61"/>
    <w:rsid w:val="00D34AFF"/>
    <w:rsid w:val="00D36A06"/>
    <w:rsid w:val="00D70CB4"/>
    <w:rsid w:val="00D7290B"/>
    <w:rsid w:val="00D76B9E"/>
    <w:rsid w:val="00DC62A8"/>
    <w:rsid w:val="00DE052D"/>
    <w:rsid w:val="00DF4992"/>
    <w:rsid w:val="00E129BB"/>
    <w:rsid w:val="00E13EF6"/>
    <w:rsid w:val="00E57188"/>
    <w:rsid w:val="00E60417"/>
    <w:rsid w:val="00E61481"/>
    <w:rsid w:val="00E6498D"/>
    <w:rsid w:val="00E6530A"/>
    <w:rsid w:val="00E72F48"/>
    <w:rsid w:val="00E85061"/>
    <w:rsid w:val="00E94E56"/>
    <w:rsid w:val="00EC1BAA"/>
    <w:rsid w:val="00EC792D"/>
    <w:rsid w:val="00EF164D"/>
    <w:rsid w:val="00F068A3"/>
    <w:rsid w:val="00F13772"/>
    <w:rsid w:val="00F42195"/>
    <w:rsid w:val="00F44232"/>
    <w:rsid w:val="00FA765F"/>
    <w:rsid w:val="00FC4A02"/>
    <w:rsid w:val="00FD4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33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2F48"/>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E72F48"/>
    <w:rPr>
      <w:sz w:val="18"/>
      <w:szCs w:val="18"/>
    </w:rPr>
  </w:style>
  <w:style w:type="paragraph" w:styleId="a5">
    <w:name w:val="footer"/>
    <w:basedOn w:val="a"/>
    <w:link w:val="a6"/>
    <w:uiPriority w:val="99"/>
    <w:semiHidden/>
    <w:unhideWhenUsed/>
    <w:rsid w:val="00E72F48"/>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E72F48"/>
    <w:rPr>
      <w:sz w:val="18"/>
      <w:szCs w:val="18"/>
    </w:rPr>
  </w:style>
  <w:style w:type="character" w:styleId="a7">
    <w:name w:val="Hyperlink"/>
    <w:basedOn w:val="a0"/>
    <w:uiPriority w:val="99"/>
    <w:unhideWhenUsed/>
    <w:rsid w:val="005E51C3"/>
    <w:rPr>
      <w:color w:val="0000FF" w:themeColor="hyperlink"/>
      <w:u w:val="single"/>
    </w:rPr>
  </w:style>
  <w:style w:type="paragraph" w:styleId="a8">
    <w:name w:val="footnote text"/>
    <w:basedOn w:val="a"/>
    <w:link w:val="a9"/>
    <w:uiPriority w:val="99"/>
    <w:unhideWhenUsed/>
    <w:rsid w:val="00934B31"/>
    <w:pPr>
      <w:snapToGrid w:val="0"/>
      <w:jc w:val="left"/>
    </w:pPr>
    <w:rPr>
      <w:sz w:val="18"/>
      <w:szCs w:val="18"/>
    </w:rPr>
  </w:style>
  <w:style w:type="character" w:customStyle="1" w:styleId="a9">
    <w:name w:val="脚注文本字符"/>
    <w:basedOn w:val="a0"/>
    <w:link w:val="a8"/>
    <w:uiPriority w:val="99"/>
    <w:rsid w:val="00934B31"/>
    <w:rPr>
      <w:sz w:val="18"/>
      <w:szCs w:val="18"/>
    </w:rPr>
  </w:style>
  <w:style w:type="character" w:styleId="aa">
    <w:name w:val="footnote reference"/>
    <w:basedOn w:val="a0"/>
    <w:uiPriority w:val="99"/>
    <w:semiHidden/>
    <w:unhideWhenUsed/>
    <w:rsid w:val="00934B31"/>
    <w:rPr>
      <w:vertAlign w:val="superscript"/>
    </w:rPr>
  </w:style>
  <w:style w:type="paragraph" w:styleId="ab">
    <w:name w:val="Balloon Text"/>
    <w:basedOn w:val="a"/>
    <w:link w:val="ac"/>
    <w:uiPriority w:val="99"/>
    <w:semiHidden/>
    <w:unhideWhenUsed/>
    <w:rsid w:val="00C52F77"/>
    <w:rPr>
      <w:sz w:val="18"/>
      <w:szCs w:val="18"/>
    </w:rPr>
  </w:style>
  <w:style w:type="character" w:customStyle="1" w:styleId="ac">
    <w:name w:val="批注框文本字符"/>
    <w:basedOn w:val="a0"/>
    <w:link w:val="ab"/>
    <w:uiPriority w:val="99"/>
    <w:semiHidden/>
    <w:rsid w:val="00C52F77"/>
    <w:rPr>
      <w:sz w:val="18"/>
      <w:szCs w:val="18"/>
    </w:rPr>
  </w:style>
  <w:style w:type="character" w:styleId="ad">
    <w:name w:val="annotation reference"/>
    <w:basedOn w:val="a0"/>
    <w:uiPriority w:val="99"/>
    <w:semiHidden/>
    <w:unhideWhenUsed/>
    <w:rsid w:val="00C52F77"/>
    <w:rPr>
      <w:sz w:val="21"/>
      <w:szCs w:val="21"/>
    </w:rPr>
  </w:style>
  <w:style w:type="paragraph" w:styleId="ae">
    <w:name w:val="annotation text"/>
    <w:basedOn w:val="a"/>
    <w:link w:val="af"/>
    <w:uiPriority w:val="99"/>
    <w:semiHidden/>
    <w:unhideWhenUsed/>
    <w:rsid w:val="00C52F77"/>
    <w:pPr>
      <w:jc w:val="left"/>
    </w:pPr>
  </w:style>
  <w:style w:type="character" w:customStyle="1" w:styleId="af">
    <w:name w:val="注释文本字符"/>
    <w:basedOn w:val="a0"/>
    <w:link w:val="ae"/>
    <w:uiPriority w:val="99"/>
    <w:semiHidden/>
    <w:rsid w:val="00C52F77"/>
  </w:style>
  <w:style w:type="paragraph" w:styleId="af0">
    <w:name w:val="annotation subject"/>
    <w:basedOn w:val="ae"/>
    <w:next w:val="ae"/>
    <w:link w:val="af1"/>
    <w:uiPriority w:val="99"/>
    <w:semiHidden/>
    <w:unhideWhenUsed/>
    <w:rsid w:val="00C52F77"/>
    <w:rPr>
      <w:b/>
      <w:bCs/>
    </w:rPr>
  </w:style>
  <w:style w:type="character" w:customStyle="1" w:styleId="af1">
    <w:name w:val="批注主题字符"/>
    <w:basedOn w:val="af"/>
    <w:link w:val="af0"/>
    <w:uiPriority w:val="99"/>
    <w:semiHidden/>
    <w:rsid w:val="00C52F7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6FE747-4A82-C94A-8EA5-490D4800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5</Pages>
  <Words>912</Words>
  <Characters>5203</Characters>
  <Application>Microsoft Macintosh Word</Application>
  <DocSecurity>0</DocSecurity>
  <Lines>43</Lines>
  <Paragraphs>12</Paragraphs>
  <ScaleCrop>false</ScaleCrop>
  <Company/>
  <LinksUpToDate>false</LinksUpToDate>
  <CharactersWithSpaces>6103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2017-09-22T13:11:00Z</dcterms:created>
  <dc:creator>Administrator</dc:creator>
  <lastModifiedBy>jingwen 侯</lastModifiedBy>
  <dcterms:modified xsi:type="dcterms:W3CDTF">2018-04-01T13:41:00Z</dcterms:modified>
  <revision>61</revision>
</coreProperties>
</file>