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480028A" w14:textId="77777777" w:rsidR="00206252" w:rsidRPr="004671EA" w:rsidRDefault="00E15971" w:rsidP="002A6A29">
      <w:pPr>
        <w:spacing w:line="440" w:lineRule="atLeast"/>
        <w:ind w:right="315"/>
        <w:jc w:val="center"/>
        <w:rPr>
          <w:rFonts w:ascii="黑体" w:eastAsia="黑体" w:hAnsi="黑体" w:cs="Arial"/>
          <w:bCs/>
          <w:color w:val="000000"/>
          <w:sz w:val="32"/>
          <w:szCs w:val="32"/>
          <w:lang w:eastAsia="zh-CN"/>
        </w:rPr>
      </w:pPr>
      <w:r w:rsidRPr="004671EA">
        <w:rPr>
          <w:rFonts w:ascii="黑体" w:eastAsia="黑体" w:hAnsi="黑体" w:cs="Arial" w:hint="eastAsia"/>
          <w:bCs/>
          <w:color w:val="000000"/>
          <w:sz w:val="32"/>
          <w:szCs w:val="32"/>
          <w:lang w:eastAsia="zh-CN"/>
        </w:rPr>
        <w:t>应用型工程管理专业</w:t>
      </w:r>
      <w:r w:rsidR="00206252" w:rsidRPr="004671EA">
        <w:rPr>
          <w:rFonts w:ascii="黑体" w:eastAsia="黑体" w:hAnsi="黑体" w:cs="Arial" w:hint="eastAsia"/>
          <w:bCs/>
          <w:color w:val="000000"/>
          <w:sz w:val="32"/>
          <w:szCs w:val="32"/>
          <w:lang w:eastAsia="zh-CN"/>
        </w:rPr>
        <w:t>特色课程体系优化模式的研究</w:t>
      </w:r>
      <w:r w:rsidR="00165E9F" w:rsidRPr="004671EA">
        <w:rPr>
          <w:rStyle w:val="aa"/>
          <w:rFonts w:ascii="黑体" w:eastAsia="黑体" w:hAnsi="黑体"/>
          <w:bCs/>
          <w:color w:val="000000"/>
          <w:sz w:val="32"/>
          <w:szCs w:val="32"/>
          <w:lang w:eastAsia="zh-CN"/>
        </w:rPr>
        <w:footnoteReference w:id="1"/>
      </w:r>
    </w:p>
    <w:p w14:paraId="6DEE5779" w14:textId="77777777" w:rsidR="00206252" w:rsidRPr="002A6A29" w:rsidRDefault="00C43794" w:rsidP="003F160B">
      <w:pPr>
        <w:pStyle w:val="af8"/>
        <w:spacing w:beforeLines="50" w:before="120" w:afterLines="50"/>
        <w:ind w:leftChars="0" w:left="0"/>
        <w:jc w:val="center"/>
        <w:rPr>
          <w:rFonts w:ascii="宋体" w:hAnsi="宋体" w:cs="Arial"/>
          <w:color w:val="000000"/>
          <w:sz w:val="21"/>
          <w:szCs w:val="21"/>
          <w:lang w:eastAsia="zh-CN"/>
        </w:rPr>
      </w:pPr>
      <w:r w:rsidRPr="002A6A29">
        <w:rPr>
          <w:rFonts w:ascii="宋体" w:hAnsi="宋体" w:cs="Arial" w:hint="eastAsia"/>
          <w:color w:val="000000"/>
          <w:sz w:val="21"/>
          <w:szCs w:val="21"/>
          <w:lang w:eastAsia="zh-CN"/>
        </w:rPr>
        <w:t>袁则循</w:t>
      </w:r>
      <w:r w:rsidR="004671EA">
        <w:rPr>
          <w:rFonts w:ascii="宋体" w:hAnsi="宋体" w:cs="Arial" w:hint="eastAsia"/>
          <w:color w:val="000000"/>
          <w:sz w:val="21"/>
          <w:szCs w:val="21"/>
          <w:lang w:eastAsia="zh-CN"/>
        </w:rPr>
        <w:t>，</w:t>
      </w:r>
      <w:r w:rsidR="002A6A29" w:rsidRPr="002A6A29">
        <w:rPr>
          <w:rFonts w:ascii="宋体" w:hAnsi="宋体" w:cs="Arial" w:hint="eastAsia"/>
          <w:color w:val="000000"/>
          <w:sz w:val="21"/>
          <w:szCs w:val="21"/>
          <w:lang w:eastAsia="zh-CN"/>
        </w:rPr>
        <w:t>张卫华</w:t>
      </w:r>
      <w:r w:rsidR="004671EA">
        <w:rPr>
          <w:rFonts w:ascii="宋体" w:hAnsi="宋体" w:cs="Arial" w:hint="eastAsia"/>
          <w:color w:val="000000"/>
          <w:sz w:val="21"/>
          <w:szCs w:val="21"/>
          <w:lang w:eastAsia="zh-CN"/>
        </w:rPr>
        <w:t>，</w:t>
      </w:r>
      <w:r w:rsidR="00FA2827">
        <w:rPr>
          <w:rFonts w:ascii="宋体" w:hAnsi="宋体" w:cs="Arial" w:hint="eastAsia"/>
          <w:color w:val="000000"/>
          <w:sz w:val="21"/>
          <w:szCs w:val="21"/>
          <w:lang w:eastAsia="zh-CN"/>
        </w:rPr>
        <w:t>张翠翠</w:t>
      </w:r>
    </w:p>
    <w:p w14:paraId="6B9EBA29" w14:textId="77777777" w:rsidR="00C43794" w:rsidRPr="00874CD7" w:rsidRDefault="00C43794" w:rsidP="008D0C23">
      <w:pPr>
        <w:spacing w:beforeLines="50" w:before="120" w:afterLines="50" w:after="120"/>
        <w:jc w:val="center"/>
        <w:rPr>
          <w:rFonts w:ascii="宋体" w:hAnsi="宋体"/>
          <w:sz w:val="21"/>
          <w:szCs w:val="21"/>
          <w:lang w:eastAsia="zh-CN"/>
        </w:rPr>
      </w:pPr>
      <w:r w:rsidRPr="002A6A29">
        <w:rPr>
          <w:rFonts w:ascii="宋体" w:hAnsi="宋体" w:cs="Arial"/>
          <w:color w:val="000000"/>
          <w:sz w:val="21"/>
          <w:szCs w:val="21"/>
          <w:lang w:eastAsia="zh-CN"/>
        </w:rPr>
        <w:t xml:space="preserve">（ </w:t>
      </w:r>
      <w:r w:rsidRPr="002A6A29">
        <w:rPr>
          <w:rFonts w:ascii="宋体" w:hAnsi="宋体" w:cs="Arial" w:hint="eastAsia"/>
          <w:color w:val="000000"/>
          <w:sz w:val="21"/>
          <w:szCs w:val="21"/>
          <w:lang w:eastAsia="zh-CN"/>
        </w:rPr>
        <w:t>北京城市学院</w:t>
      </w:r>
      <w:r w:rsidRPr="002A6A29">
        <w:rPr>
          <w:rFonts w:ascii="宋体" w:hAnsi="宋体" w:cs="Arial"/>
          <w:color w:val="000000"/>
          <w:sz w:val="21"/>
          <w:szCs w:val="21"/>
          <w:lang w:eastAsia="zh-CN"/>
        </w:rPr>
        <w:t>，</w:t>
      </w:r>
      <w:r w:rsidRPr="002A6A29">
        <w:rPr>
          <w:rFonts w:ascii="宋体" w:hAnsi="宋体" w:cs="Arial" w:hint="eastAsia"/>
          <w:color w:val="000000"/>
          <w:sz w:val="21"/>
          <w:szCs w:val="21"/>
          <w:lang w:eastAsia="zh-CN"/>
        </w:rPr>
        <w:t>北京 100083</w:t>
      </w:r>
      <w:r w:rsidRPr="002A6A29">
        <w:rPr>
          <w:rFonts w:ascii="宋体" w:hAnsi="宋体" w:cs="Arial"/>
          <w:color w:val="000000"/>
          <w:sz w:val="21"/>
          <w:szCs w:val="21"/>
          <w:lang w:eastAsia="zh-CN"/>
        </w:rPr>
        <w:t>)</w:t>
      </w:r>
      <w:r w:rsidRPr="00874CD7">
        <w:rPr>
          <w:rFonts w:ascii="宋体" w:hAnsi="宋体"/>
          <w:sz w:val="21"/>
          <w:szCs w:val="21"/>
          <w:lang w:eastAsia="zh-CN"/>
        </w:rPr>
        <w:t xml:space="preserve">  </w:t>
      </w:r>
    </w:p>
    <w:p w14:paraId="4358A4D1" w14:textId="77777777" w:rsidR="00C5202D" w:rsidRPr="002A6A29" w:rsidRDefault="00C43794" w:rsidP="008B1403">
      <w:pPr>
        <w:spacing w:beforeLines="50" w:before="120" w:afterLines="50" w:after="120" w:line="400" w:lineRule="exact"/>
        <w:ind w:firstLineChars="196" w:firstLine="445"/>
        <w:rPr>
          <w:rFonts w:ascii="宋体" w:hAnsi="宋体" w:cs="Arial"/>
          <w:color w:val="000000"/>
          <w:sz w:val="21"/>
          <w:szCs w:val="21"/>
          <w:lang w:eastAsia="zh-CN"/>
        </w:rPr>
      </w:pPr>
      <w:r w:rsidRPr="0008095E">
        <w:rPr>
          <w:rFonts w:ascii="宋体" w:hAnsi="宋体" w:cs="Arial"/>
          <w:b/>
          <w:bCs/>
          <w:color w:val="000000"/>
          <w:sz w:val="21"/>
          <w:szCs w:val="21"/>
          <w:lang w:eastAsia="zh-CN"/>
        </w:rPr>
        <w:t>摘 要：</w:t>
      </w:r>
      <w:r w:rsidR="00C5202D" w:rsidRPr="002A6A29">
        <w:rPr>
          <w:rFonts w:ascii="宋体" w:hAnsi="宋体" w:cs="Arial" w:hint="eastAsia"/>
          <w:color w:val="000000"/>
          <w:sz w:val="21"/>
          <w:szCs w:val="21"/>
          <w:lang w:eastAsia="zh-CN"/>
        </w:rPr>
        <w:t>以</w:t>
      </w:r>
      <w:r w:rsidR="00FA2827" w:rsidRPr="00FA2827">
        <w:rPr>
          <w:rFonts w:ascii="宋体" w:hAnsi="宋体" w:cs="Arial" w:hint="eastAsia"/>
          <w:color w:val="000000"/>
          <w:sz w:val="21"/>
          <w:szCs w:val="21"/>
          <w:lang w:eastAsia="zh-CN"/>
        </w:rPr>
        <w:t>北京城市学院2014-2015学年度教育科学研究课题</w:t>
      </w:r>
      <w:r w:rsidR="00FA2827">
        <w:rPr>
          <w:rFonts w:ascii="宋体" w:hAnsi="宋体" w:cs="Arial" w:hint="eastAsia"/>
          <w:color w:val="000000"/>
          <w:sz w:val="21"/>
          <w:szCs w:val="21"/>
          <w:lang w:eastAsia="zh-CN"/>
        </w:rPr>
        <w:t>“</w:t>
      </w:r>
      <w:r w:rsidR="00C5202D" w:rsidRPr="002A6A29">
        <w:rPr>
          <w:rFonts w:ascii="宋体" w:hAnsi="宋体" w:cs="Arial" w:hint="eastAsia"/>
          <w:color w:val="000000"/>
          <w:sz w:val="21"/>
          <w:szCs w:val="21"/>
          <w:lang w:eastAsia="zh-CN"/>
        </w:rPr>
        <w:t>《</w:t>
      </w:r>
      <w:r w:rsidR="00FA2827" w:rsidRPr="00FA2827">
        <w:rPr>
          <w:rFonts w:ascii="宋体" w:hAnsi="宋体" w:cs="Arial" w:hint="eastAsia"/>
          <w:color w:val="000000"/>
          <w:sz w:val="21"/>
          <w:szCs w:val="21"/>
          <w:lang w:eastAsia="zh-CN"/>
        </w:rPr>
        <w:t>工程造价管理》实践教学模式综合改革</w:t>
      </w:r>
      <w:r w:rsidR="00FA2827">
        <w:rPr>
          <w:rFonts w:ascii="宋体" w:hAnsi="宋体" w:cs="Arial" w:hint="eastAsia"/>
          <w:color w:val="000000"/>
          <w:sz w:val="21"/>
          <w:szCs w:val="21"/>
          <w:lang w:eastAsia="zh-CN"/>
        </w:rPr>
        <w:t>”</w:t>
      </w:r>
      <w:r w:rsidR="00C5202D" w:rsidRPr="002A6A29">
        <w:rPr>
          <w:rFonts w:ascii="宋体" w:hAnsi="宋体" w:cs="Arial" w:hint="eastAsia"/>
          <w:color w:val="000000"/>
          <w:sz w:val="21"/>
          <w:szCs w:val="21"/>
          <w:lang w:eastAsia="zh-CN"/>
        </w:rPr>
        <w:t>为依托，</w:t>
      </w:r>
      <w:r w:rsidR="008B0455" w:rsidRPr="002A6A29">
        <w:rPr>
          <w:rFonts w:ascii="宋体" w:hAnsi="宋体" w:cs="Arial" w:hint="eastAsia"/>
          <w:color w:val="000000"/>
          <w:sz w:val="21"/>
          <w:szCs w:val="21"/>
          <w:lang w:eastAsia="zh-CN"/>
        </w:rPr>
        <w:t>结合广泛的</w:t>
      </w:r>
      <w:r w:rsidR="008B1403">
        <w:rPr>
          <w:rFonts w:ascii="宋体" w:hAnsi="宋体" w:cs="Arial" w:hint="eastAsia"/>
          <w:color w:val="000000"/>
          <w:sz w:val="21"/>
          <w:szCs w:val="21"/>
          <w:lang w:eastAsia="zh-CN"/>
        </w:rPr>
        <w:t>专业调研</w:t>
      </w:r>
      <w:r w:rsidR="008B0455" w:rsidRPr="002A6A29">
        <w:rPr>
          <w:rFonts w:ascii="宋体" w:hAnsi="宋体" w:cs="Arial" w:hint="eastAsia"/>
          <w:color w:val="000000"/>
          <w:sz w:val="21"/>
          <w:szCs w:val="21"/>
          <w:lang w:eastAsia="zh-CN"/>
        </w:rPr>
        <w:t>，</w:t>
      </w:r>
      <w:r w:rsidR="00C5202D" w:rsidRPr="002A6A29">
        <w:rPr>
          <w:rFonts w:ascii="宋体" w:hAnsi="宋体" w:cs="Arial" w:hint="eastAsia"/>
          <w:color w:val="000000"/>
          <w:sz w:val="21"/>
          <w:szCs w:val="21"/>
          <w:lang w:eastAsia="zh-CN"/>
        </w:rPr>
        <w:t>对现有工程管理</w:t>
      </w:r>
      <w:r w:rsidR="00377633" w:rsidRPr="002A6A29">
        <w:rPr>
          <w:rFonts w:ascii="宋体" w:hAnsi="宋体" w:cs="Arial" w:hint="eastAsia"/>
          <w:color w:val="000000"/>
          <w:sz w:val="21"/>
          <w:szCs w:val="21"/>
          <w:lang w:eastAsia="zh-CN"/>
        </w:rPr>
        <w:t>专业</w:t>
      </w:r>
      <w:r w:rsidR="008B0455" w:rsidRPr="002A6A29">
        <w:rPr>
          <w:rFonts w:ascii="宋体" w:hAnsi="宋体" w:cs="Arial" w:hint="eastAsia"/>
          <w:color w:val="000000"/>
          <w:sz w:val="21"/>
          <w:szCs w:val="21"/>
          <w:lang w:eastAsia="zh-CN"/>
        </w:rPr>
        <w:t>课程设置进行改革。</w:t>
      </w:r>
      <w:r w:rsidR="00C5202D" w:rsidRPr="002A6A29">
        <w:rPr>
          <w:rFonts w:ascii="宋体" w:hAnsi="宋体" w:cs="Arial" w:hint="eastAsia"/>
          <w:color w:val="000000"/>
          <w:sz w:val="21"/>
          <w:szCs w:val="21"/>
          <w:lang w:eastAsia="zh-CN"/>
        </w:rPr>
        <w:t>通过</w:t>
      </w:r>
      <w:r w:rsidR="0074109F">
        <w:rPr>
          <w:rFonts w:ascii="宋体" w:hAnsi="宋体" w:cs="Arial" w:hint="eastAsia"/>
          <w:color w:val="000000"/>
          <w:sz w:val="21"/>
          <w:szCs w:val="21"/>
          <w:lang w:eastAsia="zh-CN"/>
        </w:rPr>
        <w:t>对</w:t>
      </w:r>
      <w:r w:rsidR="00C5202D" w:rsidRPr="002A6A29">
        <w:rPr>
          <w:rFonts w:ascii="宋体" w:hAnsi="宋体" w:cs="Arial" w:hint="eastAsia"/>
          <w:color w:val="000000"/>
          <w:sz w:val="21"/>
          <w:szCs w:val="21"/>
          <w:lang w:eastAsia="zh-CN"/>
        </w:rPr>
        <w:t>工程管理</w:t>
      </w:r>
      <w:r w:rsidR="00377633" w:rsidRPr="002A6A29">
        <w:rPr>
          <w:rFonts w:ascii="宋体" w:hAnsi="宋体" w:cs="Arial" w:hint="eastAsia"/>
          <w:color w:val="000000"/>
          <w:sz w:val="21"/>
          <w:szCs w:val="21"/>
          <w:lang w:eastAsia="zh-CN"/>
        </w:rPr>
        <w:t>专业</w:t>
      </w:r>
      <w:r w:rsidR="00C5202D" w:rsidRPr="002A6A29">
        <w:rPr>
          <w:rFonts w:ascii="宋体" w:hAnsi="宋体" w:cs="Arial" w:hint="eastAsia"/>
          <w:color w:val="000000"/>
          <w:sz w:val="21"/>
          <w:szCs w:val="21"/>
          <w:lang w:eastAsia="zh-CN"/>
        </w:rPr>
        <w:t>特色课程体</w:t>
      </w:r>
      <w:r w:rsidR="003F160B" w:rsidRPr="002A6A29">
        <w:rPr>
          <w:rFonts w:ascii="宋体" w:hAnsi="宋体" w:cs="Arial" w:hint="eastAsia"/>
          <w:color w:val="000000"/>
          <w:sz w:val="21"/>
          <w:szCs w:val="21"/>
          <w:lang w:eastAsia="zh-CN"/>
        </w:rPr>
        <w:t>系</w:t>
      </w:r>
      <w:r w:rsidR="0074109F">
        <w:rPr>
          <w:rFonts w:ascii="宋体" w:hAnsi="宋体" w:cs="Arial" w:hint="eastAsia"/>
          <w:color w:val="000000"/>
          <w:sz w:val="21"/>
          <w:szCs w:val="21"/>
          <w:lang w:eastAsia="zh-CN"/>
        </w:rPr>
        <w:t>的</w:t>
      </w:r>
      <w:r w:rsidR="003F160B" w:rsidRPr="002A6A29">
        <w:rPr>
          <w:rFonts w:ascii="宋体" w:hAnsi="宋体" w:cs="Arial" w:hint="eastAsia"/>
          <w:color w:val="000000"/>
          <w:sz w:val="21"/>
          <w:szCs w:val="21"/>
          <w:lang w:eastAsia="zh-CN"/>
        </w:rPr>
        <w:t>优化模式</w:t>
      </w:r>
      <w:r w:rsidR="0074109F">
        <w:rPr>
          <w:rFonts w:ascii="宋体" w:hAnsi="宋体" w:cs="Arial" w:hint="eastAsia"/>
          <w:color w:val="000000"/>
          <w:sz w:val="21"/>
          <w:szCs w:val="21"/>
          <w:lang w:eastAsia="zh-CN"/>
        </w:rPr>
        <w:t>进行</w:t>
      </w:r>
      <w:r w:rsidR="003F160B" w:rsidRPr="002A6A29">
        <w:rPr>
          <w:rFonts w:ascii="宋体" w:hAnsi="宋体" w:cs="Arial" w:hint="eastAsia"/>
          <w:color w:val="000000"/>
          <w:sz w:val="21"/>
          <w:szCs w:val="21"/>
          <w:lang w:eastAsia="zh-CN"/>
        </w:rPr>
        <w:t>探索，开展课程设置、教学内容和教学方法方面的改革与</w:t>
      </w:r>
      <w:r w:rsidR="00C5202D" w:rsidRPr="002A6A29">
        <w:rPr>
          <w:rFonts w:ascii="宋体" w:hAnsi="宋体" w:cs="Arial" w:hint="eastAsia"/>
          <w:color w:val="000000"/>
          <w:sz w:val="21"/>
          <w:szCs w:val="21"/>
          <w:lang w:eastAsia="zh-CN"/>
        </w:rPr>
        <w:t>研究，得出以专业核心能力、课程群及技能训练平台为要素的优化的课程体系。</w:t>
      </w:r>
    </w:p>
    <w:p w14:paraId="3AB7AB63" w14:textId="77777777" w:rsidR="00D6033C" w:rsidRDefault="00C43794" w:rsidP="008B1403">
      <w:pPr>
        <w:spacing w:beforeLines="50" w:before="120" w:afterLines="50" w:after="120" w:line="400" w:lineRule="exact"/>
        <w:ind w:firstLineChars="147" w:firstLine="334"/>
        <w:jc w:val="left"/>
        <w:rPr>
          <w:rFonts w:ascii="宋体" w:hAnsi="宋体" w:cs="Arial"/>
          <w:color w:val="000000"/>
          <w:sz w:val="21"/>
          <w:szCs w:val="21"/>
          <w:lang w:eastAsia="zh-CN"/>
        </w:rPr>
      </w:pPr>
      <w:r w:rsidRPr="0008095E">
        <w:rPr>
          <w:rFonts w:ascii="宋体" w:hAnsi="宋体" w:cs="Arial"/>
          <w:b/>
          <w:bCs/>
          <w:color w:val="000000"/>
          <w:sz w:val="21"/>
          <w:szCs w:val="21"/>
          <w:lang w:eastAsia="zh-CN"/>
        </w:rPr>
        <w:t>关键词：</w:t>
      </w:r>
      <w:r w:rsidR="00C5202D" w:rsidRPr="002A6A29">
        <w:rPr>
          <w:rFonts w:ascii="宋体" w:hAnsi="宋体" w:cs="Arial" w:hint="eastAsia"/>
          <w:color w:val="000000"/>
          <w:sz w:val="21"/>
          <w:szCs w:val="21"/>
          <w:lang w:eastAsia="zh-CN"/>
        </w:rPr>
        <w:t>应用型 ；工程管理；课程体系；优化</w:t>
      </w:r>
    </w:p>
    <w:p w14:paraId="3336B70D" w14:textId="77777777" w:rsidR="0008095E" w:rsidRDefault="0008095E" w:rsidP="008B1403">
      <w:pPr>
        <w:spacing w:beforeLines="50" w:before="120" w:afterLines="50" w:after="120" w:line="400" w:lineRule="exact"/>
        <w:ind w:firstLineChars="147" w:firstLine="334"/>
        <w:jc w:val="left"/>
        <w:rPr>
          <w:rFonts w:ascii="宋体" w:hAnsi="宋体" w:cs="Arial"/>
          <w:b/>
          <w:bCs/>
          <w:color w:val="000000"/>
          <w:sz w:val="21"/>
          <w:szCs w:val="21"/>
          <w:lang w:eastAsia="zh-CN"/>
        </w:rPr>
      </w:pPr>
      <w:r w:rsidRPr="00CE06DA">
        <w:rPr>
          <w:rFonts w:ascii="宋体" w:hAnsi="宋体" w:cs="Arial" w:hint="eastAsia"/>
          <w:b/>
          <w:bCs/>
          <w:color w:val="000000"/>
          <w:sz w:val="21"/>
          <w:szCs w:val="21"/>
          <w:lang w:eastAsia="zh-CN"/>
        </w:rPr>
        <w:t>中图分类号：</w:t>
      </w:r>
      <w:r w:rsidR="00CE06DA">
        <w:rPr>
          <w:rFonts w:ascii="宋体" w:hAnsi="宋体" w:cs="Arial" w:hint="eastAsia"/>
          <w:color w:val="000000"/>
          <w:sz w:val="21"/>
          <w:szCs w:val="21"/>
          <w:lang w:eastAsia="zh-CN"/>
        </w:rPr>
        <w:t xml:space="preserve">G640 </w:t>
      </w:r>
      <w:r w:rsidRPr="000A5C74">
        <w:rPr>
          <w:rFonts w:ascii="宋体" w:hAnsi="宋体" w:cs="Arial" w:hint="eastAsia"/>
          <w:b/>
          <w:bCs/>
          <w:color w:val="000000"/>
          <w:szCs w:val="21"/>
          <w:lang w:eastAsia="zh-CN"/>
        </w:rPr>
        <w:t xml:space="preserve">  </w:t>
      </w:r>
      <w:r w:rsidRPr="00CE06DA">
        <w:rPr>
          <w:rFonts w:ascii="宋体" w:hAnsi="宋体" w:cs="Arial" w:hint="eastAsia"/>
          <w:b/>
          <w:bCs/>
          <w:color w:val="000000"/>
          <w:sz w:val="21"/>
          <w:szCs w:val="21"/>
          <w:lang w:eastAsia="zh-CN"/>
        </w:rPr>
        <w:t>文献标识码：</w:t>
      </w:r>
      <w:r w:rsidR="00CE06DA" w:rsidRPr="00CE06DA">
        <w:rPr>
          <w:rFonts w:ascii="宋体" w:hAnsi="宋体" w:cs="Arial" w:hint="eastAsia"/>
          <w:bCs/>
          <w:color w:val="000000"/>
          <w:sz w:val="21"/>
          <w:szCs w:val="21"/>
          <w:lang w:eastAsia="zh-CN"/>
        </w:rPr>
        <w:t>A</w:t>
      </w:r>
      <w:r>
        <w:rPr>
          <w:rFonts w:ascii="宋体" w:hAnsi="宋体" w:cs="Arial" w:hint="eastAsia"/>
          <w:b/>
          <w:bCs/>
          <w:color w:val="000000"/>
          <w:szCs w:val="21"/>
          <w:lang w:eastAsia="zh-CN"/>
        </w:rPr>
        <w:t xml:space="preserve"> </w:t>
      </w:r>
      <w:r w:rsidRPr="000A5C74">
        <w:rPr>
          <w:rFonts w:ascii="宋体" w:hAnsi="宋体" w:cs="Arial" w:hint="eastAsia"/>
          <w:b/>
          <w:bCs/>
          <w:color w:val="000000"/>
          <w:szCs w:val="21"/>
          <w:lang w:eastAsia="zh-CN"/>
        </w:rPr>
        <w:t xml:space="preserve">  </w:t>
      </w:r>
      <w:r w:rsidRPr="00CE06DA">
        <w:rPr>
          <w:rFonts w:ascii="宋体" w:hAnsi="宋体" w:cs="Arial" w:hint="eastAsia"/>
          <w:b/>
          <w:bCs/>
          <w:color w:val="000000"/>
          <w:sz w:val="21"/>
          <w:szCs w:val="21"/>
          <w:lang w:eastAsia="zh-CN"/>
        </w:rPr>
        <w:t>文章编号：</w:t>
      </w:r>
    </w:p>
    <w:p w14:paraId="55194F81" w14:textId="77777777" w:rsidR="004671EA" w:rsidRPr="002A6A29" w:rsidRDefault="004671EA" w:rsidP="004671EA">
      <w:pPr>
        <w:spacing w:beforeLines="50" w:before="120" w:afterLines="50" w:after="120" w:line="400" w:lineRule="exact"/>
        <w:ind w:firstLineChars="147" w:firstLine="309"/>
        <w:jc w:val="left"/>
        <w:rPr>
          <w:rFonts w:ascii="宋体" w:hAnsi="宋体" w:cs="Arial"/>
          <w:color w:val="000000"/>
          <w:sz w:val="21"/>
          <w:szCs w:val="21"/>
          <w:lang w:eastAsia="zh-CN"/>
        </w:rPr>
      </w:pPr>
    </w:p>
    <w:p w14:paraId="54000DA8" w14:textId="77777777" w:rsidR="007154AF" w:rsidRDefault="007154AF" w:rsidP="007154AF">
      <w:pPr>
        <w:widowControl w:val="0"/>
        <w:jc w:val="center"/>
        <w:rPr>
          <w:b/>
          <w:kern w:val="2"/>
          <w:sz w:val="32"/>
          <w:szCs w:val="32"/>
          <w:lang w:eastAsia="zh-CN"/>
        </w:rPr>
      </w:pPr>
      <w:r>
        <w:rPr>
          <w:rFonts w:hint="eastAsia"/>
          <w:sz w:val="21"/>
          <w:szCs w:val="21"/>
          <w:lang w:eastAsia="zh-CN"/>
        </w:rPr>
        <w:t xml:space="preserve"> </w:t>
      </w:r>
      <w:r>
        <w:rPr>
          <w:rFonts w:hint="eastAsia"/>
          <w:b/>
          <w:kern w:val="2"/>
          <w:sz w:val="32"/>
          <w:szCs w:val="32"/>
          <w:lang w:eastAsia="zh-CN"/>
        </w:rPr>
        <w:t>A Study on the O</w:t>
      </w:r>
      <w:r>
        <w:rPr>
          <w:b/>
          <w:kern w:val="2"/>
          <w:sz w:val="32"/>
          <w:szCs w:val="32"/>
          <w:lang w:eastAsia="zh-CN"/>
        </w:rPr>
        <w:t>ptimization</w:t>
      </w:r>
      <w:r>
        <w:rPr>
          <w:rFonts w:hint="eastAsia"/>
          <w:b/>
          <w:kern w:val="2"/>
          <w:sz w:val="32"/>
          <w:szCs w:val="32"/>
          <w:lang w:eastAsia="zh-CN"/>
        </w:rPr>
        <w:t xml:space="preserve"> Model of Featured</w:t>
      </w:r>
      <w:r>
        <w:rPr>
          <w:b/>
          <w:kern w:val="2"/>
          <w:sz w:val="32"/>
          <w:szCs w:val="32"/>
          <w:lang w:eastAsia="zh-CN"/>
        </w:rPr>
        <w:t xml:space="preserve"> Curriculum System </w:t>
      </w:r>
      <w:r>
        <w:rPr>
          <w:rFonts w:hint="eastAsia"/>
          <w:b/>
          <w:kern w:val="2"/>
          <w:sz w:val="32"/>
          <w:szCs w:val="32"/>
          <w:lang w:eastAsia="zh-CN"/>
        </w:rPr>
        <w:t xml:space="preserve">of </w:t>
      </w:r>
      <w:r>
        <w:rPr>
          <w:b/>
          <w:kern w:val="2"/>
          <w:sz w:val="32"/>
          <w:szCs w:val="32"/>
          <w:lang w:eastAsia="zh-CN"/>
        </w:rPr>
        <w:t>A</w:t>
      </w:r>
      <w:r>
        <w:rPr>
          <w:rFonts w:hint="eastAsia"/>
          <w:b/>
          <w:kern w:val="2"/>
          <w:sz w:val="32"/>
          <w:szCs w:val="32"/>
          <w:lang w:eastAsia="zh-CN"/>
        </w:rPr>
        <w:t>p</w:t>
      </w:r>
      <w:r>
        <w:rPr>
          <w:b/>
          <w:kern w:val="2"/>
          <w:sz w:val="32"/>
          <w:szCs w:val="32"/>
          <w:lang w:eastAsia="zh-CN"/>
        </w:rPr>
        <w:t xml:space="preserve">plied </w:t>
      </w:r>
      <w:r>
        <w:rPr>
          <w:rFonts w:hint="eastAsia"/>
          <w:b/>
          <w:kern w:val="2"/>
          <w:sz w:val="32"/>
          <w:szCs w:val="32"/>
          <w:lang w:eastAsia="zh-CN"/>
        </w:rPr>
        <w:t>Project</w:t>
      </w:r>
      <w:r>
        <w:rPr>
          <w:b/>
          <w:kern w:val="2"/>
          <w:sz w:val="32"/>
          <w:szCs w:val="32"/>
          <w:lang w:eastAsia="zh-CN"/>
        </w:rPr>
        <w:t xml:space="preserve"> </w:t>
      </w:r>
      <w:r>
        <w:rPr>
          <w:rFonts w:hint="eastAsia"/>
          <w:b/>
          <w:kern w:val="2"/>
          <w:sz w:val="32"/>
          <w:szCs w:val="32"/>
          <w:lang w:eastAsia="zh-CN"/>
        </w:rPr>
        <w:t>M</w:t>
      </w:r>
      <w:r>
        <w:rPr>
          <w:b/>
          <w:kern w:val="2"/>
          <w:sz w:val="32"/>
          <w:szCs w:val="32"/>
          <w:lang w:eastAsia="zh-CN"/>
        </w:rPr>
        <w:t xml:space="preserve">anagement </w:t>
      </w:r>
      <w:r>
        <w:rPr>
          <w:rFonts w:hint="eastAsia"/>
          <w:b/>
          <w:kern w:val="2"/>
          <w:sz w:val="32"/>
          <w:szCs w:val="32"/>
          <w:lang w:eastAsia="zh-CN"/>
        </w:rPr>
        <w:t>Major</w:t>
      </w:r>
    </w:p>
    <w:p w14:paraId="2118CEEF" w14:textId="77777777" w:rsidR="007154AF" w:rsidRDefault="007154AF" w:rsidP="007154AF">
      <w:pPr>
        <w:spacing w:beforeLines="50" w:before="120" w:afterLines="50" w:after="120"/>
        <w:jc w:val="center"/>
        <w:rPr>
          <w:kern w:val="2"/>
          <w:sz w:val="21"/>
          <w:szCs w:val="21"/>
          <w:lang w:eastAsia="zh-CN"/>
        </w:rPr>
      </w:pPr>
      <w:r>
        <w:rPr>
          <w:rFonts w:hint="eastAsia"/>
          <w:kern w:val="2"/>
          <w:sz w:val="21"/>
          <w:szCs w:val="21"/>
          <w:lang w:eastAsia="zh-CN"/>
        </w:rPr>
        <w:t xml:space="preserve">YUAN </w:t>
      </w:r>
      <w:proofErr w:type="spellStart"/>
      <w:r>
        <w:rPr>
          <w:kern w:val="2"/>
          <w:sz w:val="21"/>
          <w:szCs w:val="21"/>
          <w:lang w:eastAsia="zh-CN"/>
        </w:rPr>
        <w:t>Zexun</w:t>
      </w:r>
      <w:proofErr w:type="spellEnd"/>
      <w:r>
        <w:rPr>
          <w:rFonts w:hint="eastAsia"/>
          <w:kern w:val="2"/>
          <w:sz w:val="21"/>
          <w:szCs w:val="21"/>
          <w:lang w:eastAsia="zh-CN"/>
        </w:rPr>
        <w:t>，</w:t>
      </w:r>
      <w:r>
        <w:rPr>
          <w:rFonts w:hint="eastAsia"/>
          <w:kern w:val="2"/>
          <w:sz w:val="21"/>
          <w:szCs w:val="21"/>
          <w:lang w:eastAsia="zh-CN"/>
        </w:rPr>
        <w:t xml:space="preserve">ZHANG </w:t>
      </w:r>
      <w:proofErr w:type="spellStart"/>
      <w:r>
        <w:rPr>
          <w:kern w:val="2"/>
          <w:sz w:val="21"/>
          <w:szCs w:val="21"/>
          <w:lang w:eastAsia="zh-CN"/>
        </w:rPr>
        <w:t>Weihua</w:t>
      </w:r>
      <w:proofErr w:type="spellEnd"/>
      <w:r>
        <w:rPr>
          <w:rFonts w:hint="eastAsia"/>
          <w:kern w:val="2"/>
          <w:sz w:val="21"/>
          <w:szCs w:val="21"/>
          <w:lang w:eastAsia="zh-CN"/>
        </w:rPr>
        <w:t>，</w:t>
      </w:r>
      <w:r>
        <w:rPr>
          <w:rFonts w:hint="eastAsia"/>
          <w:kern w:val="2"/>
          <w:sz w:val="21"/>
          <w:szCs w:val="21"/>
          <w:lang w:eastAsia="zh-CN"/>
        </w:rPr>
        <w:t xml:space="preserve">ZHANG </w:t>
      </w:r>
      <w:proofErr w:type="spellStart"/>
      <w:r>
        <w:rPr>
          <w:kern w:val="2"/>
          <w:sz w:val="21"/>
          <w:szCs w:val="21"/>
          <w:lang w:eastAsia="zh-CN"/>
        </w:rPr>
        <w:t>Cuicui</w:t>
      </w:r>
      <w:proofErr w:type="spellEnd"/>
    </w:p>
    <w:p w14:paraId="4FC765B0" w14:textId="77777777" w:rsidR="007154AF" w:rsidRDefault="007154AF" w:rsidP="007154AF">
      <w:pPr>
        <w:spacing w:beforeLines="50" w:before="120" w:afterLines="50" w:after="120"/>
        <w:jc w:val="center"/>
        <w:rPr>
          <w:kern w:val="2"/>
          <w:sz w:val="21"/>
          <w:szCs w:val="21"/>
          <w:lang w:eastAsia="zh-CN"/>
        </w:rPr>
      </w:pPr>
      <w:r>
        <w:rPr>
          <w:kern w:val="2"/>
          <w:sz w:val="21"/>
          <w:szCs w:val="21"/>
          <w:lang w:eastAsia="zh-CN"/>
        </w:rPr>
        <w:t>(Beijing City University</w:t>
      </w:r>
      <w:proofErr w:type="gramStart"/>
      <w:r>
        <w:rPr>
          <w:kern w:val="2"/>
          <w:sz w:val="21"/>
          <w:szCs w:val="21"/>
          <w:lang w:eastAsia="zh-CN"/>
        </w:rPr>
        <w:t>,100083,China</w:t>
      </w:r>
      <w:proofErr w:type="gramEnd"/>
      <w:r>
        <w:rPr>
          <w:kern w:val="2"/>
          <w:sz w:val="21"/>
          <w:szCs w:val="21"/>
          <w:lang w:eastAsia="zh-CN"/>
        </w:rPr>
        <w:t>)</w:t>
      </w:r>
    </w:p>
    <w:p w14:paraId="2F94F9FD" w14:textId="77777777" w:rsidR="007154AF" w:rsidRDefault="007154AF" w:rsidP="007154AF">
      <w:pPr>
        <w:spacing w:beforeLines="50" w:before="120" w:afterLines="50" w:after="120"/>
        <w:rPr>
          <w:sz w:val="21"/>
          <w:szCs w:val="21"/>
          <w:lang w:eastAsia="zh-CN"/>
        </w:rPr>
      </w:pPr>
      <w:r>
        <w:rPr>
          <w:b/>
          <w:kern w:val="2"/>
          <w:sz w:val="21"/>
          <w:szCs w:val="21"/>
          <w:lang w:eastAsia="zh-CN"/>
        </w:rPr>
        <w:t xml:space="preserve">Abstract: </w:t>
      </w:r>
      <w:r>
        <w:rPr>
          <w:kern w:val="2"/>
          <w:sz w:val="21"/>
          <w:szCs w:val="21"/>
          <w:lang w:eastAsia="zh-CN"/>
        </w:rPr>
        <w:t xml:space="preserve"> </w:t>
      </w:r>
      <w:r>
        <w:rPr>
          <w:sz w:val="21"/>
          <w:szCs w:val="21"/>
          <w:lang w:eastAsia="zh-CN"/>
        </w:rPr>
        <w:t xml:space="preserve">Based on the project named Comprehensive </w:t>
      </w:r>
      <w:r>
        <w:rPr>
          <w:rFonts w:hint="eastAsia"/>
          <w:sz w:val="21"/>
          <w:szCs w:val="21"/>
          <w:lang w:eastAsia="zh-CN"/>
        </w:rPr>
        <w:t>R</w:t>
      </w:r>
      <w:r>
        <w:rPr>
          <w:sz w:val="21"/>
          <w:szCs w:val="21"/>
          <w:lang w:eastAsia="zh-CN"/>
        </w:rPr>
        <w:t xml:space="preserve">eform of Practical Teaching Mode on Engineering </w:t>
      </w:r>
      <w:r>
        <w:rPr>
          <w:rFonts w:hint="eastAsia"/>
          <w:sz w:val="21"/>
          <w:szCs w:val="21"/>
          <w:lang w:eastAsia="zh-CN"/>
        </w:rPr>
        <w:t>C</w:t>
      </w:r>
      <w:r>
        <w:rPr>
          <w:sz w:val="21"/>
          <w:szCs w:val="21"/>
          <w:lang w:eastAsia="zh-CN"/>
        </w:rPr>
        <w:t xml:space="preserve">ost </w:t>
      </w:r>
      <w:r>
        <w:rPr>
          <w:rFonts w:hint="eastAsia"/>
          <w:sz w:val="21"/>
          <w:szCs w:val="21"/>
          <w:lang w:eastAsia="zh-CN"/>
        </w:rPr>
        <w:t>M</w:t>
      </w:r>
      <w:r>
        <w:rPr>
          <w:sz w:val="21"/>
          <w:szCs w:val="21"/>
          <w:lang w:eastAsia="zh-CN"/>
        </w:rPr>
        <w:t>anagement, combined</w:t>
      </w:r>
      <w:r>
        <w:rPr>
          <w:rFonts w:hint="eastAsia"/>
          <w:sz w:val="21"/>
          <w:szCs w:val="21"/>
          <w:lang w:eastAsia="zh-CN"/>
        </w:rPr>
        <w:t xml:space="preserve"> with</w:t>
      </w:r>
      <w:r>
        <w:rPr>
          <w:sz w:val="21"/>
          <w:szCs w:val="21"/>
          <w:lang w:eastAsia="zh-CN"/>
        </w:rPr>
        <w:t xml:space="preserve"> the extensive market research, the reform to the </w:t>
      </w:r>
      <w:r>
        <w:rPr>
          <w:rFonts w:hint="eastAsia"/>
          <w:sz w:val="21"/>
          <w:szCs w:val="21"/>
          <w:lang w:eastAsia="zh-CN"/>
        </w:rPr>
        <w:t>current</w:t>
      </w:r>
      <w:r>
        <w:rPr>
          <w:sz w:val="21"/>
          <w:szCs w:val="21"/>
          <w:lang w:eastAsia="zh-CN"/>
        </w:rPr>
        <w:t xml:space="preserve"> curriculum </w:t>
      </w:r>
      <w:r>
        <w:rPr>
          <w:rFonts w:hint="eastAsia"/>
          <w:sz w:val="21"/>
          <w:szCs w:val="21"/>
          <w:lang w:eastAsia="zh-CN"/>
        </w:rPr>
        <w:t xml:space="preserve">of </w:t>
      </w:r>
      <w:r>
        <w:rPr>
          <w:sz w:val="21"/>
          <w:szCs w:val="21"/>
          <w:lang w:eastAsia="zh-CN"/>
        </w:rPr>
        <w:t>Project Ma</w:t>
      </w:r>
      <w:r>
        <w:rPr>
          <w:rFonts w:hint="eastAsia"/>
          <w:sz w:val="21"/>
          <w:szCs w:val="21"/>
          <w:lang w:eastAsia="zh-CN"/>
        </w:rPr>
        <w:t>n</w:t>
      </w:r>
      <w:r>
        <w:rPr>
          <w:sz w:val="21"/>
          <w:szCs w:val="21"/>
          <w:lang w:eastAsia="zh-CN"/>
        </w:rPr>
        <w:t xml:space="preserve">agement </w:t>
      </w:r>
      <w:r>
        <w:rPr>
          <w:rFonts w:hint="eastAsia"/>
          <w:sz w:val="21"/>
          <w:szCs w:val="21"/>
          <w:lang w:eastAsia="zh-CN"/>
        </w:rPr>
        <w:t xml:space="preserve">Major </w:t>
      </w:r>
      <w:r>
        <w:rPr>
          <w:sz w:val="21"/>
          <w:szCs w:val="21"/>
          <w:lang w:eastAsia="zh-CN"/>
        </w:rPr>
        <w:t xml:space="preserve">is proposed. By exploring the optimization model of </w:t>
      </w:r>
      <w:r w:rsidRPr="00F21A28">
        <w:rPr>
          <w:sz w:val="21"/>
          <w:szCs w:val="21"/>
          <w:lang w:eastAsia="zh-CN"/>
        </w:rPr>
        <w:t>featured curriculum sy</w:t>
      </w:r>
      <w:r>
        <w:rPr>
          <w:rFonts w:hint="eastAsia"/>
          <w:sz w:val="21"/>
          <w:szCs w:val="21"/>
          <w:lang w:eastAsia="zh-CN"/>
        </w:rPr>
        <w:t>s</w:t>
      </w:r>
      <w:r w:rsidRPr="00F21A28">
        <w:rPr>
          <w:sz w:val="21"/>
          <w:szCs w:val="21"/>
          <w:lang w:eastAsia="zh-CN"/>
        </w:rPr>
        <w:t>tem</w:t>
      </w:r>
      <w:r>
        <w:rPr>
          <w:rFonts w:hint="eastAsia"/>
          <w:sz w:val="21"/>
          <w:szCs w:val="21"/>
          <w:lang w:eastAsia="zh-CN"/>
        </w:rPr>
        <w:t xml:space="preserve"> of </w:t>
      </w:r>
      <w:r>
        <w:rPr>
          <w:sz w:val="21"/>
          <w:szCs w:val="21"/>
          <w:lang w:eastAsia="zh-CN"/>
        </w:rPr>
        <w:t>Project Ma</w:t>
      </w:r>
      <w:r>
        <w:rPr>
          <w:rFonts w:hint="eastAsia"/>
          <w:sz w:val="21"/>
          <w:szCs w:val="21"/>
          <w:lang w:eastAsia="zh-CN"/>
        </w:rPr>
        <w:t>n</w:t>
      </w:r>
      <w:r>
        <w:rPr>
          <w:sz w:val="21"/>
          <w:szCs w:val="21"/>
          <w:lang w:eastAsia="zh-CN"/>
        </w:rPr>
        <w:t xml:space="preserve">agement </w:t>
      </w:r>
      <w:r>
        <w:rPr>
          <w:rFonts w:hint="eastAsia"/>
          <w:sz w:val="21"/>
          <w:szCs w:val="21"/>
          <w:lang w:eastAsia="zh-CN"/>
        </w:rPr>
        <w:t>Major and conducting</w:t>
      </w:r>
      <w:r>
        <w:rPr>
          <w:sz w:val="21"/>
          <w:szCs w:val="21"/>
          <w:lang w:eastAsia="zh-CN"/>
        </w:rPr>
        <w:t xml:space="preserve"> teaching reform and research on curriculum setting, teaching content and teaching method, the optimiz</w:t>
      </w:r>
      <w:r>
        <w:rPr>
          <w:rFonts w:hint="eastAsia"/>
          <w:sz w:val="21"/>
          <w:szCs w:val="21"/>
          <w:lang w:eastAsia="zh-CN"/>
        </w:rPr>
        <w:t>ed</w:t>
      </w:r>
      <w:r>
        <w:rPr>
          <w:sz w:val="21"/>
          <w:szCs w:val="21"/>
          <w:lang w:eastAsia="zh-CN"/>
        </w:rPr>
        <w:t xml:space="preserve"> curriculum system is built on the base of the professional core ability, cu</w:t>
      </w:r>
      <w:r>
        <w:rPr>
          <w:sz w:val="21"/>
          <w:szCs w:val="21"/>
          <w:lang w:eastAsia="zh-CN"/>
        </w:rPr>
        <w:t>r</w:t>
      </w:r>
      <w:r>
        <w:rPr>
          <w:sz w:val="21"/>
          <w:szCs w:val="21"/>
          <w:lang w:eastAsia="zh-CN"/>
        </w:rPr>
        <w:t>riculum group and skills training platform.</w:t>
      </w:r>
    </w:p>
    <w:p w14:paraId="01472BB7" w14:textId="77777777" w:rsidR="007154AF" w:rsidRDefault="007154AF" w:rsidP="007154AF">
      <w:pPr>
        <w:pStyle w:val="af8"/>
        <w:spacing w:beforeLines="50" w:before="120" w:afterLines="50"/>
        <w:ind w:leftChars="0" w:left="0"/>
        <w:rPr>
          <w:rFonts w:hint="eastAsia"/>
          <w:sz w:val="21"/>
          <w:szCs w:val="21"/>
          <w:lang w:eastAsia="zh-CN"/>
        </w:rPr>
      </w:pPr>
      <w:r>
        <w:rPr>
          <w:b/>
          <w:kern w:val="2"/>
          <w:sz w:val="21"/>
          <w:szCs w:val="21"/>
          <w:lang w:eastAsia="zh-CN"/>
        </w:rPr>
        <w:t xml:space="preserve">Key words: </w:t>
      </w:r>
      <w:r>
        <w:rPr>
          <w:rFonts w:hint="eastAsia"/>
          <w:b/>
          <w:kern w:val="2"/>
          <w:sz w:val="21"/>
          <w:szCs w:val="21"/>
          <w:lang w:val="en-US" w:eastAsia="zh-CN"/>
        </w:rPr>
        <w:t>a</w:t>
      </w:r>
      <w:r>
        <w:rPr>
          <w:sz w:val="21"/>
          <w:szCs w:val="21"/>
          <w:lang w:eastAsia="zh-CN"/>
        </w:rPr>
        <w:t>ppli</w:t>
      </w:r>
      <w:r>
        <w:rPr>
          <w:rFonts w:hint="eastAsia"/>
          <w:sz w:val="21"/>
          <w:szCs w:val="21"/>
          <w:lang w:eastAsia="zh-CN"/>
        </w:rPr>
        <w:t>ed</w:t>
      </w:r>
      <w:r>
        <w:rPr>
          <w:sz w:val="21"/>
          <w:szCs w:val="21"/>
          <w:lang w:eastAsia="zh-CN"/>
        </w:rPr>
        <w:t>；</w:t>
      </w:r>
      <w:r>
        <w:rPr>
          <w:rFonts w:hint="eastAsia"/>
          <w:sz w:val="21"/>
          <w:szCs w:val="21"/>
          <w:lang w:eastAsia="zh-CN"/>
        </w:rPr>
        <w:t>project</w:t>
      </w:r>
      <w:r>
        <w:rPr>
          <w:sz w:val="21"/>
          <w:szCs w:val="21"/>
          <w:lang w:eastAsia="zh-CN"/>
        </w:rPr>
        <w:t xml:space="preserve"> management</w:t>
      </w:r>
      <w:r>
        <w:rPr>
          <w:sz w:val="21"/>
          <w:szCs w:val="21"/>
          <w:lang w:eastAsia="zh-CN"/>
        </w:rPr>
        <w:t>；</w:t>
      </w:r>
      <w:r>
        <w:rPr>
          <w:rFonts w:hint="eastAsia"/>
          <w:sz w:val="21"/>
          <w:szCs w:val="21"/>
          <w:lang w:val="en-US" w:eastAsia="zh-CN"/>
        </w:rPr>
        <w:t>c</w:t>
      </w:r>
      <w:r>
        <w:rPr>
          <w:sz w:val="21"/>
          <w:szCs w:val="21"/>
          <w:lang w:eastAsia="zh-CN"/>
        </w:rPr>
        <w:t>urriculum system</w:t>
      </w:r>
      <w:r>
        <w:rPr>
          <w:sz w:val="21"/>
          <w:szCs w:val="21"/>
          <w:lang w:eastAsia="zh-CN"/>
        </w:rPr>
        <w:t>；</w:t>
      </w:r>
      <w:r>
        <w:rPr>
          <w:rFonts w:hint="eastAsia"/>
          <w:sz w:val="21"/>
          <w:szCs w:val="21"/>
          <w:lang w:val="en-US" w:eastAsia="zh-CN"/>
        </w:rPr>
        <w:t>o</w:t>
      </w:r>
      <w:r>
        <w:rPr>
          <w:sz w:val="21"/>
          <w:szCs w:val="21"/>
          <w:lang w:eastAsia="zh-CN"/>
        </w:rPr>
        <w:t>ptimization</w:t>
      </w:r>
    </w:p>
    <w:p w14:paraId="6488A966" w14:textId="54E9099E" w:rsidR="004671EA" w:rsidRPr="006B2554" w:rsidRDefault="004671EA" w:rsidP="004671EA">
      <w:pPr>
        <w:pStyle w:val="af8"/>
        <w:spacing w:beforeLines="50" w:before="120" w:afterLines="50"/>
        <w:ind w:leftChars="0" w:left="0"/>
        <w:rPr>
          <w:rFonts w:hint="eastAsia"/>
          <w:sz w:val="21"/>
          <w:szCs w:val="21"/>
          <w:lang w:eastAsia="zh-CN"/>
        </w:rPr>
      </w:pPr>
      <w:bookmarkStart w:id="0" w:name="_GoBack"/>
      <w:bookmarkEnd w:id="0"/>
    </w:p>
    <w:p w14:paraId="69D795AE" w14:textId="77777777" w:rsidR="00CE06DA" w:rsidRPr="004671EA" w:rsidRDefault="00CE06DA" w:rsidP="00CE06DA">
      <w:pPr>
        <w:widowControl w:val="0"/>
        <w:jc w:val="center"/>
        <w:rPr>
          <w:b/>
          <w:kern w:val="2"/>
          <w:sz w:val="32"/>
          <w:szCs w:val="32"/>
          <w:lang w:val="x-none" w:eastAsia="zh-CN"/>
        </w:rPr>
      </w:pPr>
    </w:p>
    <w:p w14:paraId="0E961612" w14:textId="77777777" w:rsidR="00D6033C" w:rsidRPr="00666850" w:rsidRDefault="00D6033C" w:rsidP="00666850">
      <w:pPr>
        <w:spacing w:line="400" w:lineRule="exact"/>
        <w:ind w:leftChars="200" w:left="400"/>
        <w:jc w:val="left"/>
        <w:rPr>
          <w:b/>
          <w:kern w:val="2"/>
          <w:sz w:val="24"/>
          <w:szCs w:val="24"/>
          <w:lang w:eastAsia="zh-CN"/>
        </w:rPr>
      </w:pPr>
      <w:r w:rsidRPr="00666850">
        <w:rPr>
          <w:rFonts w:hint="eastAsia"/>
          <w:b/>
          <w:kern w:val="2"/>
          <w:sz w:val="24"/>
          <w:szCs w:val="24"/>
          <w:lang w:eastAsia="zh-CN"/>
        </w:rPr>
        <w:t>引言</w:t>
      </w:r>
    </w:p>
    <w:p w14:paraId="2ED96C8F" w14:textId="6EF74A18" w:rsidR="00161EF2" w:rsidRPr="00666850" w:rsidRDefault="00A06C43" w:rsidP="00666850">
      <w:pPr>
        <w:spacing w:line="400" w:lineRule="exact"/>
        <w:ind w:firstLineChars="200" w:firstLine="420"/>
        <w:jc w:val="left"/>
        <w:rPr>
          <w:rFonts w:ascii="宋体" w:hAnsi="宋体" w:cs="宋体"/>
          <w:color w:val="000000"/>
          <w:sz w:val="21"/>
          <w:szCs w:val="21"/>
          <w:lang w:eastAsia="zh-CN"/>
        </w:rPr>
      </w:pPr>
      <w:r w:rsidRPr="00666850">
        <w:rPr>
          <w:rFonts w:ascii="宋体" w:hAnsi="宋体" w:hint="eastAsia"/>
          <w:sz w:val="21"/>
          <w:szCs w:val="21"/>
          <w:lang w:eastAsia="zh-CN"/>
        </w:rPr>
        <w:t>工程管理专业</w:t>
      </w:r>
      <w:r w:rsidR="002F1653" w:rsidRPr="00666850">
        <w:rPr>
          <w:rFonts w:ascii="宋体" w:hAnsi="宋体" w:hint="eastAsia"/>
          <w:sz w:val="21"/>
          <w:szCs w:val="21"/>
          <w:lang w:eastAsia="zh-CN"/>
        </w:rPr>
        <w:t>是</w:t>
      </w:r>
      <w:r w:rsidRPr="00666850">
        <w:rPr>
          <w:rFonts w:ascii="宋体" w:hAnsi="宋体" w:hint="eastAsia"/>
          <w:sz w:val="21"/>
          <w:szCs w:val="21"/>
          <w:lang w:eastAsia="zh-CN"/>
        </w:rPr>
        <w:t>高等教育设立的</w:t>
      </w:r>
      <w:r w:rsidR="002F1653" w:rsidRPr="00666850">
        <w:rPr>
          <w:rFonts w:ascii="宋体" w:hAnsi="宋体" w:hint="eastAsia"/>
          <w:sz w:val="21"/>
          <w:szCs w:val="21"/>
          <w:lang w:eastAsia="zh-CN"/>
        </w:rPr>
        <w:t>工程管理和</w:t>
      </w:r>
      <w:r w:rsidR="00441320" w:rsidRPr="00666850">
        <w:rPr>
          <w:rFonts w:ascii="宋体" w:hAnsi="宋体" w:hint="eastAsia"/>
          <w:sz w:val="21"/>
          <w:szCs w:val="21"/>
          <w:lang w:eastAsia="zh-CN"/>
        </w:rPr>
        <w:t>工程</w:t>
      </w:r>
      <w:r w:rsidR="002F1653" w:rsidRPr="00666850">
        <w:rPr>
          <w:rFonts w:ascii="宋体" w:hAnsi="宋体" w:hint="eastAsia"/>
          <w:sz w:val="21"/>
          <w:szCs w:val="21"/>
          <w:lang w:eastAsia="zh-CN"/>
        </w:rPr>
        <w:t>技术相交叉的复合性学科。</w:t>
      </w:r>
      <w:r w:rsidR="00441320" w:rsidRPr="00666850">
        <w:rPr>
          <w:rFonts w:ascii="宋体" w:hAnsi="宋体" w:hint="eastAsia"/>
          <w:sz w:val="21"/>
          <w:szCs w:val="21"/>
          <w:lang w:eastAsia="zh-CN"/>
        </w:rPr>
        <w:t>应用型工程管理专业的教育目标是加强素质教育，积极培养通用型人才和复合型人才。目前大部分应用型</w:t>
      </w:r>
      <w:r w:rsidR="00441320" w:rsidRPr="00666850">
        <w:rPr>
          <w:rFonts w:ascii="宋体" w:hAnsi="宋体" w:cs="宋体" w:hint="eastAsia"/>
          <w:color w:val="000000"/>
          <w:sz w:val="21"/>
          <w:szCs w:val="21"/>
          <w:lang w:eastAsia="zh-CN"/>
        </w:rPr>
        <w:t>工程管理专业都是在原有“母体”专业基础上设定培养计划和培养方案的，从而导致工程管理人才培养和专业建设等方面出现诸多缺陷，尤其是实践教学环节的安排缺陷表现得尤为突出。当今工程管理</w:t>
      </w:r>
      <w:r w:rsidR="00377633" w:rsidRPr="00666850">
        <w:rPr>
          <w:rFonts w:ascii="宋体" w:hAnsi="宋体" w:cs="宋体" w:hint="eastAsia"/>
          <w:color w:val="000000"/>
          <w:sz w:val="21"/>
          <w:szCs w:val="21"/>
          <w:lang w:eastAsia="zh-CN"/>
        </w:rPr>
        <w:t>专业</w:t>
      </w:r>
      <w:r w:rsidR="00441320" w:rsidRPr="00666850">
        <w:rPr>
          <w:rFonts w:ascii="宋体" w:hAnsi="宋体" w:cs="宋体" w:hint="eastAsia"/>
          <w:color w:val="000000"/>
          <w:sz w:val="21"/>
          <w:szCs w:val="21"/>
          <w:lang w:eastAsia="zh-CN"/>
        </w:rPr>
        <w:t>在人才培养中出现了种种问题，如</w:t>
      </w:r>
      <w:r w:rsidR="005B239E" w:rsidRPr="00666850">
        <w:rPr>
          <w:rFonts w:ascii="宋体" w:hAnsi="宋体" w:hint="eastAsia"/>
          <w:sz w:val="21"/>
          <w:szCs w:val="21"/>
          <w:lang w:eastAsia="zh-CN"/>
        </w:rPr>
        <w:t>工程管理</w:t>
      </w:r>
      <w:r w:rsidR="00377633" w:rsidRPr="00666850">
        <w:rPr>
          <w:rFonts w:ascii="宋体" w:hAnsi="宋体" w:hint="eastAsia"/>
          <w:sz w:val="21"/>
          <w:szCs w:val="21"/>
          <w:lang w:eastAsia="zh-CN"/>
        </w:rPr>
        <w:t>专业</w:t>
      </w:r>
      <w:r w:rsidR="005B239E" w:rsidRPr="00666850">
        <w:rPr>
          <w:rFonts w:ascii="宋体" w:hAnsi="宋体" w:hint="eastAsia"/>
          <w:sz w:val="21"/>
          <w:szCs w:val="21"/>
          <w:lang w:eastAsia="zh-CN"/>
        </w:rPr>
        <w:t>的培养目标与企业的需求之间存在冲突和矛盾，高校人才培养不能满足企业对专业化技术</w:t>
      </w:r>
      <w:r w:rsidR="005B239E" w:rsidRPr="00666850">
        <w:rPr>
          <w:rFonts w:ascii="宋体" w:hAnsi="宋体" w:hint="eastAsia"/>
          <w:sz w:val="21"/>
          <w:szCs w:val="21"/>
          <w:lang w:eastAsia="zh-CN"/>
        </w:rPr>
        <w:lastRenderedPageBreak/>
        <w:t>人才应</w:t>
      </w:r>
      <w:r w:rsidR="00441320" w:rsidRPr="00666850">
        <w:rPr>
          <w:rFonts w:ascii="宋体" w:hAnsi="宋体" w:hint="eastAsia"/>
          <w:sz w:val="21"/>
          <w:szCs w:val="21"/>
          <w:lang w:eastAsia="zh-CN"/>
        </w:rPr>
        <w:t>具备</w:t>
      </w:r>
      <w:r w:rsidR="005B239E" w:rsidRPr="00666850">
        <w:rPr>
          <w:rFonts w:ascii="宋体" w:hAnsi="宋体" w:hint="eastAsia"/>
          <w:sz w:val="21"/>
          <w:szCs w:val="21"/>
          <w:lang w:eastAsia="zh-CN"/>
        </w:rPr>
        <w:t>的</w:t>
      </w:r>
      <w:r w:rsidR="00441320" w:rsidRPr="00666850">
        <w:rPr>
          <w:rFonts w:ascii="宋体" w:hAnsi="宋体" w:hint="eastAsia"/>
          <w:sz w:val="21"/>
          <w:szCs w:val="21"/>
          <w:lang w:eastAsia="zh-CN"/>
        </w:rPr>
        <w:t>较强的实践能力、操作能力</w:t>
      </w:r>
      <w:r w:rsidR="005B239E" w:rsidRPr="00666850">
        <w:rPr>
          <w:rFonts w:ascii="宋体" w:hAnsi="宋体" w:hint="eastAsia"/>
          <w:sz w:val="21"/>
          <w:szCs w:val="21"/>
          <w:lang w:eastAsia="zh-CN"/>
        </w:rPr>
        <w:t>、能够直接参与工程招投标、工程施工、进行可行性研究等</w:t>
      </w:r>
      <w:r w:rsidR="00441320" w:rsidRPr="00666850">
        <w:rPr>
          <w:rFonts w:ascii="宋体" w:hAnsi="宋体" w:hint="eastAsia"/>
          <w:sz w:val="21"/>
          <w:szCs w:val="21"/>
          <w:lang w:eastAsia="zh-CN"/>
        </w:rPr>
        <w:t>的</w:t>
      </w:r>
      <w:r w:rsidR="005B239E" w:rsidRPr="00666850">
        <w:rPr>
          <w:rFonts w:ascii="宋体" w:hAnsi="宋体" w:hint="eastAsia"/>
          <w:sz w:val="21"/>
          <w:szCs w:val="21"/>
          <w:lang w:eastAsia="zh-CN"/>
        </w:rPr>
        <w:t>要求</w:t>
      </w:r>
      <w:r w:rsidR="00441320" w:rsidRPr="00666850">
        <w:rPr>
          <w:rFonts w:ascii="宋体" w:hAnsi="宋体" w:hint="eastAsia"/>
          <w:sz w:val="21"/>
          <w:szCs w:val="21"/>
          <w:lang w:eastAsia="zh-CN"/>
        </w:rPr>
        <w:t>，</w:t>
      </w:r>
      <w:r w:rsidR="00441320" w:rsidRPr="00666850">
        <w:rPr>
          <w:rFonts w:ascii="宋体" w:hAnsi="宋体" w:cs="宋体" w:hint="eastAsia"/>
          <w:color w:val="000000"/>
          <w:sz w:val="21"/>
          <w:szCs w:val="21"/>
          <w:lang w:eastAsia="zh-CN"/>
        </w:rPr>
        <w:t>工程管理人才的培养方式较为单调，课程体系出现“拼盘”现象和缺少校外实习平台等</w:t>
      </w:r>
      <w:r w:rsidR="00773CC1" w:rsidRPr="00666850">
        <w:rPr>
          <w:rFonts w:ascii="宋体" w:hAnsi="宋体" w:cs="宋体" w:hint="eastAsia"/>
          <w:color w:val="000000"/>
          <w:sz w:val="21"/>
          <w:szCs w:val="21"/>
          <w:vertAlign w:val="superscript"/>
          <w:lang w:eastAsia="zh-CN"/>
        </w:rPr>
        <w:t>[1]</w:t>
      </w:r>
      <w:r w:rsidR="00441320" w:rsidRPr="00666850">
        <w:rPr>
          <w:rFonts w:ascii="宋体" w:hAnsi="宋体" w:cs="宋体" w:hint="eastAsia"/>
          <w:color w:val="000000"/>
          <w:sz w:val="21"/>
          <w:szCs w:val="21"/>
          <w:lang w:eastAsia="zh-CN"/>
        </w:rPr>
        <w:t>。</w:t>
      </w:r>
    </w:p>
    <w:p w14:paraId="66267061" w14:textId="77777777" w:rsidR="00441320" w:rsidRPr="00666850" w:rsidRDefault="005B239E" w:rsidP="00165E9F">
      <w:pPr>
        <w:spacing w:line="400" w:lineRule="exact"/>
        <w:ind w:firstLineChars="200" w:firstLine="420"/>
        <w:jc w:val="left"/>
        <w:rPr>
          <w:rFonts w:ascii="宋体" w:hAnsi="宋体" w:cs="宋体"/>
          <w:color w:val="000000"/>
          <w:sz w:val="21"/>
          <w:szCs w:val="21"/>
          <w:lang w:eastAsia="zh-CN"/>
        </w:rPr>
      </w:pPr>
      <w:r w:rsidRPr="00666850">
        <w:rPr>
          <w:rFonts w:ascii="宋体" w:hAnsi="宋体" w:cs="宋体" w:hint="eastAsia"/>
          <w:color w:val="000000"/>
          <w:sz w:val="21"/>
          <w:szCs w:val="21"/>
          <w:lang w:eastAsia="zh-CN"/>
        </w:rPr>
        <w:t>针对这些</w:t>
      </w:r>
      <w:r w:rsidR="00441320" w:rsidRPr="00666850">
        <w:rPr>
          <w:rFonts w:ascii="宋体" w:hAnsi="宋体" w:cs="宋体" w:hint="eastAsia"/>
          <w:color w:val="000000"/>
          <w:sz w:val="21"/>
          <w:szCs w:val="21"/>
          <w:lang w:eastAsia="zh-CN"/>
        </w:rPr>
        <w:t>问题，</w:t>
      </w:r>
      <w:r w:rsidR="00666850" w:rsidRPr="00666850">
        <w:rPr>
          <w:rFonts w:ascii="宋体" w:hAnsi="宋体" w:cs="宋体" w:hint="eastAsia"/>
          <w:color w:val="000000"/>
          <w:sz w:val="21"/>
          <w:szCs w:val="21"/>
          <w:lang w:eastAsia="zh-CN"/>
        </w:rPr>
        <w:t>北京城市学院2014-2015学年度教育科学研究课题“《工程造价管理》实践教学模式综合改革”为依托</w:t>
      </w:r>
      <w:r w:rsidR="002D3C1C" w:rsidRPr="00666850">
        <w:rPr>
          <w:rFonts w:ascii="宋体" w:hAnsi="宋体" w:cs="宋体" w:hint="eastAsia"/>
          <w:color w:val="000000"/>
          <w:sz w:val="21"/>
          <w:szCs w:val="21"/>
          <w:lang w:eastAsia="zh-CN"/>
        </w:rPr>
        <w:t>，</w:t>
      </w:r>
      <w:r w:rsidRPr="00666850">
        <w:rPr>
          <w:rFonts w:ascii="宋体" w:hAnsi="宋体" w:hint="eastAsia"/>
          <w:sz w:val="21"/>
          <w:szCs w:val="21"/>
          <w:lang w:eastAsia="zh-CN"/>
        </w:rPr>
        <w:t>对现有</w:t>
      </w:r>
      <w:r w:rsidR="00627D71" w:rsidRPr="00666850">
        <w:rPr>
          <w:rFonts w:ascii="宋体" w:hAnsi="宋体" w:hint="eastAsia"/>
          <w:sz w:val="21"/>
          <w:szCs w:val="21"/>
          <w:lang w:eastAsia="zh-CN"/>
        </w:rPr>
        <w:t>工程管理</w:t>
      </w:r>
      <w:r w:rsidR="00377633" w:rsidRPr="00666850">
        <w:rPr>
          <w:rFonts w:ascii="宋体" w:hAnsi="宋体" w:hint="eastAsia"/>
          <w:sz w:val="21"/>
          <w:szCs w:val="21"/>
          <w:lang w:eastAsia="zh-CN"/>
        </w:rPr>
        <w:t>专业</w:t>
      </w:r>
      <w:r w:rsidRPr="00666850">
        <w:rPr>
          <w:rFonts w:ascii="宋体" w:hAnsi="宋体" w:hint="eastAsia"/>
          <w:sz w:val="21"/>
          <w:szCs w:val="21"/>
          <w:lang w:eastAsia="zh-CN"/>
        </w:rPr>
        <w:t>课程设置进行改革，通过工程管理</w:t>
      </w:r>
      <w:r w:rsidR="00377633" w:rsidRPr="00666850">
        <w:rPr>
          <w:rFonts w:ascii="宋体" w:hAnsi="宋体" w:hint="eastAsia"/>
          <w:sz w:val="21"/>
          <w:szCs w:val="21"/>
          <w:lang w:eastAsia="zh-CN"/>
        </w:rPr>
        <w:t>专业</w:t>
      </w:r>
      <w:r w:rsidRPr="00666850">
        <w:rPr>
          <w:rFonts w:ascii="宋体" w:hAnsi="宋体" w:hint="eastAsia"/>
          <w:sz w:val="21"/>
          <w:szCs w:val="21"/>
          <w:lang w:eastAsia="zh-CN"/>
        </w:rPr>
        <w:t>特色课程体系优化模式的研究与探索，开展课程设置、教学内容和教学方法方面教学改革与科学研究，利用软件教学平台，充分培养学生实践能力，</w:t>
      </w:r>
      <w:r w:rsidR="00441320" w:rsidRPr="00666850">
        <w:rPr>
          <w:rFonts w:ascii="宋体" w:hAnsi="宋体" w:cs="宋体" w:hint="eastAsia"/>
          <w:color w:val="000000"/>
          <w:sz w:val="21"/>
          <w:szCs w:val="21"/>
          <w:lang w:eastAsia="zh-CN"/>
        </w:rPr>
        <w:t>探求适合</w:t>
      </w:r>
      <w:r w:rsidRPr="00666850">
        <w:rPr>
          <w:rFonts w:ascii="宋体" w:hAnsi="宋体" w:cs="宋体" w:hint="eastAsia"/>
          <w:color w:val="000000"/>
          <w:sz w:val="21"/>
          <w:szCs w:val="21"/>
          <w:lang w:eastAsia="zh-CN"/>
        </w:rPr>
        <w:t>工程管理</w:t>
      </w:r>
      <w:r w:rsidR="00377633" w:rsidRPr="00666850">
        <w:rPr>
          <w:rFonts w:ascii="宋体" w:hAnsi="宋体" w:cs="宋体" w:hint="eastAsia"/>
          <w:color w:val="000000"/>
          <w:sz w:val="21"/>
          <w:szCs w:val="21"/>
          <w:lang w:eastAsia="zh-CN"/>
        </w:rPr>
        <w:t>专业</w:t>
      </w:r>
      <w:r w:rsidRPr="00666850">
        <w:rPr>
          <w:rFonts w:ascii="宋体" w:hAnsi="宋体" w:cs="宋体" w:hint="eastAsia"/>
          <w:color w:val="000000"/>
          <w:sz w:val="21"/>
          <w:szCs w:val="21"/>
          <w:lang w:eastAsia="zh-CN"/>
        </w:rPr>
        <w:t>人才培养的新的课程体系。</w:t>
      </w:r>
    </w:p>
    <w:p w14:paraId="6BB22F8C" w14:textId="77777777" w:rsidR="00906FF0" w:rsidRPr="00666850" w:rsidRDefault="00CE06DA" w:rsidP="00666850">
      <w:pPr>
        <w:spacing w:line="400" w:lineRule="exact"/>
        <w:ind w:leftChars="200" w:left="400"/>
        <w:jc w:val="left"/>
        <w:rPr>
          <w:b/>
          <w:kern w:val="2"/>
          <w:sz w:val="24"/>
          <w:szCs w:val="24"/>
          <w:lang w:eastAsia="zh-CN"/>
        </w:rPr>
      </w:pPr>
      <w:r>
        <w:rPr>
          <w:rFonts w:hint="eastAsia"/>
          <w:b/>
          <w:kern w:val="2"/>
          <w:sz w:val="24"/>
          <w:szCs w:val="24"/>
          <w:lang w:eastAsia="zh-CN"/>
        </w:rPr>
        <w:t>一、</w:t>
      </w:r>
      <w:r w:rsidR="009773C0" w:rsidRPr="00666850">
        <w:rPr>
          <w:rFonts w:hint="eastAsia"/>
          <w:b/>
          <w:kern w:val="2"/>
          <w:sz w:val="24"/>
          <w:szCs w:val="24"/>
          <w:lang w:eastAsia="zh-CN"/>
        </w:rPr>
        <w:t>确立以获取专业核心能力为目标的</w:t>
      </w:r>
      <w:r w:rsidR="00DE4B1E" w:rsidRPr="00666850">
        <w:rPr>
          <w:rFonts w:hint="eastAsia"/>
          <w:b/>
          <w:kern w:val="2"/>
          <w:sz w:val="24"/>
          <w:szCs w:val="24"/>
          <w:lang w:eastAsia="zh-CN"/>
        </w:rPr>
        <w:t>模块课程</w:t>
      </w:r>
      <w:r w:rsidR="009773C0" w:rsidRPr="00666850">
        <w:rPr>
          <w:rFonts w:hint="eastAsia"/>
          <w:b/>
          <w:kern w:val="2"/>
          <w:sz w:val="24"/>
          <w:szCs w:val="24"/>
          <w:lang w:eastAsia="zh-CN"/>
        </w:rPr>
        <w:t>体系</w:t>
      </w:r>
    </w:p>
    <w:p w14:paraId="2DD706CC" w14:textId="77777777" w:rsidR="00793529" w:rsidRPr="00666850" w:rsidRDefault="00906FF0"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通过</w:t>
      </w:r>
      <w:r w:rsidR="001B7D2E" w:rsidRPr="00666850">
        <w:rPr>
          <w:rFonts w:ascii="宋体" w:hAnsi="宋体" w:hint="eastAsia"/>
          <w:sz w:val="21"/>
          <w:szCs w:val="21"/>
          <w:lang w:eastAsia="zh-CN"/>
        </w:rPr>
        <w:t>用人单位调研，毕业生回访，专家咨询</w:t>
      </w:r>
      <w:r w:rsidR="000F5BE0">
        <w:rPr>
          <w:rFonts w:ascii="宋体" w:hAnsi="宋体" w:hint="eastAsia"/>
          <w:sz w:val="21"/>
          <w:szCs w:val="21"/>
          <w:lang w:eastAsia="zh-CN"/>
        </w:rPr>
        <w:t>以及</w:t>
      </w:r>
      <w:r w:rsidR="001B7D2E" w:rsidRPr="00666850">
        <w:rPr>
          <w:rFonts w:ascii="宋体" w:hAnsi="宋体" w:hint="eastAsia"/>
          <w:sz w:val="21"/>
          <w:szCs w:val="21"/>
          <w:lang w:eastAsia="zh-CN"/>
        </w:rPr>
        <w:t>兄弟院校交流的形式，从工程管理</w:t>
      </w:r>
      <w:r w:rsidR="00377633" w:rsidRPr="00666850">
        <w:rPr>
          <w:rFonts w:ascii="宋体" w:hAnsi="宋体" w:hint="eastAsia"/>
          <w:sz w:val="21"/>
          <w:szCs w:val="21"/>
          <w:lang w:eastAsia="zh-CN"/>
        </w:rPr>
        <w:t>专业</w:t>
      </w:r>
      <w:r w:rsidR="001B7D2E" w:rsidRPr="00666850">
        <w:rPr>
          <w:rFonts w:ascii="宋体" w:hAnsi="宋体" w:hint="eastAsia"/>
          <w:sz w:val="21"/>
          <w:szCs w:val="21"/>
          <w:lang w:eastAsia="zh-CN"/>
        </w:rPr>
        <w:t>学生就业岗位</w:t>
      </w:r>
      <w:r w:rsidR="000F5BE0">
        <w:rPr>
          <w:rFonts w:ascii="宋体" w:hAnsi="宋体" w:hint="eastAsia"/>
          <w:sz w:val="21"/>
          <w:szCs w:val="21"/>
          <w:lang w:eastAsia="zh-CN"/>
        </w:rPr>
        <w:t>需求</w:t>
      </w:r>
      <w:r w:rsidR="001B7D2E" w:rsidRPr="00666850">
        <w:rPr>
          <w:rFonts w:ascii="宋体" w:hAnsi="宋体" w:hint="eastAsia"/>
          <w:sz w:val="21"/>
          <w:szCs w:val="21"/>
          <w:lang w:eastAsia="zh-CN"/>
        </w:rPr>
        <w:t>出发，广泛调研</w:t>
      </w:r>
      <w:r w:rsidR="000F5BE0">
        <w:rPr>
          <w:rFonts w:ascii="宋体" w:hAnsi="宋体" w:hint="eastAsia"/>
          <w:sz w:val="21"/>
          <w:szCs w:val="21"/>
          <w:lang w:eastAsia="zh-CN"/>
        </w:rPr>
        <w:t>行业</w:t>
      </w:r>
      <w:r w:rsidR="001B7D2E" w:rsidRPr="00666850">
        <w:rPr>
          <w:rFonts w:ascii="宋体" w:hAnsi="宋体" w:hint="eastAsia"/>
          <w:sz w:val="21"/>
          <w:szCs w:val="21"/>
          <w:lang w:eastAsia="zh-CN"/>
        </w:rPr>
        <w:t>，以北京为主，涵盖上海，</w:t>
      </w:r>
      <w:r w:rsidR="00627D71" w:rsidRPr="00666850">
        <w:rPr>
          <w:rFonts w:ascii="宋体" w:hAnsi="宋体" w:hint="eastAsia"/>
          <w:sz w:val="21"/>
          <w:szCs w:val="21"/>
          <w:lang w:eastAsia="zh-CN"/>
        </w:rPr>
        <w:t>深圳</w:t>
      </w:r>
      <w:r w:rsidR="001B7D2E" w:rsidRPr="00666850">
        <w:rPr>
          <w:rFonts w:ascii="宋体" w:hAnsi="宋体" w:hint="eastAsia"/>
          <w:sz w:val="21"/>
          <w:szCs w:val="21"/>
          <w:lang w:eastAsia="zh-CN"/>
        </w:rPr>
        <w:t>，</w:t>
      </w:r>
      <w:r w:rsidR="00627D71" w:rsidRPr="00666850">
        <w:rPr>
          <w:rFonts w:ascii="宋体" w:hAnsi="宋体" w:hint="eastAsia"/>
          <w:sz w:val="21"/>
          <w:szCs w:val="21"/>
          <w:lang w:eastAsia="zh-CN"/>
        </w:rPr>
        <w:t>昆明</w:t>
      </w:r>
      <w:r w:rsidR="001B7D2E" w:rsidRPr="00666850">
        <w:rPr>
          <w:rFonts w:ascii="宋体" w:hAnsi="宋体" w:hint="eastAsia"/>
          <w:sz w:val="21"/>
          <w:szCs w:val="21"/>
          <w:lang w:eastAsia="zh-CN"/>
        </w:rPr>
        <w:t>和西安等中心城市的建筑</w:t>
      </w:r>
      <w:r w:rsidR="000F5BE0">
        <w:rPr>
          <w:rFonts w:ascii="宋体" w:hAnsi="宋体" w:hint="eastAsia"/>
          <w:sz w:val="21"/>
          <w:szCs w:val="21"/>
          <w:lang w:eastAsia="zh-CN"/>
        </w:rPr>
        <w:t>行业</w:t>
      </w:r>
      <w:r w:rsidR="001B7D2E" w:rsidRPr="00666850">
        <w:rPr>
          <w:rFonts w:ascii="宋体" w:hAnsi="宋体" w:hint="eastAsia"/>
          <w:sz w:val="21"/>
          <w:szCs w:val="21"/>
          <w:lang w:eastAsia="zh-CN"/>
        </w:rPr>
        <w:t>对人才规格的要求</w:t>
      </w:r>
      <w:r w:rsidRPr="00666850">
        <w:rPr>
          <w:rFonts w:ascii="宋体" w:hAnsi="宋体" w:hint="eastAsia"/>
          <w:sz w:val="21"/>
          <w:szCs w:val="21"/>
          <w:lang w:eastAsia="zh-CN"/>
        </w:rPr>
        <w:t>，</w:t>
      </w:r>
      <w:r w:rsidR="005965F2" w:rsidRPr="00666850">
        <w:rPr>
          <w:rFonts w:ascii="宋体" w:hAnsi="宋体" w:hint="eastAsia"/>
          <w:sz w:val="21"/>
          <w:szCs w:val="21"/>
          <w:lang w:eastAsia="zh-CN"/>
        </w:rPr>
        <w:t>确定出以学习能力、专业</w:t>
      </w:r>
      <w:r w:rsidR="009773C0" w:rsidRPr="00666850">
        <w:rPr>
          <w:rFonts w:ascii="宋体" w:hAnsi="宋体" w:hint="eastAsia"/>
          <w:sz w:val="21"/>
          <w:szCs w:val="21"/>
          <w:lang w:eastAsia="zh-CN"/>
        </w:rPr>
        <w:t>能力、创新能力、管理</w:t>
      </w:r>
      <w:r w:rsidR="005965F2" w:rsidRPr="00666850">
        <w:rPr>
          <w:rFonts w:ascii="宋体" w:hAnsi="宋体" w:hint="eastAsia"/>
          <w:sz w:val="21"/>
          <w:szCs w:val="21"/>
          <w:lang w:eastAsia="zh-CN"/>
        </w:rPr>
        <w:t>沟通</w:t>
      </w:r>
      <w:r w:rsidR="009773C0" w:rsidRPr="00666850">
        <w:rPr>
          <w:rFonts w:ascii="宋体" w:hAnsi="宋体" w:hint="eastAsia"/>
          <w:sz w:val="21"/>
          <w:szCs w:val="21"/>
          <w:lang w:eastAsia="zh-CN"/>
        </w:rPr>
        <w:t>能力为主的专业核心能力</w:t>
      </w:r>
      <w:r w:rsidR="00AD51BB" w:rsidRPr="00666850">
        <w:rPr>
          <w:rFonts w:ascii="宋体" w:hAnsi="宋体" w:hint="eastAsia"/>
          <w:sz w:val="21"/>
          <w:szCs w:val="21"/>
          <w:lang w:eastAsia="zh-CN"/>
        </w:rPr>
        <w:t>（如图1）</w:t>
      </w:r>
      <w:r w:rsidR="00437B4E" w:rsidRPr="00666850">
        <w:rPr>
          <w:rFonts w:ascii="宋体" w:hAnsi="宋体" w:hint="eastAsia"/>
          <w:sz w:val="21"/>
          <w:szCs w:val="21"/>
          <w:lang w:eastAsia="zh-CN"/>
        </w:rPr>
        <w:t>。</w:t>
      </w:r>
    </w:p>
    <w:p w14:paraId="2D2C7A2E" w14:textId="77777777" w:rsidR="00AD51BB" w:rsidRDefault="00AD51BB" w:rsidP="00666850">
      <w:pPr>
        <w:spacing w:line="400" w:lineRule="exact"/>
        <w:jc w:val="left"/>
        <w:rPr>
          <w:rFonts w:ascii="宋体" w:hAnsi="宋体"/>
          <w:sz w:val="21"/>
          <w:szCs w:val="21"/>
          <w:lang w:eastAsia="zh-CN"/>
        </w:rPr>
      </w:pPr>
    </w:p>
    <w:p w14:paraId="1E5807C9" w14:textId="77777777" w:rsidR="00666850" w:rsidRDefault="00666850" w:rsidP="00666850">
      <w:pPr>
        <w:spacing w:line="400" w:lineRule="exact"/>
        <w:jc w:val="left"/>
        <w:rPr>
          <w:rFonts w:ascii="宋体" w:hAnsi="宋体"/>
          <w:sz w:val="21"/>
          <w:szCs w:val="21"/>
          <w:lang w:eastAsia="zh-CN"/>
        </w:rPr>
      </w:pPr>
    </w:p>
    <w:p w14:paraId="322F7207" w14:textId="77777777" w:rsidR="00666850" w:rsidRDefault="00666850" w:rsidP="00666850">
      <w:pPr>
        <w:spacing w:line="400" w:lineRule="exact"/>
        <w:jc w:val="left"/>
        <w:rPr>
          <w:rFonts w:ascii="宋体" w:hAnsi="宋体"/>
          <w:sz w:val="21"/>
          <w:szCs w:val="21"/>
          <w:lang w:eastAsia="zh-CN"/>
        </w:rPr>
      </w:pPr>
    </w:p>
    <w:p w14:paraId="61363F5F" w14:textId="77777777" w:rsidR="00666850" w:rsidRDefault="00666850" w:rsidP="00666850">
      <w:pPr>
        <w:spacing w:line="400" w:lineRule="exact"/>
        <w:jc w:val="left"/>
        <w:rPr>
          <w:rFonts w:ascii="宋体" w:hAnsi="宋体"/>
          <w:sz w:val="21"/>
          <w:szCs w:val="21"/>
          <w:lang w:eastAsia="zh-CN"/>
        </w:rPr>
      </w:pPr>
    </w:p>
    <w:p w14:paraId="792A0EA1" w14:textId="77777777" w:rsidR="00666850" w:rsidRDefault="00666850" w:rsidP="00666850">
      <w:pPr>
        <w:spacing w:line="400" w:lineRule="exact"/>
        <w:jc w:val="left"/>
        <w:rPr>
          <w:rFonts w:ascii="宋体" w:hAnsi="宋体"/>
          <w:sz w:val="21"/>
          <w:szCs w:val="21"/>
          <w:lang w:eastAsia="zh-CN"/>
        </w:rPr>
      </w:pPr>
    </w:p>
    <w:p w14:paraId="5D801EA3" w14:textId="77777777" w:rsidR="00666850" w:rsidRDefault="00666850" w:rsidP="00666850">
      <w:pPr>
        <w:spacing w:line="400" w:lineRule="exact"/>
        <w:jc w:val="left"/>
        <w:rPr>
          <w:rFonts w:ascii="宋体" w:hAnsi="宋体"/>
          <w:sz w:val="21"/>
          <w:szCs w:val="21"/>
          <w:lang w:eastAsia="zh-CN"/>
        </w:rPr>
      </w:pPr>
    </w:p>
    <w:p w14:paraId="17243FA4" w14:textId="77777777" w:rsidR="00666850" w:rsidRPr="00666850" w:rsidRDefault="00666850" w:rsidP="00666850">
      <w:pPr>
        <w:spacing w:line="400" w:lineRule="exact"/>
        <w:jc w:val="left"/>
        <w:rPr>
          <w:rFonts w:ascii="宋体" w:hAnsi="宋体"/>
          <w:sz w:val="21"/>
          <w:szCs w:val="21"/>
          <w:lang w:eastAsia="zh-CN"/>
        </w:rPr>
      </w:pPr>
    </w:p>
    <w:p w14:paraId="64AA23AF" w14:textId="77777777" w:rsidR="006E04F5" w:rsidRPr="00666850" w:rsidRDefault="007154AF" w:rsidP="00666850">
      <w:pPr>
        <w:spacing w:line="400" w:lineRule="exact"/>
        <w:jc w:val="center"/>
        <w:rPr>
          <w:rFonts w:ascii="宋体" w:hAnsi="宋体"/>
          <w:sz w:val="21"/>
          <w:szCs w:val="21"/>
          <w:lang w:eastAsia="zh-CN"/>
        </w:rPr>
      </w:pPr>
      <w:r>
        <w:rPr>
          <w:rFonts w:ascii="宋体" w:hAnsi="宋体"/>
          <w:noProof/>
          <w:szCs w:val="21"/>
        </w:rPr>
        <w:pict w14:anchorId="2004A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pt;margin-top:-105.45pt;width:186.75pt;height:121.5pt;z-index:251657728">
            <v:imagedata r:id="rId9" o:title=""/>
          </v:shape>
        </w:pict>
      </w:r>
    </w:p>
    <w:p w14:paraId="6E27D7BF" w14:textId="77777777" w:rsidR="003E5D31" w:rsidRPr="00666850" w:rsidRDefault="00D33FA2" w:rsidP="00666850">
      <w:pPr>
        <w:spacing w:line="400" w:lineRule="exact"/>
        <w:jc w:val="center"/>
        <w:rPr>
          <w:rFonts w:ascii="宋体" w:hAnsi="宋体"/>
          <w:b/>
          <w:sz w:val="21"/>
          <w:szCs w:val="21"/>
          <w:lang w:eastAsia="zh-CN"/>
        </w:rPr>
      </w:pPr>
      <w:r w:rsidRPr="00666850">
        <w:rPr>
          <w:rFonts w:ascii="宋体" w:hAnsi="宋体" w:hint="eastAsia"/>
          <w:b/>
          <w:sz w:val="21"/>
          <w:szCs w:val="21"/>
          <w:lang w:eastAsia="zh-CN"/>
        </w:rPr>
        <w:t>图1 专业核心能力权重图</w:t>
      </w:r>
    </w:p>
    <w:p w14:paraId="098CBF2A" w14:textId="77777777" w:rsidR="007860BC" w:rsidRPr="00666850" w:rsidRDefault="007860BC" w:rsidP="00666850">
      <w:pPr>
        <w:spacing w:line="400" w:lineRule="exact"/>
        <w:jc w:val="center"/>
        <w:rPr>
          <w:rFonts w:ascii="宋体" w:hAnsi="宋体" w:cs="Arial"/>
          <w:b/>
          <w:bCs/>
          <w:color w:val="2B2B2B"/>
          <w:sz w:val="21"/>
          <w:szCs w:val="21"/>
          <w:shd w:val="clear" w:color="auto" w:fill="FAFAFA"/>
          <w:lang w:eastAsia="zh-CN"/>
        </w:rPr>
      </w:pPr>
      <w:r w:rsidRPr="00666850">
        <w:rPr>
          <w:rFonts w:ascii="宋体" w:hAnsi="宋体"/>
          <w:b/>
          <w:sz w:val="21"/>
          <w:szCs w:val="21"/>
        </w:rPr>
        <w:t>Figures</w:t>
      </w:r>
      <w:r w:rsidRPr="00666850">
        <w:rPr>
          <w:rFonts w:ascii="宋体" w:hAnsi="宋体" w:hint="eastAsia"/>
          <w:b/>
          <w:sz w:val="21"/>
          <w:szCs w:val="21"/>
          <w:lang w:eastAsia="zh-CN"/>
        </w:rPr>
        <w:t xml:space="preserve">1 </w:t>
      </w:r>
      <w:r w:rsidRPr="00666850">
        <w:rPr>
          <w:rFonts w:ascii="宋体" w:hAnsi="宋体" w:cs="Arial" w:hint="eastAsia"/>
          <w:b/>
          <w:bCs/>
          <w:color w:val="2B2B2B"/>
          <w:sz w:val="21"/>
          <w:szCs w:val="21"/>
          <w:shd w:val="clear" w:color="auto" w:fill="FAFAFA"/>
          <w:lang w:eastAsia="zh-CN"/>
        </w:rPr>
        <w:t>P</w:t>
      </w:r>
      <w:r w:rsidRPr="00666850">
        <w:rPr>
          <w:rFonts w:ascii="宋体" w:hAnsi="宋体" w:cs="Arial"/>
          <w:b/>
          <w:bCs/>
          <w:color w:val="2B2B2B"/>
          <w:sz w:val="21"/>
          <w:szCs w:val="21"/>
          <w:shd w:val="clear" w:color="auto" w:fill="FAFAFA"/>
        </w:rPr>
        <w:t xml:space="preserve">ercentage </w:t>
      </w:r>
      <w:r w:rsidRPr="00666850">
        <w:rPr>
          <w:rFonts w:ascii="宋体" w:hAnsi="宋体" w:cs="Arial" w:hint="eastAsia"/>
          <w:b/>
          <w:bCs/>
          <w:color w:val="2B2B2B"/>
          <w:sz w:val="21"/>
          <w:szCs w:val="21"/>
          <w:shd w:val="clear" w:color="auto" w:fill="FAFAFA"/>
          <w:lang w:eastAsia="zh-CN"/>
        </w:rPr>
        <w:t>of p</w:t>
      </w:r>
      <w:r w:rsidRPr="00666850">
        <w:rPr>
          <w:rFonts w:ascii="宋体" w:hAnsi="宋体" w:cs="Arial"/>
          <w:b/>
          <w:bCs/>
          <w:color w:val="2B2B2B"/>
          <w:sz w:val="21"/>
          <w:szCs w:val="21"/>
          <w:shd w:val="clear" w:color="auto" w:fill="FAFAFA"/>
        </w:rPr>
        <w:t xml:space="preserve">rofessional core ability </w:t>
      </w:r>
    </w:p>
    <w:p w14:paraId="778E5CA3" w14:textId="77777777" w:rsidR="00437B4E" w:rsidRPr="00666850" w:rsidRDefault="00437B4E"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依据</w:t>
      </w:r>
      <w:r w:rsidR="00FB2BCF">
        <w:rPr>
          <w:rFonts w:ascii="宋体" w:hAnsi="宋体" w:hint="eastAsia"/>
          <w:sz w:val="21"/>
          <w:szCs w:val="21"/>
          <w:lang w:eastAsia="zh-CN"/>
        </w:rPr>
        <w:t>行业</w:t>
      </w:r>
      <w:r w:rsidRPr="00666850">
        <w:rPr>
          <w:rFonts w:ascii="宋体" w:hAnsi="宋体" w:hint="eastAsia"/>
          <w:sz w:val="21"/>
          <w:szCs w:val="21"/>
          <w:lang w:eastAsia="zh-CN"/>
        </w:rPr>
        <w:t>对核心能力的要求，从公共基础课，专业基础课，专业课，选修课，实践课5个课程模块出发，确定各教学环节在培养人才过程中对于专业核心能力提高产生的影响（如表1），探求5个模块课程的在人才培养过程中的权重</w:t>
      </w:r>
      <w:r w:rsidR="000A061A" w:rsidRPr="00666850">
        <w:rPr>
          <w:rFonts w:ascii="宋体" w:hAnsi="宋体" w:cs="宋体" w:hint="eastAsia"/>
          <w:sz w:val="21"/>
          <w:szCs w:val="21"/>
          <w:vertAlign w:val="superscript"/>
          <w:lang w:eastAsia="zh-CN"/>
        </w:rPr>
        <w:t>[2</w:t>
      </w:r>
      <w:r w:rsidRPr="00666850">
        <w:rPr>
          <w:rFonts w:ascii="宋体" w:hAnsi="宋体" w:cs="宋体" w:hint="eastAsia"/>
          <w:sz w:val="21"/>
          <w:szCs w:val="21"/>
          <w:vertAlign w:val="superscript"/>
          <w:lang w:eastAsia="zh-CN"/>
        </w:rPr>
        <w:t>]</w:t>
      </w:r>
      <w:r w:rsidRPr="00666850">
        <w:rPr>
          <w:rFonts w:ascii="宋体" w:hAnsi="宋体" w:hint="eastAsia"/>
          <w:sz w:val="21"/>
          <w:szCs w:val="21"/>
          <w:lang w:eastAsia="zh-CN"/>
        </w:rPr>
        <w:t>。</w:t>
      </w:r>
    </w:p>
    <w:p w14:paraId="2B84C3C4" w14:textId="77777777" w:rsidR="004F1D0F" w:rsidRPr="00666850" w:rsidRDefault="004F1D0F" w:rsidP="00666850">
      <w:pPr>
        <w:spacing w:line="400" w:lineRule="exact"/>
        <w:jc w:val="center"/>
        <w:rPr>
          <w:rFonts w:ascii="宋体" w:hAnsi="宋体"/>
          <w:b/>
          <w:sz w:val="21"/>
          <w:szCs w:val="21"/>
          <w:lang w:eastAsia="zh-CN"/>
        </w:rPr>
      </w:pPr>
      <w:r w:rsidRPr="00666850">
        <w:rPr>
          <w:rFonts w:ascii="宋体" w:hAnsi="宋体" w:hint="eastAsia"/>
          <w:b/>
          <w:sz w:val="21"/>
          <w:szCs w:val="21"/>
          <w:lang w:eastAsia="zh-CN"/>
        </w:rPr>
        <w:t>表1</w:t>
      </w:r>
      <w:r w:rsidR="00437B4E" w:rsidRPr="00666850">
        <w:rPr>
          <w:rFonts w:ascii="宋体" w:hAnsi="宋体" w:hint="eastAsia"/>
          <w:b/>
          <w:sz w:val="21"/>
          <w:szCs w:val="21"/>
          <w:lang w:eastAsia="zh-CN"/>
        </w:rPr>
        <w:t xml:space="preserve"> 核心专业能力影响因子表</w:t>
      </w:r>
    </w:p>
    <w:p w14:paraId="1F56F512" w14:textId="77777777" w:rsidR="00437B4E" w:rsidRPr="00666850" w:rsidRDefault="00F52114" w:rsidP="00666850">
      <w:pPr>
        <w:spacing w:line="400" w:lineRule="exact"/>
        <w:jc w:val="center"/>
        <w:rPr>
          <w:rFonts w:ascii="宋体" w:hAnsi="宋体"/>
          <w:b/>
          <w:sz w:val="21"/>
          <w:szCs w:val="21"/>
          <w:lang w:eastAsia="zh-CN"/>
        </w:rPr>
      </w:pPr>
      <w:r w:rsidRPr="00666850">
        <w:rPr>
          <w:rFonts w:ascii="宋体" w:hAnsi="宋体" w:hint="eastAsia"/>
          <w:b/>
          <w:sz w:val="21"/>
          <w:szCs w:val="21"/>
          <w:lang w:eastAsia="zh-CN"/>
        </w:rPr>
        <w:t>Table</w:t>
      </w:r>
      <w:r w:rsidR="00437B4E" w:rsidRPr="00666850">
        <w:rPr>
          <w:rFonts w:ascii="宋体" w:hAnsi="宋体" w:hint="eastAsia"/>
          <w:b/>
          <w:sz w:val="21"/>
          <w:szCs w:val="21"/>
          <w:lang w:eastAsia="zh-CN"/>
        </w:rPr>
        <w:t>1 I</w:t>
      </w:r>
      <w:r w:rsidR="00437B4E" w:rsidRPr="00666850">
        <w:rPr>
          <w:rFonts w:ascii="宋体" w:hAnsi="宋体"/>
          <w:b/>
          <w:sz w:val="21"/>
          <w:szCs w:val="21"/>
          <w:lang w:eastAsia="zh-CN"/>
        </w:rPr>
        <w:t>mpact factor</w:t>
      </w:r>
      <w:r w:rsidR="00437B4E" w:rsidRPr="00666850">
        <w:rPr>
          <w:rFonts w:ascii="宋体" w:hAnsi="宋体" w:hint="eastAsia"/>
          <w:b/>
          <w:sz w:val="21"/>
          <w:szCs w:val="21"/>
          <w:lang w:eastAsia="zh-CN"/>
        </w:rPr>
        <w:t>s of</w:t>
      </w:r>
      <w:r w:rsidR="00437B4E" w:rsidRPr="00666850">
        <w:rPr>
          <w:rFonts w:ascii="宋体" w:hAnsi="宋体"/>
          <w:b/>
          <w:sz w:val="21"/>
          <w:szCs w:val="21"/>
          <w:lang w:eastAsia="zh-CN"/>
        </w:rPr>
        <w:t xml:space="preserve"> </w:t>
      </w:r>
      <w:r w:rsidR="00437B4E" w:rsidRPr="00666850">
        <w:rPr>
          <w:rFonts w:ascii="宋体" w:hAnsi="宋体" w:hint="eastAsia"/>
          <w:b/>
          <w:sz w:val="21"/>
          <w:szCs w:val="21"/>
          <w:lang w:eastAsia="zh-CN"/>
        </w:rPr>
        <w:t>c</w:t>
      </w:r>
      <w:r w:rsidR="00437B4E" w:rsidRPr="00666850">
        <w:rPr>
          <w:rFonts w:ascii="宋体" w:hAnsi="宋体"/>
          <w:b/>
          <w:sz w:val="21"/>
          <w:szCs w:val="21"/>
          <w:lang w:eastAsia="zh-CN"/>
        </w:rPr>
        <w:t xml:space="preserve">ore professional competitiveness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26"/>
        <w:gridCol w:w="2409"/>
        <w:gridCol w:w="1286"/>
        <w:gridCol w:w="1408"/>
        <w:gridCol w:w="1286"/>
        <w:gridCol w:w="1832"/>
      </w:tblGrid>
      <w:tr w:rsidR="00627D71" w:rsidRPr="00666850" w14:paraId="048276BC" w14:textId="77777777" w:rsidTr="0008095E">
        <w:trPr>
          <w:trHeight w:val="930"/>
        </w:trPr>
        <w:tc>
          <w:tcPr>
            <w:tcW w:w="1526" w:type="dxa"/>
            <w:vAlign w:val="center"/>
          </w:tcPr>
          <w:p w14:paraId="66047639"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课程模块</w:t>
            </w:r>
          </w:p>
        </w:tc>
        <w:tc>
          <w:tcPr>
            <w:tcW w:w="2409" w:type="dxa"/>
            <w:vAlign w:val="center"/>
          </w:tcPr>
          <w:p w14:paraId="54385BDF" w14:textId="77777777" w:rsidR="00627D71" w:rsidRPr="00666850" w:rsidRDefault="00AD51BB"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主要</w:t>
            </w:r>
            <w:r w:rsidR="00627D71" w:rsidRPr="00666850">
              <w:rPr>
                <w:rFonts w:ascii="宋体" w:hAnsi="宋体" w:hint="eastAsia"/>
                <w:sz w:val="21"/>
                <w:szCs w:val="21"/>
                <w:lang w:eastAsia="zh-CN"/>
              </w:rPr>
              <w:t>教学环节</w:t>
            </w:r>
          </w:p>
        </w:tc>
        <w:tc>
          <w:tcPr>
            <w:tcW w:w="1286" w:type="dxa"/>
            <w:vAlign w:val="center"/>
          </w:tcPr>
          <w:p w14:paraId="11295AD2"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学习能力</w:t>
            </w:r>
          </w:p>
        </w:tc>
        <w:tc>
          <w:tcPr>
            <w:tcW w:w="1408" w:type="dxa"/>
            <w:vAlign w:val="center"/>
          </w:tcPr>
          <w:p w14:paraId="7A8DF7D6"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专业能力</w:t>
            </w:r>
          </w:p>
        </w:tc>
        <w:tc>
          <w:tcPr>
            <w:tcW w:w="1286" w:type="dxa"/>
            <w:vAlign w:val="center"/>
          </w:tcPr>
          <w:p w14:paraId="3369CCDF"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创新能力</w:t>
            </w:r>
          </w:p>
        </w:tc>
        <w:tc>
          <w:tcPr>
            <w:tcW w:w="1832" w:type="dxa"/>
            <w:vAlign w:val="center"/>
          </w:tcPr>
          <w:p w14:paraId="7CE551DD"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管理沟通能力</w:t>
            </w:r>
          </w:p>
        </w:tc>
      </w:tr>
      <w:tr w:rsidR="00627D71" w:rsidRPr="00666850" w14:paraId="06B0E67A" w14:textId="77777777" w:rsidTr="0008095E">
        <w:trPr>
          <w:trHeight w:val="563"/>
        </w:trPr>
        <w:tc>
          <w:tcPr>
            <w:tcW w:w="1526" w:type="dxa"/>
            <w:vAlign w:val="center"/>
          </w:tcPr>
          <w:p w14:paraId="1C11D00F"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公共基础课</w:t>
            </w:r>
          </w:p>
        </w:tc>
        <w:tc>
          <w:tcPr>
            <w:tcW w:w="2409" w:type="dxa"/>
            <w:vAlign w:val="center"/>
          </w:tcPr>
          <w:p w14:paraId="7267870B"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课堂教学</w:t>
            </w:r>
            <w:r w:rsidR="00AD51BB" w:rsidRPr="00666850">
              <w:rPr>
                <w:rFonts w:ascii="宋体" w:hAnsi="宋体" w:hint="eastAsia"/>
                <w:sz w:val="21"/>
                <w:szCs w:val="21"/>
                <w:lang w:eastAsia="zh-CN"/>
              </w:rPr>
              <w:t>、专题讲座</w:t>
            </w:r>
          </w:p>
        </w:tc>
        <w:tc>
          <w:tcPr>
            <w:tcW w:w="1286" w:type="dxa"/>
            <w:vAlign w:val="center"/>
          </w:tcPr>
          <w:p w14:paraId="08B4A8A9"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408" w:type="dxa"/>
            <w:vAlign w:val="center"/>
          </w:tcPr>
          <w:p w14:paraId="15B71205"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p>
        </w:tc>
        <w:tc>
          <w:tcPr>
            <w:tcW w:w="1286" w:type="dxa"/>
            <w:vAlign w:val="center"/>
          </w:tcPr>
          <w:p w14:paraId="2B3B0D41"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p>
        </w:tc>
        <w:tc>
          <w:tcPr>
            <w:tcW w:w="1832" w:type="dxa"/>
            <w:vAlign w:val="center"/>
          </w:tcPr>
          <w:p w14:paraId="13783C60"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p>
        </w:tc>
      </w:tr>
      <w:tr w:rsidR="00627D71" w:rsidRPr="00666850" w14:paraId="721BA7FD" w14:textId="77777777" w:rsidTr="0008095E">
        <w:tc>
          <w:tcPr>
            <w:tcW w:w="1526" w:type="dxa"/>
            <w:vAlign w:val="center"/>
          </w:tcPr>
          <w:p w14:paraId="4B868141"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专业基础课</w:t>
            </w:r>
          </w:p>
        </w:tc>
        <w:tc>
          <w:tcPr>
            <w:tcW w:w="2409" w:type="dxa"/>
            <w:vAlign w:val="center"/>
          </w:tcPr>
          <w:p w14:paraId="02197787"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课堂教学、</w:t>
            </w:r>
            <w:r w:rsidR="00AD51BB" w:rsidRPr="00666850">
              <w:rPr>
                <w:rFonts w:ascii="宋体" w:hAnsi="宋体" w:hint="eastAsia"/>
                <w:sz w:val="21"/>
                <w:szCs w:val="21"/>
                <w:lang w:eastAsia="zh-CN"/>
              </w:rPr>
              <w:t>专题讲座</w:t>
            </w:r>
          </w:p>
        </w:tc>
        <w:tc>
          <w:tcPr>
            <w:tcW w:w="1286" w:type="dxa"/>
            <w:vAlign w:val="center"/>
          </w:tcPr>
          <w:p w14:paraId="260B3283"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408" w:type="dxa"/>
            <w:vAlign w:val="center"/>
          </w:tcPr>
          <w:p w14:paraId="169D9579"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286" w:type="dxa"/>
            <w:vAlign w:val="center"/>
          </w:tcPr>
          <w:p w14:paraId="367C112F"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p>
        </w:tc>
        <w:tc>
          <w:tcPr>
            <w:tcW w:w="1832" w:type="dxa"/>
            <w:vAlign w:val="center"/>
          </w:tcPr>
          <w:p w14:paraId="50AC03D3"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p>
        </w:tc>
      </w:tr>
      <w:tr w:rsidR="00627D71" w:rsidRPr="00666850" w14:paraId="3C2D6365" w14:textId="77777777" w:rsidTr="0008095E">
        <w:tc>
          <w:tcPr>
            <w:tcW w:w="1526" w:type="dxa"/>
            <w:vAlign w:val="center"/>
          </w:tcPr>
          <w:p w14:paraId="2A089C28"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专业课</w:t>
            </w:r>
          </w:p>
        </w:tc>
        <w:tc>
          <w:tcPr>
            <w:tcW w:w="2409" w:type="dxa"/>
            <w:vAlign w:val="center"/>
          </w:tcPr>
          <w:p w14:paraId="275B7F21" w14:textId="77777777" w:rsidR="00627D71" w:rsidRPr="00666850" w:rsidRDefault="00AD51BB"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课堂教学、</w:t>
            </w:r>
            <w:r w:rsidR="00627D71" w:rsidRPr="00666850">
              <w:rPr>
                <w:rFonts w:ascii="宋体" w:hAnsi="宋体" w:hint="eastAsia"/>
                <w:sz w:val="21"/>
                <w:szCs w:val="21"/>
                <w:lang w:eastAsia="zh-CN"/>
              </w:rPr>
              <w:t>课程设计</w:t>
            </w:r>
            <w:r w:rsidRPr="00666850">
              <w:rPr>
                <w:rFonts w:ascii="宋体" w:hAnsi="宋体" w:hint="eastAsia"/>
                <w:sz w:val="21"/>
                <w:szCs w:val="21"/>
                <w:lang w:eastAsia="zh-CN"/>
              </w:rPr>
              <w:t>、专业调研</w:t>
            </w:r>
          </w:p>
        </w:tc>
        <w:tc>
          <w:tcPr>
            <w:tcW w:w="1286" w:type="dxa"/>
            <w:vAlign w:val="center"/>
          </w:tcPr>
          <w:p w14:paraId="7C28CB3C"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408" w:type="dxa"/>
            <w:vAlign w:val="center"/>
          </w:tcPr>
          <w:p w14:paraId="4409AA1E"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286" w:type="dxa"/>
            <w:vAlign w:val="center"/>
          </w:tcPr>
          <w:p w14:paraId="41D01B56"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832" w:type="dxa"/>
            <w:vAlign w:val="center"/>
          </w:tcPr>
          <w:p w14:paraId="67B5954C"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r>
      <w:tr w:rsidR="00627D71" w:rsidRPr="00666850" w14:paraId="4858FED7" w14:textId="77777777" w:rsidTr="0008095E">
        <w:tc>
          <w:tcPr>
            <w:tcW w:w="1526" w:type="dxa"/>
            <w:vAlign w:val="center"/>
          </w:tcPr>
          <w:p w14:paraId="344AEAEA"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选修课</w:t>
            </w:r>
          </w:p>
        </w:tc>
        <w:tc>
          <w:tcPr>
            <w:tcW w:w="2409" w:type="dxa"/>
            <w:vAlign w:val="center"/>
          </w:tcPr>
          <w:p w14:paraId="3922E8F4" w14:textId="77777777" w:rsidR="00627D71" w:rsidRPr="00666850" w:rsidRDefault="00705F6E"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课堂教学、</w:t>
            </w:r>
            <w:r w:rsidR="00AD51BB" w:rsidRPr="00666850">
              <w:rPr>
                <w:rFonts w:ascii="宋体" w:hAnsi="宋体" w:hint="eastAsia"/>
                <w:sz w:val="21"/>
                <w:szCs w:val="21"/>
                <w:lang w:eastAsia="zh-CN"/>
              </w:rPr>
              <w:t>专题讲座、</w:t>
            </w:r>
            <w:r w:rsidRPr="00666850">
              <w:rPr>
                <w:rFonts w:ascii="宋体" w:hAnsi="宋体" w:hint="eastAsia"/>
                <w:sz w:val="21"/>
                <w:szCs w:val="21"/>
                <w:lang w:eastAsia="zh-CN"/>
              </w:rPr>
              <w:t>专业调研</w:t>
            </w:r>
          </w:p>
        </w:tc>
        <w:tc>
          <w:tcPr>
            <w:tcW w:w="1286" w:type="dxa"/>
            <w:vAlign w:val="center"/>
          </w:tcPr>
          <w:p w14:paraId="0B4F993B"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408" w:type="dxa"/>
            <w:vAlign w:val="center"/>
          </w:tcPr>
          <w:p w14:paraId="07B635F1"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286" w:type="dxa"/>
            <w:vAlign w:val="center"/>
          </w:tcPr>
          <w:p w14:paraId="7440194B"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832" w:type="dxa"/>
            <w:vAlign w:val="center"/>
          </w:tcPr>
          <w:p w14:paraId="5A173BAB"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r>
      <w:tr w:rsidR="00627D71" w:rsidRPr="00666850" w14:paraId="38007122" w14:textId="77777777" w:rsidTr="0008095E">
        <w:tc>
          <w:tcPr>
            <w:tcW w:w="1526" w:type="dxa"/>
            <w:vAlign w:val="center"/>
          </w:tcPr>
          <w:p w14:paraId="19355147"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lastRenderedPageBreak/>
              <w:t>实践课</w:t>
            </w:r>
          </w:p>
        </w:tc>
        <w:tc>
          <w:tcPr>
            <w:tcW w:w="2409" w:type="dxa"/>
            <w:vAlign w:val="center"/>
          </w:tcPr>
          <w:p w14:paraId="2D7BDC19" w14:textId="77777777" w:rsidR="00627D71" w:rsidRPr="00666850" w:rsidRDefault="00627D71"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工程实践</w:t>
            </w:r>
            <w:r w:rsidR="00AD51BB" w:rsidRPr="00666850">
              <w:rPr>
                <w:rFonts w:ascii="宋体" w:hAnsi="宋体" w:hint="eastAsia"/>
                <w:sz w:val="21"/>
                <w:szCs w:val="21"/>
                <w:lang w:eastAsia="zh-CN"/>
              </w:rPr>
              <w:t>、创新实践、</w:t>
            </w:r>
            <w:r w:rsidR="00DE4B1E" w:rsidRPr="00666850">
              <w:rPr>
                <w:rFonts w:ascii="宋体" w:hAnsi="宋体" w:hint="eastAsia"/>
                <w:sz w:val="21"/>
                <w:szCs w:val="21"/>
                <w:lang w:eastAsia="zh-CN"/>
              </w:rPr>
              <w:t>学科竞赛、</w:t>
            </w:r>
            <w:r w:rsidR="00AD51BB" w:rsidRPr="00666850">
              <w:rPr>
                <w:rFonts w:ascii="宋体" w:hAnsi="宋体" w:hint="eastAsia"/>
                <w:sz w:val="21"/>
                <w:szCs w:val="21"/>
                <w:lang w:eastAsia="zh-CN"/>
              </w:rPr>
              <w:t>参与科研</w:t>
            </w:r>
          </w:p>
        </w:tc>
        <w:tc>
          <w:tcPr>
            <w:tcW w:w="1286" w:type="dxa"/>
            <w:vAlign w:val="center"/>
          </w:tcPr>
          <w:p w14:paraId="03B7739E"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408" w:type="dxa"/>
            <w:vAlign w:val="center"/>
          </w:tcPr>
          <w:p w14:paraId="2FDB2148"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286" w:type="dxa"/>
            <w:vAlign w:val="center"/>
          </w:tcPr>
          <w:p w14:paraId="0498996E"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c>
          <w:tcPr>
            <w:tcW w:w="1832" w:type="dxa"/>
            <w:vAlign w:val="center"/>
          </w:tcPr>
          <w:p w14:paraId="6D42D55E" w14:textId="77777777" w:rsidR="00627D71" w:rsidRPr="00666850" w:rsidRDefault="004F1D0F"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r w:rsidRPr="00666850">
              <w:rPr>
                <w:rFonts w:ascii="宋体" w:hAnsi="宋体" w:hint="eastAsia"/>
                <w:sz w:val="21"/>
                <w:szCs w:val="21"/>
                <w:lang w:eastAsia="zh-CN"/>
              </w:rPr>
              <w:sym w:font="Wingdings" w:char="F0AB"/>
            </w:r>
          </w:p>
        </w:tc>
      </w:tr>
    </w:tbl>
    <w:p w14:paraId="0400F41B" w14:textId="77777777" w:rsidR="005965F2" w:rsidRPr="00666850" w:rsidRDefault="00111A6A" w:rsidP="00666850">
      <w:pPr>
        <w:spacing w:line="400" w:lineRule="exact"/>
        <w:jc w:val="left"/>
        <w:rPr>
          <w:rFonts w:ascii="宋体" w:hAnsi="宋体"/>
          <w:sz w:val="21"/>
          <w:szCs w:val="21"/>
          <w:lang w:eastAsia="zh-CN"/>
        </w:rPr>
      </w:pPr>
      <w:r w:rsidRPr="00666850">
        <w:rPr>
          <w:rFonts w:ascii="宋体" w:hAnsi="宋体"/>
          <w:sz w:val="21"/>
          <w:szCs w:val="21"/>
          <w:lang w:eastAsia="zh-CN"/>
        </w:rPr>
        <w:sym w:font="Wingdings" w:char="00AB"/>
      </w:r>
      <w:r w:rsidRPr="00666850">
        <w:rPr>
          <w:rFonts w:ascii="宋体" w:hAnsi="宋体" w:hint="eastAsia"/>
          <w:sz w:val="21"/>
          <w:szCs w:val="21"/>
          <w:lang w:eastAsia="zh-CN"/>
        </w:rPr>
        <w:t>代表影响因子</w:t>
      </w:r>
    </w:p>
    <w:p w14:paraId="33A15F9D" w14:textId="77777777" w:rsidR="00FA006C" w:rsidRPr="00666850" w:rsidRDefault="00526F46" w:rsidP="00666850">
      <w:pPr>
        <w:spacing w:line="400" w:lineRule="exact"/>
        <w:jc w:val="left"/>
        <w:rPr>
          <w:rFonts w:ascii="宋体" w:hAnsi="宋体"/>
          <w:sz w:val="21"/>
          <w:szCs w:val="21"/>
          <w:lang w:eastAsia="zh-CN"/>
        </w:rPr>
      </w:pPr>
      <w:r w:rsidRPr="00666850">
        <w:rPr>
          <w:rFonts w:ascii="宋体" w:hAnsi="宋体" w:hint="eastAsia"/>
          <w:sz w:val="21"/>
          <w:szCs w:val="21"/>
          <w:lang w:eastAsia="zh-CN"/>
        </w:rPr>
        <w:t xml:space="preserve">    </w:t>
      </w:r>
      <w:r w:rsidR="00645C01" w:rsidRPr="00666850">
        <w:rPr>
          <w:rFonts w:ascii="宋体" w:hAnsi="宋体" w:hint="eastAsia"/>
          <w:sz w:val="21"/>
          <w:szCs w:val="21"/>
          <w:lang w:eastAsia="zh-CN"/>
        </w:rPr>
        <w:t>依据各课程模块在培养学生专业能力过程中所产生的影响，提出基于影响因子的模块课程体系</w:t>
      </w:r>
      <w:r w:rsidR="00FA006C" w:rsidRPr="00666850">
        <w:rPr>
          <w:rFonts w:ascii="宋体" w:hAnsi="宋体" w:hint="eastAsia"/>
          <w:sz w:val="21"/>
          <w:szCs w:val="21"/>
          <w:lang w:eastAsia="zh-CN"/>
        </w:rPr>
        <w:t>：</w:t>
      </w:r>
    </w:p>
    <w:p w14:paraId="50DDDF87" w14:textId="77777777" w:rsidR="00645C01"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（一）</w:t>
      </w:r>
      <w:r w:rsidR="00645C01" w:rsidRPr="002D7B22">
        <w:rPr>
          <w:rFonts w:ascii="宋体" w:hAnsi="宋体" w:hint="eastAsia"/>
          <w:b/>
          <w:kern w:val="2"/>
          <w:sz w:val="21"/>
          <w:szCs w:val="21"/>
          <w:lang w:eastAsia="zh-CN"/>
        </w:rPr>
        <w:t>厚设</w:t>
      </w:r>
      <w:r w:rsidR="00DE4B1E" w:rsidRPr="002D7B22">
        <w:rPr>
          <w:rFonts w:ascii="宋体" w:hAnsi="宋体" w:hint="eastAsia"/>
          <w:b/>
          <w:kern w:val="2"/>
          <w:sz w:val="21"/>
          <w:szCs w:val="21"/>
          <w:lang w:eastAsia="zh-CN"/>
        </w:rPr>
        <w:t>公共基础课和专业基础课</w:t>
      </w:r>
      <w:r w:rsidR="00645C01" w:rsidRPr="002D7B22">
        <w:rPr>
          <w:rFonts w:ascii="宋体" w:hAnsi="宋体" w:hint="eastAsia"/>
          <w:b/>
          <w:kern w:val="2"/>
          <w:sz w:val="21"/>
          <w:szCs w:val="21"/>
          <w:lang w:eastAsia="zh-CN"/>
        </w:rPr>
        <w:t>模块</w:t>
      </w:r>
    </w:p>
    <w:p w14:paraId="6AD5218C" w14:textId="77777777" w:rsidR="00FA006C" w:rsidRPr="00666850" w:rsidRDefault="00645C01"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公共基础课和专业基础课</w:t>
      </w:r>
      <w:r w:rsidR="00DE4B1E" w:rsidRPr="00666850">
        <w:rPr>
          <w:rFonts w:ascii="宋体" w:hAnsi="宋体" w:hint="eastAsia"/>
          <w:sz w:val="21"/>
          <w:szCs w:val="21"/>
          <w:lang w:eastAsia="zh-CN"/>
        </w:rPr>
        <w:t>在提高学生的学习能力方面影响</w:t>
      </w:r>
      <w:r w:rsidR="00FA006C" w:rsidRPr="00666850">
        <w:rPr>
          <w:rFonts w:ascii="宋体" w:hAnsi="宋体" w:hint="eastAsia"/>
          <w:sz w:val="21"/>
          <w:szCs w:val="21"/>
          <w:lang w:eastAsia="zh-CN"/>
        </w:rPr>
        <w:t>较大，而学习能力决定着人才的延展性，在课程设置上公共基础课模块和专业基础课模块要突出“厚</w:t>
      </w:r>
      <w:r w:rsidR="00614410" w:rsidRPr="00666850">
        <w:rPr>
          <w:rFonts w:ascii="宋体" w:hAnsi="宋体" w:hint="eastAsia"/>
          <w:sz w:val="21"/>
          <w:szCs w:val="21"/>
          <w:lang w:eastAsia="zh-CN"/>
        </w:rPr>
        <w:t>”这个概念</w:t>
      </w:r>
      <w:r w:rsidR="00F92807" w:rsidRPr="00666850">
        <w:rPr>
          <w:rFonts w:ascii="宋体" w:hAnsi="宋体" w:cs="宋体" w:hint="eastAsia"/>
          <w:sz w:val="21"/>
          <w:szCs w:val="21"/>
          <w:vertAlign w:val="superscript"/>
          <w:lang w:eastAsia="zh-CN"/>
        </w:rPr>
        <w:t>[3]</w:t>
      </w:r>
      <w:r w:rsidR="00614410" w:rsidRPr="00666850">
        <w:rPr>
          <w:rFonts w:ascii="宋体" w:hAnsi="宋体" w:hint="eastAsia"/>
          <w:sz w:val="21"/>
          <w:szCs w:val="21"/>
          <w:lang w:eastAsia="zh-CN"/>
        </w:rPr>
        <w:t>，力求提高学生基础知识的扎实程度。</w:t>
      </w:r>
      <w:r w:rsidR="00FA006C" w:rsidRPr="00666850">
        <w:rPr>
          <w:rFonts w:ascii="宋体" w:hAnsi="宋体" w:hint="eastAsia"/>
          <w:sz w:val="21"/>
          <w:szCs w:val="21"/>
          <w:lang w:eastAsia="zh-CN"/>
        </w:rPr>
        <w:t>例如在学习过程中</w:t>
      </w:r>
      <w:r w:rsidR="00DE4B1E" w:rsidRPr="00666850">
        <w:rPr>
          <w:rFonts w:ascii="宋体" w:hAnsi="宋体" w:hint="eastAsia"/>
          <w:sz w:val="21"/>
          <w:szCs w:val="21"/>
          <w:lang w:eastAsia="zh-CN"/>
        </w:rPr>
        <w:t>注重培养学生工程力学理论在施工现场中的计算与应用</w:t>
      </w:r>
      <w:r w:rsidR="00FA006C" w:rsidRPr="00666850">
        <w:rPr>
          <w:rFonts w:ascii="宋体" w:hAnsi="宋体" w:hint="eastAsia"/>
          <w:sz w:val="21"/>
          <w:szCs w:val="21"/>
          <w:lang w:eastAsia="zh-CN"/>
        </w:rPr>
        <w:t>；</w:t>
      </w:r>
      <w:r w:rsidR="00DE4B1E" w:rsidRPr="00666850">
        <w:rPr>
          <w:rFonts w:ascii="宋体" w:hAnsi="宋体" w:hint="eastAsia"/>
          <w:sz w:val="21"/>
          <w:szCs w:val="21"/>
          <w:lang w:eastAsia="zh-CN"/>
        </w:rPr>
        <w:t>注重培养学生识读砖混结构</w:t>
      </w:r>
      <w:r w:rsidR="00FA006C" w:rsidRPr="00666850">
        <w:rPr>
          <w:rFonts w:ascii="宋体" w:hAnsi="宋体" w:hint="eastAsia"/>
          <w:sz w:val="21"/>
          <w:szCs w:val="21"/>
          <w:lang w:eastAsia="zh-CN"/>
        </w:rPr>
        <w:t>、</w:t>
      </w:r>
      <w:r w:rsidR="00DE4B1E" w:rsidRPr="00666850">
        <w:rPr>
          <w:rFonts w:ascii="宋体" w:hAnsi="宋体" w:hint="eastAsia"/>
          <w:sz w:val="21"/>
          <w:szCs w:val="21"/>
          <w:lang w:eastAsia="zh-CN"/>
        </w:rPr>
        <w:t>钢筋混凝土</w:t>
      </w:r>
      <w:r w:rsidR="00FA006C" w:rsidRPr="00666850">
        <w:rPr>
          <w:rFonts w:ascii="宋体" w:hAnsi="宋体" w:hint="eastAsia"/>
          <w:sz w:val="21"/>
          <w:szCs w:val="21"/>
          <w:lang w:eastAsia="zh-CN"/>
        </w:rPr>
        <w:t>结</w:t>
      </w:r>
      <w:r w:rsidR="00DE4B1E" w:rsidRPr="00666850">
        <w:rPr>
          <w:rFonts w:ascii="宋体" w:hAnsi="宋体" w:hint="eastAsia"/>
          <w:sz w:val="21"/>
          <w:szCs w:val="21"/>
          <w:lang w:eastAsia="zh-CN"/>
        </w:rPr>
        <w:t>构施工图纸</w:t>
      </w:r>
      <w:r w:rsidR="00FA006C" w:rsidRPr="00666850">
        <w:rPr>
          <w:rFonts w:ascii="宋体" w:hAnsi="宋体" w:hint="eastAsia"/>
          <w:sz w:val="21"/>
          <w:szCs w:val="21"/>
          <w:lang w:eastAsia="zh-CN"/>
        </w:rPr>
        <w:t>的能力</w:t>
      </w:r>
      <w:r w:rsidR="00031189" w:rsidRPr="00666850">
        <w:rPr>
          <w:rFonts w:ascii="宋体" w:hAnsi="宋体" w:hint="eastAsia"/>
          <w:sz w:val="21"/>
          <w:szCs w:val="21"/>
          <w:lang w:eastAsia="zh-CN"/>
        </w:rPr>
        <w:t>等</w:t>
      </w:r>
      <w:r w:rsidR="00FA006C" w:rsidRPr="00666850">
        <w:rPr>
          <w:rFonts w:ascii="宋体" w:hAnsi="宋体" w:hint="eastAsia"/>
          <w:sz w:val="21"/>
          <w:szCs w:val="21"/>
          <w:lang w:eastAsia="zh-CN"/>
        </w:rPr>
        <w:t>。</w:t>
      </w:r>
    </w:p>
    <w:p w14:paraId="0D74DA18" w14:textId="77777777" w:rsidR="008D0C23" w:rsidRPr="00666850" w:rsidRDefault="00CE06DA" w:rsidP="00666850">
      <w:pPr>
        <w:spacing w:line="400" w:lineRule="exact"/>
        <w:ind w:leftChars="200" w:left="400"/>
        <w:jc w:val="left"/>
        <w:rPr>
          <w:b/>
          <w:kern w:val="2"/>
          <w:sz w:val="24"/>
          <w:szCs w:val="24"/>
          <w:lang w:eastAsia="zh-CN"/>
        </w:rPr>
      </w:pPr>
      <w:r w:rsidRPr="002D7B22">
        <w:rPr>
          <w:rFonts w:ascii="宋体" w:hAnsi="宋体" w:hint="eastAsia"/>
          <w:b/>
          <w:kern w:val="2"/>
          <w:sz w:val="21"/>
          <w:szCs w:val="21"/>
          <w:lang w:eastAsia="zh-CN"/>
        </w:rPr>
        <w:t>（二）</w:t>
      </w:r>
      <w:r w:rsidR="008D0C23" w:rsidRPr="002D7B22">
        <w:rPr>
          <w:rFonts w:ascii="宋体" w:hAnsi="宋体" w:hint="eastAsia"/>
          <w:b/>
          <w:kern w:val="2"/>
          <w:sz w:val="21"/>
          <w:szCs w:val="21"/>
          <w:lang w:eastAsia="zh-CN"/>
        </w:rPr>
        <w:t>加大专业课模块和实践课模块的比例，突出专业课和实践课的核心能力</w:t>
      </w:r>
    </w:p>
    <w:p w14:paraId="56DF834A" w14:textId="77777777" w:rsidR="00ED311A" w:rsidRPr="00666850" w:rsidRDefault="000B09CC"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专业课和</w:t>
      </w:r>
      <w:r w:rsidR="00ED311A" w:rsidRPr="00666850">
        <w:rPr>
          <w:rFonts w:ascii="宋体" w:hAnsi="宋体" w:hint="eastAsia"/>
          <w:sz w:val="21"/>
          <w:szCs w:val="21"/>
          <w:lang w:eastAsia="zh-CN"/>
        </w:rPr>
        <w:t>实践课在提高学生的专业能力方面影响显著，</w:t>
      </w:r>
      <w:r w:rsidR="00614410" w:rsidRPr="00666850">
        <w:rPr>
          <w:rFonts w:ascii="宋体" w:hAnsi="宋体" w:hint="eastAsia"/>
          <w:sz w:val="21"/>
          <w:szCs w:val="21"/>
          <w:lang w:eastAsia="zh-CN"/>
        </w:rPr>
        <w:t>而专业能力</w:t>
      </w:r>
      <w:r w:rsidR="007A7A4C" w:rsidRPr="00666850">
        <w:rPr>
          <w:rFonts w:ascii="宋体" w:hAnsi="宋体" w:hint="eastAsia"/>
          <w:sz w:val="21"/>
          <w:szCs w:val="21"/>
          <w:lang w:eastAsia="zh-CN"/>
        </w:rPr>
        <w:t>在</w:t>
      </w:r>
      <w:r w:rsidR="00614410" w:rsidRPr="00666850">
        <w:rPr>
          <w:rFonts w:ascii="宋体" w:hAnsi="宋体" w:hint="eastAsia"/>
          <w:sz w:val="21"/>
          <w:szCs w:val="21"/>
          <w:lang w:eastAsia="zh-CN"/>
        </w:rPr>
        <w:t>核心能力中的</w:t>
      </w:r>
      <w:r w:rsidR="007A7A4C" w:rsidRPr="00666850">
        <w:rPr>
          <w:rFonts w:ascii="宋体" w:hAnsi="宋体" w:hint="eastAsia"/>
          <w:sz w:val="21"/>
          <w:szCs w:val="21"/>
          <w:lang w:eastAsia="zh-CN"/>
        </w:rPr>
        <w:t>权重最大</w:t>
      </w:r>
      <w:r w:rsidR="00614410" w:rsidRPr="00666850">
        <w:rPr>
          <w:rFonts w:ascii="宋体" w:hAnsi="宋体" w:hint="eastAsia"/>
          <w:sz w:val="21"/>
          <w:szCs w:val="21"/>
          <w:lang w:eastAsia="zh-CN"/>
        </w:rPr>
        <w:t>，故</w:t>
      </w:r>
      <w:r w:rsidR="00A627D3" w:rsidRPr="00666850">
        <w:rPr>
          <w:rFonts w:ascii="宋体" w:hAnsi="宋体" w:hint="eastAsia"/>
          <w:sz w:val="21"/>
          <w:szCs w:val="21"/>
          <w:lang w:eastAsia="zh-CN"/>
        </w:rPr>
        <w:t>在教学安排上一定要加大专业课模块和实践课模块的比例，突出专业课和实践课的核心能力。例如在专业课模块教学中突出课程设计环节，将各个独立的课程设计依据专业要求统筹规划起来等。在实践课模块，一方面应增加实践性教学环节的课时比重</w:t>
      </w:r>
      <w:r w:rsidR="00FB2BCF">
        <w:rPr>
          <w:rFonts w:ascii="宋体" w:hAnsi="宋体" w:hint="eastAsia"/>
          <w:sz w:val="21"/>
          <w:szCs w:val="21"/>
          <w:lang w:eastAsia="zh-CN"/>
        </w:rPr>
        <w:t>；</w:t>
      </w:r>
      <w:r w:rsidR="00A627D3" w:rsidRPr="00666850">
        <w:rPr>
          <w:rFonts w:ascii="宋体" w:hAnsi="宋体" w:hint="eastAsia"/>
          <w:sz w:val="21"/>
          <w:szCs w:val="21"/>
          <w:lang w:eastAsia="zh-CN"/>
        </w:rPr>
        <w:t>另一方面应精心设计每一个实践教学环节</w:t>
      </w:r>
      <w:r w:rsidR="00FB2BCF">
        <w:rPr>
          <w:rFonts w:ascii="宋体" w:hAnsi="宋体" w:hint="eastAsia"/>
          <w:sz w:val="21"/>
          <w:szCs w:val="21"/>
          <w:lang w:eastAsia="zh-CN"/>
        </w:rPr>
        <w:t>，</w:t>
      </w:r>
      <w:r w:rsidR="00A627D3" w:rsidRPr="00666850">
        <w:rPr>
          <w:rFonts w:ascii="宋体" w:hAnsi="宋体" w:hint="eastAsia"/>
          <w:sz w:val="21"/>
          <w:szCs w:val="21"/>
          <w:lang w:eastAsia="zh-CN"/>
        </w:rPr>
        <w:t>制订出切实可行的任务指导书</w:t>
      </w:r>
      <w:r w:rsidR="00FB2BCF">
        <w:rPr>
          <w:rFonts w:ascii="宋体" w:hAnsi="宋体" w:hint="eastAsia"/>
          <w:sz w:val="21"/>
          <w:szCs w:val="21"/>
          <w:lang w:eastAsia="zh-CN"/>
        </w:rPr>
        <w:t>，</w:t>
      </w:r>
      <w:r w:rsidR="00A627D3" w:rsidRPr="00666850">
        <w:rPr>
          <w:rFonts w:ascii="宋体" w:hAnsi="宋体" w:hint="eastAsia"/>
          <w:sz w:val="21"/>
          <w:szCs w:val="21"/>
          <w:lang w:eastAsia="zh-CN"/>
        </w:rPr>
        <w:t>并对实践过程进行有效指导和控制。</w:t>
      </w:r>
    </w:p>
    <w:p w14:paraId="57BC8D0A" w14:textId="77777777" w:rsidR="008D0C23"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（三）</w:t>
      </w:r>
      <w:r w:rsidR="008D0C23" w:rsidRPr="002D7B22">
        <w:rPr>
          <w:rFonts w:ascii="宋体" w:hAnsi="宋体" w:hint="eastAsia"/>
          <w:b/>
          <w:kern w:val="2"/>
          <w:sz w:val="21"/>
          <w:szCs w:val="21"/>
          <w:lang w:eastAsia="zh-CN"/>
        </w:rPr>
        <w:t>强化实践课模块教学环节，提高学生创新能力、管理沟通能力</w:t>
      </w:r>
    </w:p>
    <w:p w14:paraId="777BACB2" w14:textId="77777777" w:rsidR="0080756F" w:rsidRPr="00666850" w:rsidRDefault="0080756F"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市场所需的创新能力、管理沟通能力主要通过实践课实现，可以通过强化创新实践、参加</w:t>
      </w:r>
      <w:r w:rsidR="00031189" w:rsidRPr="00666850">
        <w:rPr>
          <w:rFonts w:ascii="宋体" w:hAnsi="宋体" w:hint="eastAsia"/>
          <w:sz w:val="21"/>
          <w:szCs w:val="21"/>
          <w:lang w:eastAsia="zh-CN"/>
        </w:rPr>
        <w:t>学科竞赛、为学生提供适当参与科研机会等实践课教学环节，使学生的上述能力得以锻炼和提高，因此加强实践教学平台的搭建，包括校内和校外的，就显得尤其重要。</w:t>
      </w:r>
    </w:p>
    <w:p w14:paraId="5E9D105D" w14:textId="77777777" w:rsidR="008D0C23"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（四）</w:t>
      </w:r>
      <w:r w:rsidR="008D0C23" w:rsidRPr="002D7B22">
        <w:rPr>
          <w:rFonts w:ascii="宋体" w:hAnsi="宋体" w:hint="eastAsia"/>
          <w:b/>
          <w:kern w:val="2"/>
          <w:sz w:val="21"/>
          <w:szCs w:val="21"/>
          <w:lang w:eastAsia="zh-CN"/>
        </w:rPr>
        <w:t>加强选修课的专业引导</w:t>
      </w:r>
    </w:p>
    <w:p w14:paraId="4A89A89C" w14:textId="77777777" w:rsidR="0080756F" w:rsidRPr="00666850" w:rsidRDefault="0080756F"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选修课在扩展学生的知识体系，补充学生的知识广度上具有不可忽略的作用，选修课的设置和选择直接影响学生获取知识的方向，因此加强选修课的专业引导在人才培养中十分重要。</w:t>
      </w:r>
    </w:p>
    <w:p w14:paraId="1E1646EF" w14:textId="77777777" w:rsidR="009773C0" w:rsidRPr="00666850" w:rsidRDefault="00CE06DA" w:rsidP="00666850">
      <w:pPr>
        <w:spacing w:line="400" w:lineRule="exact"/>
        <w:ind w:leftChars="200" w:left="400"/>
        <w:jc w:val="left"/>
        <w:rPr>
          <w:b/>
          <w:kern w:val="2"/>
          <w:sz w:val="24"/>
          <w:szCs w:val="24"/>
          <w:lang w:eastAsia="zh-CN"/>
        </w:rPr>
      </w:pPr>
      <w:r>
        <w:rPr>
          <w:rFonts w:hint="eastAsia"/>
          <w:b/>
          <w:kern w:val="2"/>
          <w:sz w:val="24"/>
          <w:szCs w:val="24"/>
          <w:lang w:eastAsia="zh-CN"/>
        </w:rPr>
        <w:t>二、</w:t>
      </w:r>
      <w:r w:rsidR="009773C0" w:rsidRPr="00666850">
        <w:rPr>
          <w:rFonts w:hint="eastAsia"/>
          <w:b/>
          <w:kern w:val="2"/>
          <w:sz w:val="24"/>
          <w:szCs w:val="24"/>
          <w:lang w:eastAsia="zh-CN"/>
        </w:rPr>
        <w:t>确立以课程设计群为主体的优化课程体系</w:t>
      </w:r>
    </w:p>
    <w:p w14:paraId="57AC05A1" w14:textId="58B3DA60" w:rsidR="00D44536" w:rsidRPr="00666850" w:rsidRDefault="00E018F3"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传统课程设计教学</w:t>
      </w:r>
      <w:r w:rsidR="008371BE" w:rsidRPr="00666850">
        <w:rPr>
          <w:rFonts w:ascii="宋体" w:hAnsi="宋体" w:hint="eastAsia"/>
          <w:sz w:val="21"/>
          <w:szCs w:val="21"/>
          <w:lang w:eastAsia="zh-CN"/>
        </w:rPr>
        <w:t>都是基于课程本身的，</w:t>
      </w:r>
      <w:r w:rsidRPr="00666850">
        <w:rPr>
          <w:rFonts w:ascii="宋体" w:hAnsi="宋体" w:hint="eastAsia"/>
          <w:sz w:val="21"/>
          <w:szCs w:val="21"/>
          <w:lang w:eastAsia="zh-CN"/>
        </w:rPr>
        <w:t>我国工程管理实行招投标制度以来</w:t>
      </w:r>
      <w:r w:rsidRPr="00666850">
        <w:rPr>
          <w:rFonts w:ascii="宋体" w:hAnsi="宋体"/>
          <w:sz w:val="21"/>
          <w:szCs w:val="21"/>
          <w:lang w:eastAsia="zh-CN"/>
        </w:rPr>
        <w:t xml:space="preserve">, </w:t>
      </w:r>
      <w:r w:rsidRPr="00666850">
        <w:rPr>
          <w:rFonts w:ascii="宋体" w:hAnsi="宋体" w:hint="eastAsia"/>
          <w:sz w:val="21"/>
          <w:szCs w:val="21"/>
          <w:lang w:eastAsia="zh-CN"/>
        </w:rPr>
        <w:t>工程管理规范化、国际化和网络化的趋势更加明显。</w:t>
      </w:r>
      <w:r w:rsidR="008371BE" w:rsidRPr="00666850">
        <w:rPr>
          <w:rFonts w:ascii="宋体" w:hAnsi="宋体" w:hint="eastAsia"/>
          <w:sz w:val="21"/>
          <w:szCs w:val="21"/>
          <w:lang w:eastAsia="zh-CN"/>
        </w:rPr>
        <w:t>基于课程的课程设计环节仅</w:t>
      </w:r>
      <w:r w:rsidRPr="00666850">
        <w:rPr>
          <w:rFonts w:ascii="宋体" w:hAnsi="宋体" w:hint="eastAsia"/>
          <w:sz w:val="21"/>
          <w:szCs w:val="21"/>
          <w:lang w:eastAsia="zh-CN"/>
        </w:rPr>
        <w:t>模拟一个简单的、非实际工程内容的方式根本无法满足现代建筑市场的需求。</w:t>
      </w:r>
      <w:r w:rsidR="008371BE" w:rsidRPr="00666850">
        <w:rPr>
          <w:rFonts w:ascii="宋体" w:hAnsi="宋体" w:hint="eastAsia"/>
          <w:sz w:val="21"/>
          <w:szCs w:val="21"/>
          <w:lang w:eastAsia="zh-CN"/>
        </w:rPr>
        <w:t>例如</w:t>
      </w:r>
      <w:r w:rsidR="007F3296" w:rsidRPr="00666850">
        <w:rPr>
          <w:rFonts w:ascii="宋体" w:hAnsi="宋体" w:hint="eastAsia"/>
          <w:sz w:val="21"/>
          <w:szCs w:val="21"/>
          <w:lang w:eastAsia="zh-CN"/>
        </w:rPr>
        <w:t>如果能将</w:t>
      </w:r>
      <w:r w:rsidRPr="00666850">
        <w:rPr>
          <w:rFonts w:ascii="宋体" w:hAnsi="宋体" w:hint="eastAsia"/>
          <w:sz w:val="21"/>
          <w:szCs w:val="21"/>
          <w:lang w:eastAsia="zh-CN"/>
        </w:rPr>
        <w:t>工程管理专业中的</w:t>
      </w:r>
      <w:r w:rsidR="007A7A4C" w:rsidRPr="00666850">
        <w:rPr>
          <w:rFonts w:ascii="宋体" w:hAnsi="宋体" w:hint="eastAsia"/>
          <w:sz w:val="21"/>
          <w:szCs w:val="21"/>
          <w:lang w:eastAsia="zh-CN"/>
        </w:rPr>
        <w:t>工程造价管理</w:t>
      </w:r>
      <w:r w:rsidRPr="00666850">
        <w:rPr>
          <w:rFonts w:ascii="宋体" w:hAnsi="宋体" w:hint="eastAsia"/>
          <w:sz w:val="21"/>
          <w:szCs w:val="21"/>
          <w:lang w:eastAsia="zh-CN"/>
        </w:rPr>
        <w:t>、</w:t>
      </w:r>
      <w:r w:rsidR="007A7A4C" w:rsidRPr="00666850">
        <w:rPr>
          <w:rFonts w:ascii="宋体" w:hAnsi="宋体" w:hint="eastAsia"/>
          <w:sz w:val="21"/>
          <w:szCs w:val="21"/>
          <w:lang w:eastAsia="zh-CN"/>
        </w:rPr>
        <w:t>施工组织管理</w:t>
      </w:r>
      <w:r w:rsidRPr="00666850">
        <w:rPr>
          <w:rFonts w:ascii="宋体" w:hAnsi="宋体" w:hint="eastAsia"/>
          <w:sz w:val="21"/>
          <w:szCs w:val="21"/>
          <w:lang w:eastAsia="zh-CN"/>
        </w:rPr>
        <w:t>、工程招投标</w:t>
      </w:r>
      <w:r w:rsidR="007A7A4C" w:rsidRPr="00666850">
        <w:rPr>
          <w:rFonts w:ascii="宋体" w:hAnsi="宋体" w:hint="eastAsia"/>
          <w:sz w:val="21"/>
          <w:szCs w:val="21"/>
          <w:lang w:eastAsia="zh-CN"/>
        </w:rPr>
        <w:t>与合同管理</w:t>
      </w:r>
      <w:r w:rsidR="007F3296" w:rsidRPr="00666850">
        <w:rPr>
          <w:rFonts w:ascii="宋体" w:hAnsi="宋体" w:hint="eastAsia"/>
          <w:sz w:val="21"/>
          <w:szCs w:val="21"/>
          <w:lang w:eastAsia="zh-CN"/>
        </w:rPr>
        <w:t>等主干</w:t>
      </w:r>
      <w:r w:rsidRPr="00666850">
        <w:rPr>
          <w:rFonts w:ascii="宋体" w:hAnsi="宋体" w:hint="eastAsia"/>
          <w:sz w:val="21"/>
          <w:szCs w:val="21"/>
          <w:lang w:eastAsia="zh-CN"/>
        </w:rPr>
        <w:t>课程设计</w:t>
      </w:r>
      <w:r w:rsidR="008371BE" w:rsidRPr="00666850">
        <w:rPr>
          <w:rFonts w:ascii="宋体" w:hAnsi="宋体" w:hint="eastAsia"/>
          <w:sz w:val="21"/>
          <w:szCs w:val="21"/>
          <w:lang w:eastAsia="zh-CN"/>
        </w:rPr>
        <w:t>，以实际工程为基础，形成课程群，由学生完成基于某实际工程的</w:t>
      </w:r>
      <w:r w:rsidR="00D44536" w:rsidRPr="00666850">
        <w:rPr>
          <w:rFonts w:ascii="宋体" w:hAnsi="宋体" w:hint="eastAsia"/>
          <w:sz w:val="21"/>
          <w:szCs w:val="21"/>
          <w:lang w:eastAsia="zh-CN"/>
        </w:rPr>
        <w:t>既具有相对独立性又紧密联系的完整的</w:t>
      </w:r>
      <w:r w:rsidR="008371BE" w:rsidRPr="00666850">
        <w:rPr>
          <w:rFonts w:ascii="宋体" w:hAnsi="宋体" w:hint="eastAsia"/>
          <w:sz w:val="21"/>
          <w:szCs w:val="21"/>
          <w:lang w:eastAsia="zh-CN"/>
        </w:rPr>
        <w:t>系列课程设计，对于</w:t>
      </w:r>
      <w:r w:rsidRPr="00666850">
        <w:rPr>
          <w:rFonts w:ascii="宋体" w:hAnsi="宋体" w:hint="eastAsia"/>
          <w:sz w:val="21"/>
          <w:szCs w:val="21"/>
          <w:lang w:eastAsia="zh-CN"/>
        </w:rPr>
        <w:t>发挥学生的主观能动性和提高学生的创新能力</w:t>
      </w:r>
      <w:r w:rsidRPr="00666850">
        <w:rPr>
          <w:rFonts w:ascii="宋体" w:hAnsi="宋体"/>
          <w:sz w:val="21"/>
          <w:szCs w:val="21"/>
          <w:lang w:eastAsia="zh-CN"/>
        </w:rPr>
        <w:t xml:space="preserve">, </w:t>
      </w:r>
      <w:r w:rsidRPr="00666850">
        <w:rPr>
          <w:rFonts w:ascii="宋体" w:hAnsi="宋体" w:hint="eastAsia"/>
          <w:sz w:val="21"/>
          <w:szCs w:val="21"/>
          <w:lang w:eastAsia="zh-CN"/>
        </w:rPr>
        <w:t>培养学生综合运用所学知识分析和解决工程实际问题的能力</w:t>
      </w:r>
      <w:r w:rsidR="00D44536" w:rsidRPr="00666850">
        <w:rPr>
          <w:rFonts w:ascii="宋体" w:hAnsi="宋体" w:hint="eastAsia"/>
          <w:sz w:val="21"/>
          <w:szCs w:val="21"/>
          <w:lang w:eastAsia="zh-CN"/>
        </w:rPr>
        <w:t>，将更为有效。</w:t>
      </w:r>
    </w:p>
    <w:p w14:paraId="7D60E446" w14:textId="77777777" w:rsidR="008D0C23"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（一）</w:t>
      </w:r>
      <w:r w:rsidR="007A7A4C" w:rsidRPr="002D7B22">
        <w:rPr>
          <w:rFonts w:ascii="宋体" w:hAnsi="宋体" w:hint="eastAsia"/>
          <w:b/>
          <w:kern w:val="2"/>
          <w:sz w:val="21"/>
          <w:szCs w:val="21"/>
          <w:lang w:eastAsia="zh-CN"/>
        </w:rPr>
        <w:t>从指导环节入手开展课程设计群方案改革</w:t>
      </w:r>
      <w:r w:rsidR="009976F6" w:rsidRPr="002D7B22">
        <w:rPr>
          <w:rFonts w:ascii="宋体" w:hAnsi="宋体" w:hint="eastAsia"/>
          <w:b/>
          <w:kern w:val="2"/>
          <w:sz w:val="21"/>
          <w:szCs w:val="21"/>
          <w:lang w:eastAsia="zh-CN"/>
        </w:rPr>
        <w:t>。</w:t>
      </w:r>
    </w:p>
    <w:p w14:paraId="09225C20" w14:textId="654132BC" w:rsidR="007A7A4C" w:rsidRPr="00666850" w:rsidRDefault="009E151E" w:rsidP="00666850">
      <w:pPr>
        <w:spacing w:line="400" w:lineRule="exact"/>
        <w:ind w:firstLineChars="196" w:firstLine="412"/>
        <w:jc w:val="left"/>
        <w:rPr>
          <w:rFonts w:ascii="宋体" w:hAnsi="宋体"/>
          <w:sz w:val="21"/>
          <w:szCs w:val="21"/>
          <w:lang w:eastAsia="zh-CN"/>
        </w:rPr>
      </w:pPr>
      <w:r w:rsidRPr="00666850">
        <w:rPr>
          <w:rFonts w:ascii="宋体" w:hAnsi="宋体" w:hint="eastAsia"/>
          <w:sz w:val="21"/>
          <w:szCs w:val="21"/>
          <w:lang w:eastAsia="zh-CN"/>
        </w:rPr>
        <w:t>在课程设计内容安排上，应加强各门主干课之间的有机联系，形成课程设计群，引导学生完成一个具体工程的各项设计工作，以利于知识的整合，整体概念的形成。</w:t>
      </w:r>
      <w:r w:rsidR="00A627D3" w:rsidRPr="00666850">
        <w:rPr>
          <w:rFonts w:ascii="宋体" w:hAnsi="宋体" w:hint="eastAsia"/>
          <w:sz w:val="21"/>
          <w:szCs w:val="21"/>
          <w:lang w:eastAsia="zh-CN"/>
        </w:rPr>
        <w:t>将课程群的概念渗透在整个教学过程中，从培养目标的制定、教学大纲的设置到</w:t>
      </w:r>
      <w:r w:rsidR="007A7A4C" w:rsidRPr="00666850">
        <w:rPr>
          <w:rFonts w:ascii="宋体" w:hAnsi="宋体" w:hint="eastAsia"/>
          <w:sz w:val="21"/>
          <w:szCs w:val="21"/>
          <w:lang w:eastAsia="zh-CN"/>
        </w:rPr>
        <w:t>课程设计的指导书</w:t>
      </w:r>
      <w:r w:rsidR="00A627D3" w:rsidRPr="00666850">
        <w:rPr>
          <w:rFonts w:ascii="宋体" w:hAnsi="宋体" w:hint="eastAsia"/>
          <w:sz w:val="21"/>
          <w:szCs w:val="21"/>
          <w:lang w:eastAsia="zh-CN"/>
        </w:rPr>
        <w:t>的</w:t>
      </w:r>
      <w:r w:rsidR="007A7A4C" w:rsidRPr="00666850">
        <w:rPr>
          <w:rFonts w:ascii="宋体" w:hAnsi="宋体" w:hint="eastAsia"/>
          <w:sz w:val="21"/>
          <w:szCs w:val="21"/>
          <w:lang w:eastAsia="zh-CN"/>
        </w:rPr>
        <w:t>拟定</w:t>
      </w:r>
      <w:r w:rsidR="00A627D3" w:rsidRPr="00666850">
        <w:rPr>
          <w:rFonts w:ascii="宋体" w:hAnsi="宋体" w:hint="eastAsia"/>
          <w:sz w:val="21"/>
          <w:szCs w:val="21"/>
          <w:lang w:eastAsia="zh-CN"/>
        </w:rPr>
        <w:t>，都要体现出“</w:t>
      </w:r>
      <w:r w:rsidR="007A7A4C" w:rsidRPr="00666850">
        <w:rPr>
          <w:rFonts w:ascii="宋体" w:hAnsi="宋体" w:hint="eastAsia"/>
          <w:sz w:val="21"/>
          <w:szCs w:val="21"/>
          <w:lang w:eastAsia="zh-CN"/>
        </w:rPr>
        <w:t>系列</w:t>
      </w:r>
      <w:r w:rsidR="00A627D3" w:rsidRPr="00666850">
        <w:rPr>
          <w:rFonts w:ascii="宋体" w:hAnsi="宋体" w:hint="eastAsia"/>
          <w:sz w:val="21"/>
          <w:szCs w:val="21"/>
          <w:lang w:eastAsia="zh-CN"/>
        </w:rPr>
        <w:t>”的概念</w:t>
      </w:r>
      <w:r w:rsidR="007A7A4C" w:rsidRPr="00666850">
        <w:rPr>
          <w:rFonts w:ascii="宋体" w:hAnsi="宋体" w:hint="eastAsia"/>
          <w:sz w:val="21"/>
          <w:szCs w:val="21"/>
          <w:lang w:eastAsia="zh-CN"/>
        </w:rPr>
        <w:t>，</w:t>
      </w:r>
      <w:r w:rsidR="007F3296" w:rsidRPr="00666850">
        <w:rPr>
          <w:rFonts w:ascii="宋体" w:hAnsi="宋体" w:hint="eastAsia"/>
          <w:sz w:val="21"/>
          <w:szCs w:val="21"/>
          <w:lang w:eastAsia="zh-CN"/>
        </w:rPr>
        <w:t>有机整合</w:t>
      </w:r>
      <w:r w:rsidR="007F3296" w:rsidRPr="00666850">
        <w:rPr>
          <w:rFonts w:ascii="宋体" w:hAnsi="宋体" w:hint="eastAsia"/>
          <w:sz w:val="21"/>
          <w:szCs w:val="21"/>
          <w:lang w:eastAsia="zh-CN"/>
        </w:rPr>
        <w:lastRenderedPageBreak/>
        <w:t>相对独立的单个的课程设计，形成一套完整的课程群设计指导书</w:t>
      </w:r>
      <w:r w:rsidR="00B00FE9" w:rsidRPr="00666850">
        <w:rPr>
          <w:rFonts w:ascii="宋体" w:hAnsi="宋体" w:hint="eastAsia"/>
          <w:sz w:val="21"/>
          <w:szCs w:val="21"/>
          <w:vertAlign w:val="superscript"/>
          <w:lang w:eastAsia="zh-CN"/>
        </w:rPr>
        <w:t>[</w:t>
      </w:r>
      <w:r w:rsidR="00022B0F">
        <w:rPr>
          <w:rFonts w:ascii="宋体" w:hAnsi="宋体" w:hint="eastAsia"/>
          <w:sz w:val="21"/>
          <w:szCs w:val="21"/>
          <w:vertAlign w:val="superscript"/>
          <w:lang w:eastAsia="zh-CN"/>
        </w:rPr>
        <w:t>4</w:t>
      </w:r>
      <w:r w:rsidR="00B00FE9" w:rsidRPr="00666850">
        <w:rPr>
          <w:rFonts w:ascii="宋体" w:hAnsi="宋体" w:hint="eastAsia"/>
          <w:sz w:val="21"/>
          <w:szCs w:val="21"/>
          <w:vertAlign w:val="superscript"/>
          <w:lang w:eastAsia="zh-CN"/>
        </w:rPr>
        <w:t>]</w:t>
      </w:r>
      <w:r w:rsidR="007F3296" w:rsidRPr="00666850">
        <w:rPr>
          <w:rFonts w:ascii="宋体" w:hAnsi="宋体" w:hint="eastAsia"/>
          <w:sz w:val="21"/>
          <w:szCs w:val="21"/>
          <w:lang w:eastAsia="zh-CN"/>
        </w:rPr>
        <w:t>，</w:t>
      </w:r>
      <w:r w:rsidR="007A7A4C" w:rsidRPr="00666850">
        <w:rPr>
          <w:rFonts w:ascii="宋体" w:hAnsi="宋体" w:hint="eastAsia"/>
          <w:sz w:val="21"/>
          <w:szCs w:val="21"/>
          <w:lang w:eastAsia="zh-CN"/>
        </w:rPr>
        <w:t>将</w:t>
      </w:r>
      <w:r w:rsidRPr="00666850">
        <w:rPr>
          <w:rFonts w:ascii="宋体" w:hAnsi="宋体" w:hint="eastAsia"/>
          <w:sz w:val="21"/>
          <w:szCs w:val="21"/>
          <w:lang w:eastAsia="zh-CN"/>
        </w:rPr>
        <w:t>主干</w:t>
      </w:r>
      <w:r w:rsidR="007A7A4C" w:rsidRPr="00666850">
        <w:rPr>
          <w:rFonts w:ascii="宋体" w:hAnsi="宋体" w:hint="eastAsia"/>
          <w:sz w:val="21"/>
          <w:szCs w:val="21"/>
          <w:lang w:eastAsia="zh-CN"/>
        </w:rPr>
        <w:t>课程设计联系起来系统地予以考虑</w:t>
      </w:r>
      <w:r w:rsidR="007A7A4C" w:rsidRPr="00666850">
        <w:rPr>
          <w:rFonts w:ascii="宋体" w:hAnsi="宋体"/>
          <w:sz w:val="21"/>
          <w:szCs w:val="21"/>
          <w:lang w:eastAsia="zh-CN"/>
        </w:rPr>
        <w:t>,</w:t>
      </w:r>
      <w:r w:rsidRPr="00666850">
        <w:rPr>
          <w:rFonts w:ascii="宋体" w:hAnsi="宋体" w:hint="eastAsia"/>
          <w:sz w:val="21"/>
          <w:szCs w:val="21"/>
          <w:lang w:eastAsia="zh-CN"/>
        </w:rPr>
        <w:t>是实现课程群方案改革的关键。</w:t>
      </w:r>
    </w:p>
    <w:p w14:paraId="0634F37F" w14:textId="77777777" w:rsidR="008D0C23"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（二）</w:t>
      </w:r>
      <w:r w:rsidR="008D0C23" w:rsidRPr="002D7B22">
        <w:rPr>
          <w:rFonts w:ascii="宋体" w:hAnsi="宋体" w:hint="eastAsia"/>
          <w:b/>
          <w:kern w:val="2"/>
          <w:sz w:val="21"/>
          <w:szCs w:val="21"/>
          <w:lang w:eastAsia="zh-CN"/>
        </w:rPr>
        <w:t>形成课程群设计资料库</w:t>
      </w:r>
    </w:p>
    <w:p w14:paraId="386E07A2" w14:textId="5F6949CD" w:rsidR="00E018F3" w:rsidRPr="00666850" w:rsidRDefault="009E151E"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以实际工程资料为依托</w:t>
      </w:r>
      <w:r w:rsidR="007A7A4C" w:rsidRPr="00666850">
        <w:rPr>
          <w:rFonts w:ascii="宋体" w:hAnsi="宋体" w:hint="eastAsia"/>
          <w:sz w:val="21"/>
          <w:szCs w:val="21"/>
          <w:lang w:eastAsia="zh-CN"/>
        </w:rPr>
        <w:t>，</w:t>
      </w:r>
      <w:r w:rsidRPr="00666850">
        <w:rPr>
          <w:rFonts w:ascii="宋体" w:hAnsi="宋体" w:hint="eastAsia"/>
          <w:sz w:val="21"/>
          <w:szCs w:val="21"/>
          <w:lang w:eastAsia="zh-CN"/>
        </w:rPr>
        <w:t>配备详</w:t>
      </w:r>
      <w:r w:rsidR="00A33ADF" w:rsidRPr="00666850">
        <w:rPr>
          <w:rFonts w:ascii="宋体" w:hAnsi="宋体" w:hint="eastAsia"/>
          <w:sz w:val="21"/>
          <w:szCs w:val="21"/>
          <w:lang w:eastAsia="zh-CN"/>
        </w:rPr>
        <w:t>细的实际工程设计资料，并整合成相互独立的设计背景资料，为学生</w:t>
      </w:r>
      <w:r w:rsidRPr="00666850">
        <w:rPr>
          <w:rFonts w:ascii="宋体" w:hAnsi="宋体" w:hint="eastAsia"/>
          <w:sz w:val="21"/>
          <w:szCs w:val="21"/>
          <w:lang w:eastAsia="zh-CN"/>
        </w:rPr>
        <w:t>系统开展课程</w:t>
      </w:r>
      <w:r w:rsidR="00A33ADF" w:rsidRPr="00666850">
        <w:rPr>
          <w:rFonts w:ascii="宋体" w:hAnsi="宋体" w:hint="eastAsia"/>
          <w:sz w:val="21"/>
          <w:szCs w:val="21"/>
          <w:lang w:eastAsia="zh-CN"/>
        </w:rPr>
        <w:t>群设计提供资料支持</w:t>
      </w:r>
      <w:r w:rsidR="000A061A" w:rsidRPr="00666850">
        <w:rPr>
          <w:rFonts w:ascii="宋体" w:hAnsi="宋体" w:hint="eastAsia"/>
          <w:sz w:val="21"/>
          <w:szCs w:val="21"/>
          <w:vertAlign w:val="superscript"/>
          <w:lang w:eastAsia="zh-CN"/>
        </w:rPr>
        <w:t>[</w:t>
      </w:r>
      <w:r w:rsidR="00022B0F">
        <w:rPr>
          <w:rFonts w:ascii="宋体" w:hAnsi="宋体" w:hint="eastAsia"/>
          <w:sz w:val="21"/>
          <w:szCs w:val="21"/>
          <w:vertAlign w:val="superscript"/>
          <w:lang w:eastAsia="zh-CN"/>
        </w:rPr>
        <w:t>4</w:t>
      </w:r>
      <w:r w:rsidR="00B00FE9" w:rsidRPr="00666850">
        <w:rPr>
          <w:rFonts w:ascii="宋体" w:hAnsi="宋体" w:hint="eastAsia"/>
          <w:sz w:val="21"/>
          <w:szCs w:val="21"/>
          <w:vertAlign w:val="superscript"/>
          <w:lang w:eastAsia="zh-CN"/>
        </w:rPr>
        <w:t>]</w:t>
      </w:r>
      <w:r w:rsidR="00A33ADF" w:rsidRPr="00666850">
        <w:rPr>
          <w:rFonts w:ascii="宋体" w:hAnsi="宋体" w:hint="eastAsia"/>
          <w:sz w:val="21"/>
          <w:szCs w:val="21"/>
          <w:lang w:eastAsia="zh-CN"/>
        </w:rPr>
        <w:t>。</w:t>
      </w:r>
    </w:p>
    <w:p w14:paraId="7027AA0A" w14:textId="77777777" w:rsidR="008D0C23"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（三）</w:t>
      </w:r>
      <w:r w:rsidR="008D0C23" w:rsidRPr="002D7B22">
        <w:rPr>
          <w:rFonts w:ascii="宋体" w:hAnsi="宋体" w:hint="eastAsia"/>
          <w:b/>
          <w:kern w:val="2"/>
          <w:sz w:val="21"/>
          <w:szCs w:val="21"/>
          <w:lang w:eastAsia="zh-CN"/>
        </w:rPr>
        <w:t>设置开放型课程群设计题目</w:t>
      </w:r>
    </w:p>
    <w:p w14:paraId="3CB339D1" w14:textId="77777777" w:rsidR="00A33ADF" w:rsidRPr="00666850" w:rsidRDefault="00A627D3"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注重实践性教学环节在课程群设计过程中的重要意义，可通过实践教学环节提高学生的工程意识，</w:t>
      </w:r>
      <w:r w:rsidR="007F3296" w:rsidRPr="00666850">
        <w:rPr>
          <w:rFonts w:ascii="宋体" w:hAnsi="宋体" w:hint="eastAsia"/>
          <w:sz w:val="21"/>
          <w:szCs w:val="21"/>
          <w:lang w:eastAsia="zh-CN"/>
        </w:rPr>
        <w:t>设置开放型课程</w:t>
      </w:r>
      <w:r w:rsidR="002D3C1C" w:rsidRPr="00666850">
        <w:rPr>
          <w:rFonts w:ascii="宋体" w:hAnsi="宋体" w:hint="eastAsia"/>
          <w:sz w:val="21"/>
          <w:szCs w:val="21"/>
          <w:lang w:eastAsia="zh-CN"/>
        </w:rPr>
        <w:t>群</w:t>
      </w:r>
      <w:r w:rsidR="007F3296" w:rsidRPr="00666850">
        <w:rPr>
          <w:rFonts w:ascii="宋体" w:hAnsi="宋体" w:hint="eastAsia"/>
          <w:sz w:val="21"/>
          <w:szCs w:val="21"/>
          <w:lang w:eastAsia="zh-CN"/>
        </w:rPr>
        <w:t>设计题目，由学生自主选题</w:t>
      </w:r>
      <w:r w:rsidR="007F3296" w:rsidRPr="00666850">
        <w:rPr>
          <w:rFonts w:ascii="宋体" w:hAnsi="宋体"/>
          <w:sz w:val="21"/>
          <w:szCs w:val="21"/>
          <w:lang w:eastAsia="zh-CN"/>
        </w:rPr>
        <w:t xml:space="preserve">, </w:t>
      </w:r>
      <w:r w:rsidR="007F3296" w:rsidRPr="00666850">
        <w:rPr>
          <w:rFonts w:ascii="宋体" w:hAnsi="宋体" w:hint="eastAsia"/>
          <w:sz w:val="21"/>
          <w:szCs w:val="21"/>
          <w:lang w:eastAsia="zh-CN"/>
        </w:rPr>
        <w:t>自行讨论</w:t>
      </w:r>
      <w:r w:rsidR="007F3296" w:rsidRPr="00666850">
        <w:rPr>
          <w:rFonts w:ascii="宋体" w:hAnsi="宋体"/>
          <w:sz w:val="21"/>
          <w:szCs w:val="21"/>
          <w:lang w:eastAsia="zh-CN"/>
        </w:rPr>
        <w:t xml:space="preserve">, </w:t>
      </w:r>
      <w:r w:rsidR="007F3296" w:rsidRPr="00666850">
        <w:rPr>
          <w:rFonts w:ascii="宋体" w:hAnsi="宋体" w:hint="eastAsia"/>
          <w:sz w:val="21"/>
          <w:szCs w:val="21"/>
          <w:lang w:eastAsia="zh-CN"/>
        </w:rPr>
        <w:t>自我完成。</w:t>
      </w:r>
    </w:p>
    <w:p w14:paraId="42BDEE41" w14:textId="77777777" w:rsidR="00E018F3" w:rsidRPr="00666850" w:rsidRDefault="00CE06DA" w:rsidP="00666850">
      <w:pPr>
        <w:spacing w:line="400" w:lineRule="exact"/>
        <w:ind w:leftChars="200" w:left="400"/>
        <w:jc w:val="left"/>
        <w:rPr>
          <w:b/>
          <w:kern w:val="2"/>
          <w:sz w:val="24"/>
          <w:szCs w:val="24"/>
          <w:lang w:eastAsia="zh-CN"/>
        </w:rPr>
      </w:pPr>
      <w:r>
        <w:rPr>
          <w:rFonts w:hint="eastAsia"/>
          <w:b/>
          <w:kern w:val="2"/>
          <w:sz w:val="24"/>
          <w:szCs w:val="24"/>
          <w:lang w:eastAsia="zh-CN"/>
        </w:rPr>
        <w:t>三、</w:t>
      </w:r>
      <w:r w:rsidR="007F3296" w:rsidRPr="00666850">
        <w:rPr>
          <w:rFonts w:hint="eastAsia"/>
          <w:b/>
          <w:kern w:val="2"/>
          <w:sz w:val="24"/>
          <w:szCs w:val="24"/>
          <w:lang w:eastAsia="zh-CN"/>
        </w:rPr>
        <w:t>搭建技能训练</w:t>
      </w:r>
      <w:r w:rsidR="00E018F3" w:rsidRPr="00666850">
        <w:rPr>
          <w:rFonts w:hint="eastAsia"/>
          <w:b/>
          <w:kern w:val="2"/>
          <w:sz w:val="24"/>
          <w:szCs w:val="24"/>
          <w:lang w:eastAsia="zh-CN"/>
        </w:rPr>
        <w:t>平台</w:t>
      </w:r>
      <w:r w:rsidR="007F3296" w:rsidRPr="00666850">
        <w:rPr>
          <w:rFonts w:hint="eastAsia"/>
          <w:b/>
          <w:kern w:val="2"/>
          <w:sz w:val="24"/>
          <w:szCs w:val="24"/>
          <w:lang w:eastAsia="zh-CN"/>
        </w:rPr>
        <w:t>，改革技能训练内容和模式</w:t>
      </w:r>
    </w:p>
    <w:p w14:paraId="0B69F99A" w14:textId="77777777" w:rsidR="001B7D2E" w:rsidRPr="00666850" w:rsidRDefault="001B7D2E"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建立校内外</w:t>
      </w:r>
      <w:r w:rsidR="002D3C1C" w:rsidRPr="00666850">
        <w:rPr>
          <w:rFonts w:ascii="宋体" w:hAnsi="宋体" w:hint="eastAsia"/>
          <w:sz w:val="21"/>
          <w:szCs w:val="21"/>
          <w:lang w:eastAsia="zh-CN"/>
        </w:rPr>
        <w:t>技能训练</w:t>
      </w:r>
      <w:r w:rsidRPr="00666850">
        <w:rPr>
          <w:rFonts w:ascii="宋体" w:hAnsi="宋体" w:hint="eastAsia"/>
          <w:sz w:val="21"/>
          <w:szCs w:val="21"/>
          <w:lang w:eastAsia="zh-CN"/>
        </w:rPr>
        <w:t>教学平台。一方面借助学校现有计算网络教室，依托</w:t>
      </w:r>
      <w:r w:rsidRPr="00666850">
        <w:rPr>
          <w:rFonts w:ascii="宋体" w:hAnsi="宋体"/>
          <w:sz w:val="21"/>
          <w:szCs w:val="21"/>
          <w:lang w:eastAsia="zh-CN"/>
        </w:rPr>
        <w:t>施工管理软件教学平台</w:t>
      </w:r>
      <w:r w:rsidRPr="00666850">
        <w:rPr>
          <w:rFonts w:ascii="宋体" w:hAnsi="宋体" w:hint="eastAsia"/>
          <w:sz w:val="21"/>
          <w:szCs w:val="21"/>
          <w:lang w:eastAsia="zh-CN"/>
        </w:rPr>
        <w:t>，逐步建立工程造价、工程招投标、网络计划、三维施工平面图、工程资料管理等</w:t>
      </w:r>
      <w:r w:rsidRPr="00666850">
        <w:rPr>
          <w:rFonts w:ascii="宋体" w:hAnsi="宋体"/>
          <w:sz w:val="21"/>
          <w:szCs w:val="21"/>
          <w:lang w:eastAsia="zh-CN"/>
        </w:rPr>
        <w:t>实践性模拟教学课程</w:t>
      </w:r>
      <w:r w:rsidRPr="00666850">
        <w:rPr>
          <w:rFonts w:ascii="宋体" w:hAnsi="宋体" w:hint="eastAsia"/>
          <w:sz w:val="21"/>
          <w:szCs w:val="21"/>
          <w:lang w:eastAsia="zh-CN"/>
        </w:rPr>
        <w:t>，加强课程学习与实践应用的联系，培养学生的工程管理能力，增强民办高校学生就业竞争力。另一方面加强校外实习基地对专业的实践指导性。探求与企业建立合作型、长效型和短时型等多种类型实习基地的模式，满足多方位实践教学的需求。</w:t>
      </w:r>
    </w:p>
    <w:p w14:paraId="7B992F15" w14:textId="77777777" w:rsidR="002D3C1C"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（一）</w:t>
      </w:r>
      <w:r w:rsidR="002D3C1C" w:rsidRPr="002D7B22">
        <w:rPr>
          <w:rFonts w:ascii="宋体" w:hAnsi="宋体" w:hint="eastAsia"/>
          <w:b/>
          <w:kern w:val="2"/>
          <w:sz w:val="21"/>
          <w:szCs w:val="21"/>
          <w:lang w:eastAsia="zh-CN"/>
        </w:rPr>
        <w:t>引入仿真实验教学手段</w:t>
      </w:r>
    </w:p>
    <w:p w14:paraId="3EB023ED" w14:textId="77777777" w:rsidR="000D04E7" w:rsidRPr="00666850" w:rsidRDefault="002D3C1C"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改变传统的教学模式，以综合性、设计性、创新性实践项目或实际工程项目为驱动，利用计算机仿真技术、工具软件使学生能在一个仿真的工作环境中进行工程实践，为毕业后工作“零适应期”提供条件，目前由北京市建筑研究院研制开发的PKPM工程管理软件仿真实验室正在建设</w:t>
      </w:r>
      <w:r w:rsidR="000D04E7" w:rsidRPr="00666850">
        <w:rPr>
          <w:rFonts w:ascii="宋体" w:hAnsi="宋体" w:hint="eastAsia"/>
          <w:sz w:val="21"/>
          <w:szCs w:val="21"/>
          <w:lang w:eastAsia="zh-CN"/>
        </w:rPr>
        <w:t>中。</w:t>
      </w:r>
    </w:p>
    <w:p w14:paraId="065F1923" w14:textId="77777777" w:rsidR="002D3C1C"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（二）</w:t>
      </w:r>
      <w:r w:rsidR="002D3C1C" w:rsidRPr="002D7B22">
        <w:rPr>
          <w:rFonts w:ascii="宋体" w:hAnsi="宋体" w:hint="eastAsia"/>
          <w:b/>
          <w:kern w:val="2"/>
          <w:sz w:val="21"/>
          <w:szCs w:val="21"/>
          <w:lang w:eastAsia="zh-CN"/>
        </w:rPr>
        <w:t>践行产学研合作模式</w:t>
      </w:r>
    </w:p>
    <w:p w14:paraId="0954059F" w14:textId="77777777" w:rsidR="000D04E7" w:rsidRPr="00666850" w:rsidRDefault="000D04E7"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推进“三个结合”，即课堂、实验实训场所、企业环境相结合；学生、教师、工程技术人员相结合；教学、科研、工程项目相结合。大力引进企业项目，以项目作为引导推动实践发展。通过承接企业项目，让部分师生参与项目活动，使学生在学习期间就能接触到本行业的新技术，锻炼其处理生产现场实际问题的能力，培养学生知识综合应用能力。</w:t>
      </w:r>
    </w:p>
    <w:p w14:paraId="7768572F" w14:textId="77777777" w:rsidR="000D04E7" w:rsidRPr="002D7B22" w:rsidRDefault="00CE06DA" w:rsidP="00666850">
      <w:pPr>
        <w:spacing w:line="400" w:lineRule="exact"/>
        <w:ind w:leftChars="200" w:left="400"/>
        <w:jc w:val="left"/>
        <w:rPr>
          <w:rFonts w:ascii="宋体" w:hAnsi="宋体"/>
          <w:b/>
          <w:kern w:val="2"/>
          <w:sz w:val="21"/>
          <w:szCs w:val="21"/>
          <w:lang w:eastAsia="zh-CN"/>
        </w:rPr>
      </w:pPr>
      <w:r w:rsidRPr="002D7B22">
        <w:rPr>
          <w:rFonts w:ascii="宋体" w:hAnsi="宋体" w:hint="eastAsia"/>
          <w:b/>
          <w:kern w:val="2"/>
          <w:sz w:val="21"/>
          <w:szCs w:val="21"/>
          <w:lang w:eastAsia="zh-CN"/>
        </w:rPr>
        <w:t>（三）</w:t>
      </w:r>
      <w:r w:rsidR="000D04E7" w:rsidRPr="002D7B22">
        <w:rPr>
          <w:rFonts w:ascii="宋体" w:hAnsi="宋体" w:hint="eastAsia"/>
          <w:b/>
          <w:kern w:val="2"/>
          <w:sz w:val="21"/>
          <w:szCs w:val="21"/>
          <w:lang w:eastAsia="zh-CN"/>
        </w:rPr>
        <w:t>以</w:t>
      </w:r>
      <w:r w:rsidR="00666850" w:rsidRPr="002D7B22">
        <w:rPr>
          <w:rFonts w:ascii="宋体" w:hAnsi="宋体" w:hint="eastAsia"/>
          <w:b/>
          <w:kern w:val="2"/>
          <w:sz w:val="21"/>
          <w:szCs w:val="21"/>
          <w:lang w:eastAsia="zh-CN"/>
        </w:rPr>
        <w:t>大学生创新创业训练及学科竞赛等多种形式，带动学生的创新创业能力</w:t>
      </w:r>
    </w:p>
    <w:p w14:paraId="78E5AFA4" w14:textId="77777777" w:rsidR="000D04E7" w:rsidRPr="00666850" w:rsidRDefault="000D04E7" w:rsidP="00666850">
      <w:pPr>
        <w:spacing w:line="400" w:lineRule="exact"/>
        <w:ind w:firstLineChars="200" w:firstLine="420"/>
        <w:jc w:val="left"/>
        <w:rPr>
          <w:rFonts w:ascii="宋体" w:hAnsi="宋体"/>
          <w:sz w:val="21"/>
          <w:szCs w:val="21"/>
          <w:lang w:eastAsia="zh-CN"/>
        </w:rPr>
      </w:pPr>
      <w:r w:rsidRPr="00666850">
        <w:rPr>
          <w:rFonts w:ascii="宋体" w:hAnsi="宋体" w:hint="eastAsia"/>
          <w:sz w:val="21"/>
          <w:szCs w:val="21"/>
          <w:lang w:eastAsia="zh-CN"/>
        </w:rPr>
        <w:t>鼓励并积极寻求途径，为学生提供多渠道的创新创业机会，给予学生较大的自主学习空间和时间，调动学生学习的主观能动性，培养他们的学习兴趣和创造性思维。</w:t>
      </w:r>
    </w:p>
    <w:p w14:paraId="1E90134D" w14:textId="77777777" w:rsidR="00370699" w:rsidRPr="00666850" w:rsidRDefault="00CE06DA" w:rsidP="00666850">
      <w:pPr>
        <w:spacing w:line="400" w:lineRule="exact"/>
        <w:ind w:leftChars="200" w:left="400"/>
        <w:jc w:val="left"/>
        <w:rPr>
          <w:b/>
          <w:kern w:val="2"/>
          <w:sz w:val="24"/>
          <w:szCs w:val="24"/>
          <w:lang w:eastAsia="zh-CN"/>
        </w:rPr>
      </w:pPr>
      <w:r>
        <w:rPr>
          <w:rFonts w:hint="eastAsia"/>
          <w:b/>
          <w:kern w:val="2"/>
          <w:sz w:val="24"/>
          <w:szCs w:val="24"/>
          <w:lang w:eastAsia="zh-CN"/>
        </w:rPr>
        <w:t>四、</w:t>
      </w:r>
      <w:r w:rsidR="001527D3" w:rsidRPr="00666850">
        <w:rPr>
          <w:rFonts w:hint="eastAsia"/>
          <w:b/>
          <w:kern w:val="2"/>
          <w:sz w:val="24"/>
          <w:szCs w:val="24"/>
          <w:lang w:eastAsia="zh-CN"/>
        </w:rPr>
        <w:t>结论</w:t>
      </w:r>
    </w:p>
    <w:p w14:paraId="18413A08" w14:textId="77777777" w:rsidR="009938E0" w:rsidRPr="00666850" w:rsidRDefault="008D0C23" w:rsidP="00666850">
      <w:pPr>
        <w:spacing w:line="400" w:lineRule="exact"/>
        <w:rPr>
          <w:rFonts w:ascii="宋体" w:hAnsi="宋体"/>
          <w:sz w:val="21"/>
          <w:szCs w:val="21"/>
          <w:lang w:eastAsia="zh-CN"/>
        </w:rPr>
      </w:pPr>
      <w:r w:rsidRPr="00666850">
        <w:rPr>
          <w:rFonts w:hint="eastAsia"/>
          <w:b/>
          <w:kern w:val="2"/>
          <w:sz w:val="21"/>
          <w:szCs w:val="21"/>
          <w:lang w:eastAsia="zh-CN"/>
        </w:rPr>
        <w:t xml:space="preserve">   </w:t>
      </w:r>
      <w:r w:rsidR="00161EF2" w:rsidRPr="00666850">
        <w:rPr>
          <w:rFonts w:ascii="宋体" w:hAnsi="宋体" w:hint="eastAsia"/>
          <w:sz w:val="21"/>
          <w:szCs w:val="21"/>
          <w:lang w:eastAsia="zh-CN"/>
        </w:rPr>
        <w:t>应用型工程管理专业的人才培养，要以专业核心能力</w:t>
      </w:r>
      <w:r w:rsidR="000A2D50" w:rsidRPr="00666850">
        <w:rPr>
          <w:rFonts w:ascii="宋体" w:hAnsi="宋体" w:hint="eastAsia"/>
          <w:sz w:val="21"/>
          <w:szCs w:val="21"/>
          <w:lang w:eastAsia="zh-CN"/>
        </w:rPr>
        <w:t>为导向。</w:t>
      </w:r>
      <w:r w:rsidR="009938E0" w:rsidRPr="00666850">
        <w:rPr>
          <w:rFonts w:ascii="宋体" w:hAnsi="宋体" w:hint="eastAsia"/>
          <w:sz w:val="21"/>
          <w:szCs w:val="21"/>
          <w:lang w:eastAsia="zh-CN"/>
        </w:rPr>
        <w:t>从市场需求的角度，</w:t>
      </w:r>
      <w:r w:rsidR="007E1449" w:rsidRPr="00666850">
        <w:rPr>
          <w:rFonts w:ascii="宋体" w:hAnsi="宋体" w:hint="eastAsia"/>
          <w:sz w:val="21"/>
          <w:szCs w:val="21"/>
          <w:lang w:eastAsia="zh-CN"/>
        </w:rPr>
        <w:t>通过工程管理专业特色课程体系优化模式的研究与探索，得出</w:t>
      </w:r>
      <w:r w:rsidR="009938E0" w:rsidRPr="00666850">
        <w:rPr>
          <w:rFonts w:ascii="宋体" w:hAnsi="宋体" w:hint="eastAsia"/>
          <w:sz w:val="21"/>
          <w:szCs w:val="21"/>
          <w:lang w:eastAsia="zh-CN"/>
        </w:rPr>
        <w:t>：</w:t>
      </w:r>
    </w:p>
    <w:p w14:paraId="195BFC35" w14:textId="77777777" w:rsidR="009938E0" w:rsidRPr="00666850" w:rsidRDefault="00915D05" w:rsidP="00666850">
      <w:pPr>
        <w:spacing w:line="400" w:lineRule="exact"/>
        <w:rPr>
          <w:rFonts w:ascii="宋体" w:hAnsi="宋体"/>
          <w:sz w:val="21"/>
          <w:szCs w:val="21"/>
          <w:lang w:eastAsia="zh-CN"/>
        </w:rPr>
      </w:pPr>
      <w:r>
        <w:rPr>
          <w:rFonts w:ascii="宋体" w:hAnsi="宋体" w:hint="eastAsia"/>
          <w:sz w:val="21"/>
          <w:szCs w:val="21"/>
          <w:lang w:eastAsia="zh-CN"/>
        </w:rPr>
        <w:t xml:space="preserve">  </w:t>
      </w:r>
      <w:r w:rsidR="001527D3" w:rsidRPr="00666850">
        <w:rPr>
          <w:rFonts w:ascii="宋体" w:hAnsi="宋体" w:hint="eastAsia"/>
          <w:sz w:val="21"/>
          <w:szCs w:val="21"/>
          <w:lang w:eastAsia="zh-CN"/>
        </w:rPr>
        <w:t>（</w:t>
      </w:r>
      <w:r w:rsidR="00CE06DA">
        <w:rPr>
          <w:rFonts w:ascii="宋体" w:hAnsi="宋体" w:hint="eastAsia"/>
          <w:sz w:val="21"/>
          <w:szCs w:val="21"/>
          <w:lang w:eastAsia="zh-CN"/>
        </w:rPr>
        <w:t>1</w:t>
      </w:r>
      <w:r w:rsidR="001527D3" w:rsidRPr="00666850">
        <w:rPr>
          <w:rFonts w:ascii="宋体" w:hAnsi="宋体" w:hint="eastAsia"/>
          <w:sz w:val="21"/>
          <w:szCs w:val="21"/>
          <w:lang w:eastAsia="zh-CN"/>
        </w:rPr>
        <w:t>）</w:t>
      </w:r>
      <w:r w:rsidR="007E1449" w:rsidRPr="00666850">
        <w:rPr>
          <w:rFonts w:ascii="宋体" w:hAnsi="宋体" w:hint="eastAsia"/>
          <w:sz w:val="21"/>
          <w:szCs w:val="21"/>
          <w:lang w:eastAsia="zh-CN"/>
        </w:rPr>
        <w:t>以</w:t>
      </w:r>
      <w:r w:rsidR="009938E0" w:rsidRPr="00666850">
        <w:rPr>
          <w:rFonts w:ascii="宋体" w:hAnsi="宋体" w:hint="eastAsia"/>
          <w:sz w:val="21"/>
          <w:szCs w:val="21"/>
          <w:lang w:eastAsia="zh-CN"/>
        </w:rPr>
        <w:t>学习能力、专业能力、创新能力、管理沟通能力为主的专业核心能力，进而提出以培养</w:t>
      </w:r>
      <w:r w:rsidR="007E1449" w:rsidRPr="00666850">
        <w:rPr>
          <w:rFonts w:ascii="宋体" w:hAnsi="宋体" w:hint="eastAsia"/>
          <w:sz w:val="21"/>
          <w:szCs w:val="21"/>
          <w:lang w:eastAsia="zh-CN"/>
        </w:rPr>
        <w:t>专业核心能力</w:t>
      </w:r>
      <w:r w:rsidR="009938E0" w:rsidRPr="00666850">
        <w:rPr>
          <w:rFonts w:ascii="宋体" w:hAnsi="宋体" w:hint="eastAsia"/>
          <w:sz w:val="21"/>
          <w:szCs w:val="21"/>
          <w:lang w:eastAsia="zh-CN"/>
        </w:rPr>
        <w:t>为目标的模块化课程体系。</w:t>
      </w:r>
    </w:p>
    <w:p w14:paraId="78E732AD" w14:textId="77777777" w:rsidR="001527D3" w:rsidRPr="00666850" w:rsidRDefault="00915D05" w:rsidP="00666850">
      <w:pPr>
        <w:spacing w:line="400" w:lineRule="exact"/>
        <w:rPr>
          <w:rFonts w:ascii="宋体" w:hAnsi="宋体"/>
          <w:sz w:val="21"/>
          <w:szCs w:val="21"/>
          <w:lang w:eastAsia="zh-CN"/>
        </w:rPr>
      </w:pPr>
      <w:r>
        <w:rPr>
          <w:rFonts w:ascii="宋体" w:hAnsi="宋体" w:hint="eastAsia"/>
          <w:sz w:val="21"/>
          <w:szCs w:val="21"/>
          <w:lang w:eastAsia="zh-CN"/>
        </w:rPr>
        <w:t xml:space="preserve">  </w:t>
      </w:r>
      <w:r w:rsidR="001527D3" w:rsidRPr="00666850">
        <w:rPr>
          <w:rFonts w:ascii="宋体" w:hAnsi="宋体" w:hint="eastAsia"/>
          <w:sz w:val="21"/>
          <w:szCs w:val="21"/>
          <w:lang w:eastAsia="zh-CN"/>
        </w:rPr>
        <w:t>（2）</w:t>
      </w:r>
      <w:r w:rsidR="009938E0" w:rsidRPr="00666850">
        <w:rPr>
          <w:rFonts w:ascii="宋体" w:hAnsi="宋体" w:hint="eastAsia"/>
          <w:sz w:val="21"/>
          <w:szCs w:val="21"/>
          <w:lang w:eastAsia="zh-CN"/>
        </w:rPr>
        <w:t>为提高专业能力，增强专业知识的统筹性，提出以</w:t>
      </w:r>
      <w:r w:rsidR="007E1449" w:rsidRPr="00666850">
        <w:rPr>
          <w:rFonts w:ascii="宋体" w:hAnsi="宋体" w:hint="eastAsia"/>
          <w:sz w:val="21"/>
          <w:szCs w:val="21"/>
          <w:lang w:eastAsia="zh-CN"/>
        </w:rPr>
        <w:t>课程群</w:t>
      </w:r>
      <w:r w:rsidR="009938E0" w:rsidRPr="00666850">
        <w:rPr>
          <w:rFonts w:ascii="宋体" w:hAnsi="宋体" w:hint="eastAsia"/>
          <w:sz w:val="21"/>
          <w:szCs w:val="21"/>
          <w:lang w:eastAsia="zh-CN"/>
        </w:rPr>
        <w:t>为单位的专业能力训练，并给出实施的</w:t>
      </w:r>
    </w:p>
    <w:p w14:paraId="5890043E" w14:textId="77777777" w:rsidR="009938E0" w:rsidRPr="00666850" w:rsidRDefault="009938E0" w:rsidP="00666850">
      <w:pPr>
        <w:spacing w:line="400" w:lineRule="exact"/>
        <w:rPr>
          <w:rFonts w:ascii="宋体" w:hAnsi="宋体"/>
          <w:sz w:val="21"/>
          <w:szCs w:val="21"/>
          <w:lang w:eastAsia="zh-CN"/>
        </w:rPr>
      </w:pPr>
      <w:r w:rsidRPr="00666850">
        <w:rPr>
          <w:rFonts w:ascii="宋体" w:hAnsi="宋体" w:hint="eastAsia"/>
          <w:sz w:val="21"/>
          <w:szCs w:val="21"/>
          <w:lang w:eastAsia="zh-CN"/>
        </w:rPr>
        <w:t>方法。</w:t>
      </w:r>
    </w:p>
    <w:p w14:paraId="27FF9FDB" w14:textId="77777777" w:rsidR="001527D3" w:rsidRPr="00666850" w:rsidRDefault="00915D05" w:rsidP="00666850">
      <w:pPr>
        <w:spacing w:line="400" w:lineRule="exact"/>
        <w:rPr>
          <w:rFonts w:ascii="宋体" w:hAnsi="宋体"/>
          <w:sz w:val="21"/>
          <w:szCs w:val="21"/>
          <w:lang w:eastAsia="zh-CN"/>
        </w:rPr>
      </w:pPr>
      <w:r>
        <w:rPr>
          <w:rFonts w:ascii="宋体" w:hAnsi="宋体" w:hint="eastAsia"/>
          <w:sz w:val="21"/>
          <w:szCs w:val="21"/>
          <w:lang w:eastAsia="zh-CN"/>
        </w:rPr>
        <w:t xml:space="preserve">  </w:t>
      </w:r>
      <w:r w:rsidR="001527D3" w:rsidRPr="00666850">
        <w:rPr>
          <w:rFonts w:ascii="宋体" w:hAnsi="宋体" w:hint="eastAsia"/>
          <w:sz w:val="21"/>
          <w:szCs w:val="21"/>
          <w:lang w:eastAsia="zh-CN"/>
        </w:rPr>
        <w:t>（3）</w:t>
      </w:r>
      <w:r w:rsidR="009938E0" w:rsidRPr="00666850">
        <w:rPr>
          <w:rFonts w:ascii="宋体" w:hAnsi="宋体" w:hint="eastAsia"/>
          <w:sz w:val="21"/>
          <w:szCs w:val="21"/>
          <w:lang w:eastAsia="zh-CN"/>
        </w:rPr>
        <w:t>强化专业实践能力，搭建</w:t>
      </w:r>
      <w:r w:rsidR="007E1449" w:rsidRPr="00666850">
        <w:rPr>
          <w:rFonts w:ascii="宋体" w:hAnsi="宋体" w:hint="eastAsia"/>
          <w:sz w:val="21"/>
          <w:szCs w:val="21"/>
          <w:lang w:eastAsia="zh-CN"/>
        </w:rPr>
        <w:t>技能训练平台</w:t>
      </w:r>
      <w:r w:rsidR="009938E0" w:rsidRPr="00666850">
        <w:rPr>
          <w:rFonts w:ascii="宋体" w:hAnsi="宋体" w:hint="eastAsia"/>
          <w:sz w:val="21"/>
          <w:szCs w:val="21"/>
          <w:lang w:eastAsia="zh-CN"/>
        </w:rPr>
        <w:t>，为学生提供多途径的校内外</w:t>
      </w:r>
      <w:r w:rsidR="001527D3" w:rsidRPr="00666850">
        <w:rPr>
          <w:rFonts w:ascii="宋体" w:hAnsi="宋体" w:hint="eastAsia"/>
          <w:sz w:val="21"/>
          <w:szCs w:val="21"/>
          <w:lang w:eastAsia="zh-CN"/>
        </w:rPr>
        <w:t>实践机会</w:t>
      </w:r>
      <w:r w:rsidR="007E1449" w:rsidRPr="00666850">
        <w:rPr>
          <w:rFonts w:ascii="宋体" w:hAnsi="宋体" w:hint="eastAsia"/>
          <w:sz w:val="21"/>
          <w:szCs w:val="21"/>
          <w:lang w:eastAsia="zh-CN"/>
        </w:rPr>
        <w:t>。</w:t>
      </w:r>
    </w:p>
    <w:p w14:paraId="14A46C87" w14:textId="77777777" w:rsidR="000A2D50" w:rsidRPr="00666850" w:rsidRDefault="001527D3" w:rsidP="00666850">
      <w:pPr>
        <w:spacing w:line="400" w:lineRule="exact"/>
        <w:ind w:firstLineChars="200" w:firstLine="420"/>
        <w:rPr>
          <w:rFonts w:ascii="宋体" w:hAnsi="宋体"/>
          <w:sz w:val="21"/>
          <w:szCs w:val="21"/>
          <w:lang w:eastAsia="zh-CN"/>
        </w:rPr>
      </w:pPr>
      <w:r w:rsidRPr="00666850">
        <w:rPr>
          <w:rFonts w:ascii="宋体" w:hAnsi="宋体" w:hint="eastAsia"/>
          <w:sz w:val="21"/>
          <w:szCs w:val="21"/>
          <w:lang w:eastAsia="zh-CN"/>
        </w:rPr>
        <w:lastRenderedPageBreak/>
        <w:t>最终通过构建以专业核心能力、课程群及技能训练平台为要素的优化的课程体系，</w:t>
      </w:r>
      <w:r w:rsidR="009938E0" w:rsidRPr="00666850">
        <w:rPr>
          <w:rFonts w:ascii="宋体" w:hAnsi="宋体" w:hint="eastAsia"/>
          <w:sz w:val="21"/>
          <w:szCs w:val="21"/>
          <w:lang w:eastAsia="zh-CN"/>
        </w:rPr>
        <w:t>增强学生的专业竞争力，</w:t>
      </w:r>
      <w:r w:rsidRPr="00666850">
        <w:rPr>
          <w:rFonts w:ascii="宋体" w:hAnsi="宋体" w:hint="eastAsia"/>
          <w:sz w:val="21"/>
          <w:szCs w:val="21"/>
          <w:lang w:eastAsia="zh-CN"/>
        </w:rPr>
        <w:t>以</w:t>
      </w:r>
      <w:r w:rsidR="007E1449" w:rsidRPr="00666850">
        <w:rPr>
          <w:rFonts w:ascii="宋体" w:hAnsi="宋体" w:hint="eastAsia"/>
          <w:sz w:val="21"/>
          <w:szCs w:val="21"/>
          <w:lang w:eastAsia="zh-CN"/>
        </w:rPr>
        <w:t>适应社会对工程管理应用型人才的需求。</w:t>
      </w:r>
    </w:p>
    <w:p w14:paraId="02E433F7" w14:textId="77777777" w:rsidR="00C52105" w:rsidRPr="00666850" w:rsidRDefault="00C52105" w:rsidP="00C52105">
      <w:pPr>
        <w:spacing w:beforeLines="10" w:before="24" w:afterLines="10" w:after="24"/>
        <w:rPr>
          <w:rFonts w:ascii="宋体" w:hAnsi="宋体" w:cs="宋体"/>
          <w:sz w:val="21"/>
          <w:szCs w:val="21"/>
          <w:lang w:eastAsia="zh-CN"/>
        </w:rPr>
      </w:pPr>
    </w:p>
    <w:p w14:paraId="07AA31B2" w14:textId="77777777" w:rsidR="003C7205" w:rsidRPr="00D62416" w:rsidRDefault="00BF3771" w:rsidP="00A158E1">
      <w:pPr>
        <w:spacing w:beforeLines="50" w:before="120" w:afterLines="50" w:after="120"/>
        <w:rPr>
          <w:rFonts w:asciiTheme="minorEastAsia" w:eastAsiaTheme="minorEastAsia" w:hAnsiTheme="minorEastAsia" w:cs="宋体"/>
          <w:b/>
          <w:sz w:val="21"/>
          <w:szCs w:val="21"/>
          <w:lang w:eastAsia="zh-CN"/>
        </w:rPr>
      </w:pPr>
      <w:r w:rsidRPr="00D62416">
        <w:rPr>
          <w:rFonts w:asciiTheme="minorEastAsia" w:eastAsiaTheme="minorEastAsia" w:hAnsiTheme="minorEastAsia" w:cs="宋体" w:hint="eastAsia"/>
          <w:b/>
          <w:sz w:val="21"/>
          <w:szCs w:val="21"/>
          <w:lang w:eastAsia="zh-CN"/>
        </w:rPr>
        <w:t>参考文献：</w:t>
      </w:r>
    </w:p>
    <w:p w14:paraId="27413E87" w14:textId="77777777" w:rsidR="0099435D" w:rsidRPr="00D62416" w:rsidRDefault="00FC07CB" w:rsidP="000A061A">
      <w:pPr>
        <w:widowControl w:val="0"/>
        <w:autoSpaceDE w:val="0"/>
        <w:autoSpaceDN w:val="0"/>
        <w:adjustRightInd w:val="0"/>
        <w:jc w:val="left"/>
        <w:rPr>
          <w:rFonts w:asciiTheme="minorEastAsia" w:eastAsiaTheme="minorEastAsia" w:hAnsiTheme="minorEastAsia"/>
          <w:sz w:val="21"/>
          <w:szCs w:val="21"/>
          <w:lang w:eastAsia="zh-CN"/>
        </w:rPr>
      </w:pPr>
      <w:r w:rsidRPr="00D62416">
        <w:rPr>
          <w:rFonts w:asciiTheme="minorEastAsia" w:eastAsiaTheme="minorEastAsia" w:hAnsiTheme="minorEastAsia"/>
          <w:kern w:val="2"/>
          <w:sz w:val="21"/>
          <w:szCs w:val="21"/>
          <w:lang w:eastAsia="zh-CN"/>
        </w:rPr>
        <w:t>[1]</w:t>
      </w:r>
      <w:r w:rsidR="0021714B" w:rsidRPr="00D62416">
        <w:rPr>
          <w:rFonts w:asciiTheme="minorEastAsia" w:eastAsiaTheme="minorEastAsia" w:hAnsiTheme="minorEastAsia" w:hint="eastAsia"/>
          <w:kern w:val="2"/>
          <w:sz w:val="21"/>
          <w:szCs w:val="21"/>
          <w:lang w:eastAsia="zh-CN"/>
        </w:rPr>
        <w:t>刘蓉</w:t>
      </w:r>
      <w:r w:rsidR="00E772C7" w:rsidRPr="00D62416">
        <w:rPr>
          <w:rFonts w:asciiTheme="minorEastAsia" w:eastAsiaTheme="minorEastAsia" w:hAnsiTheme="minorEastAsia" w:cs="Verdana"/>
          <w:sz w:val="21"/>
          <w:szCs w:val="21"/>
          <w:lang w:eastAsia="zh-CN"/>
        </w:rPr>
        <w:t>．</w:t>
      </w:r>
      <w:r w:rsidR="0021714B" w:rsidRPr="00D62416">
        <w:rPr>
          <w:rFonts w:asciiTheme="minorEastAsia" w:eastAsiaTheme="minorEastAsia" w:hAnsiTheme="minorEastAsia" w:hint="eastAsia"/>
          <w:kern w:val="2"/>
          <w:sz w:val="21"/>
          <w:szCs w:val="21"/>
          <w:lang w:eastAsia="zh-CN"/>
        </w:rPr>
        <w:t>高等教育课程教学改革探索——以工程管理专业为例</w:t>
      </w:r>
      <w:r w:rsidR="00E772C7" w:rsidRPr="00D62416">
        <w:rPr>
          <w:rFonts w:asciiTheme="minorEastAsia" w:eastAsiaTheme="minorEastAsia" w:hAnsiTheme="minorEastAsia" w:cs="Verdana"/>
          <w:sz w:val="21"/>
          <w:szCs w:val="21"/>
          <w:lang w:eastAsia="zh-CN"/>
        </w:rPr>
        <w:t>［J］</w:t>
      </w:r>
      <w:r w:rsidR="0021714B" w:rsidRPr="00D62416">
        <w:rPr>
          <w:rFonts w:asciiTheme="minorEastAsia" w:eastAsiaTheme="minorEastAsia" w:hAnsiTheme="minorEastAsia" w:hint="eastAsia"/>
          <w:kern w:val="2"/>
          <w:sz w:val="21"/>
          <w:szCs w:val="21"/>
          <w:lang w:eastAsia="zh-CN"/>
        </w:rPr>
        <w:t>.</w:t>
      </w:r>
      <w:r w:rsidR="0021714B" w:rsidRPr="00D62416">
        <w:rPr>
          <w:rFonts w:asciiTheme="minorEastAsia" w:eastAsiaTheme="minorEastAsia" w:hAnsiTheme="minorEastAsia" w:cs="宋体" w:hint="eastAsia"/>
          <w:sz w:val="21"/>
          <w:szCs w:val="21"/>
          <w:lang w:eastAsia="zh-CN"/>
        </w:rPr>
        <w:t xml:space="preserve"> 长春理工大学学报</w:t>
      </w:r>
      <w:r w:rsidR="00E772C7" w:rsidRPr="00D62416">
        <w:rPr>
          <w:rFonts w:asciiTheme="minorEastAsia" w:eastAsiaTheme="minorEastAsia" w:hAnsiTheme="minorEastAsia" w:cs="宋体" w:hint="eastAsia"/>
          <w:sz w:val="21"/>
          <w:szCs w:val="21"/>
          <w:lang w:eastAsia="zh-CN"/>
        </w:rPr>
        <w:t>，</w:t>
      </w:r>
      <w:r w:rsidR="0021714B" w:rsidRPr="00D62416">
        <w:rPr>
          <w:rFonts w:asciiTheme="minorEastAsia" w:eastAsiaTheme="minorEastAsia" w:hAnsiTheme="minorEastAsia"/>
          <w:sz w:val="21"/>
          <w:szCs w:val="21"/>
          <w:lang w:eastAsia="zh-CN"/>
        </w:rPr>
        <w:t xml:space="preserve"> </w:t>
      </w:r>
      <w:r w:rsidR="00E772C7" w:rsidRPr="00D62416">
        <w:rPr>
          <w:rFonts w:asciiTheme="minorEastAsia" w:eastAsiaTheme="minorEastAsia" w:hAnsiTheme="minorEastAsia"/>
          <w:sz w:val="21"/>
          <w:szCs w:val="21"/>
          <w:lang w:eastAsia="zh-CN"/>
        </w:rPr>
        <w:t>2011</w:t>
      </w:r>
      <w:r w:rsidR="00E772C7" w:rsidRPr="00D62416">
        <w:rPr>
          <w:rFonts w:asciiTheme="minorEastAsia" w:eastAsiaTheme="minorEastAsia" w:hAnsiTheme="minorEastAsia" w:hint="eastAsia"/>
          <w:sz w:val="21"/>
          <w:szCs w:val="21"/>
          <w:lang w:eastAsia="zh-CN"/>
        </w:rPr>
        <w:t>，</w:t>
      </w:r>
      <w:r w:rsidR="0021714B" w:rsidRPr="00D62416">
        <w:rPr>
          <w:rFonts w:asciiTheme="minorEastAsia" w:eastAsiaTheme="minorEastAsia" w:hAnsiTheme="minorEastAsia"/>
          <w:sz w:val="21"/>
          <w:szCs w:val="21"/>
          <w:lang w:eastAsia="zh-CN"/>
        </w:rPr>
        <w:t>6</w:t>
      </w:r>
      <w:r w:rsidR="00E772C7" w:rsidRPr="00D62416">
        <w:rPr>
          <w:rFonts w:asciiTheme="minorEastAsia" w:eastAsiaTheme="minorEastAsia" w:hAnsiTheme="minorEastAsia" w:hint="eastAsia"/>
          <w:sz w:val="21"/>
          <w:szCs w:val="21"/>
          <w:lang w:eastAsia="zh-CN"/>
        </w:rPr>
        <w:t>（5）</w:t>
      </w:r>
      <w:r w:rsidR="0021714B" w:rsidRPr="00D62416">
        <w:rPr>
          <w:rFonts w:asciiTheme="minorEastAsia" w:eastAsiaTheme="minorEastAsia" w:hAnsiTheme="minorEastAsia"/>
          <w:sz w:val="21"/>
          <w:szCs w:val="21"/>
          <w:lang w:eastAsia="zh-CN"/>
        </w:rPr>
        <w:t xml:space="preserve"> </w:t>
      </w:r>
      <w:r w:rsidR="0021714B" w:rsidRPr="00D62416">
        <w:rPr>
          <w:rFonts w:asciiTheme="minorEastAsia" w:eastAsiaTheme="minorEastAsia" w:hAnsiTheme="minorEastAsia" w:hint="eastAsia"/>
          <w:sz w:val="21"/>
          <w:szCs w:val="21"/>
          <w:lang w:eastAsia="zh-CN"/>
        </w:rPr>
        <w:t>:130-131</w:t>
      </w:r>
    </w:p>
    <w:p w14:paraId="0D0888BE" w14:textId="77777777" w:rsidR="0099435D" w:rsidRPr="00D62416" w:rsidRDefault="00D128F8" w:rsidP="000A061A">
      <w:pPr>
        <w:widowControl w:val="0"/>
        <w:autoSpaceDE w:val="0"/>
        <w:autoSpaceDN w:val="0"/>
        <w:adjustRightInd w:val="0"/>
        <w:jc w:val="left"/>
        <w:rPr>
          <w:rFonts w:asciiTheme="minorEastAsia" w:eastAsiaTheme="minorEastAsia" w:hAnsiTheme="minorEastAsia"/>
          <w:color w:val="000000"/>
          <w:sz w:val="21"/>
          <w:szCs w:val="21"/>
          <w:lang w:eastAsia="zh-CN"/>
        </w:rPr>
      </w:pPr>
      <w:r w:rsidRPr="00D62416">
        <w:rPr>
          <w:rFonts w:asciiTheme="minorEastAsia" w:eastAsiaTheme="minorEastAsia" w:hAnsiTheme="minorEastAsia" w:hint="eastAsia"/>
          <w:color w:val="000000"/>
          <w:sz w:val="21"/>
          <w:szCs w:val="21"/>
          <w:lang w:eastAsia="zh-CN"/>
        </w:rPr>
        <w:t>[2]</w:t>
      </w:r>
      <w:r w:rsidR="0099435D" w:rsidRPr="00D62416">
        <w:rPr>
          <w:rFonts w:asciiTheme="minorEastAsia" w:eastAsiaTheme="minorEastAsia" w:hAnsiTheme="minorEastAsia" w:cs="宋体" w:hint="eastAsia"/>
          <w:sz w:val="21"/>
          <w:szCs w:val="21"/>
          <w:lang w:eastAsia="zh-CN"/>
        </w:rPr>
        <w:t>赵静</w:t>
      </w:r>
      <w:r w:rsidR="00D865D8" w:rsidRPr="00D62416">
        <w:rPr>
          <w:rFonts w:asciiTheme="minorEastAsia" w:eastAsiaTheme="minorEastAsia" w:hAnsiTheme="minorEastAsia" w:cs="宋体" w:hint="eastAsia"/>
          <w:sz w:val="21"/>
          <w:szCs w:val="21"/>
          <w:lang w:eastAsia="zh-CN"/>
        </w:rPr>
        <w:t>，</w:t>
      </w:r>
      <w:r w:rsidR="0099435D" w:rsidRPr="00D62416">
        <w:rPr>
          <w:rFonts w:asciiTheme="minorEastAsia" w:eastAsiaTheme="minorEastAsia" w:hAnsiTheme="minorEastAsia" w:cs="宋体" w:hint="eastAsia"/>
          <w:sz w:val="21"/>
          <w:szCs w:val="21"/>
          <w:lang w:eastAsia="zh-CN"/>
        </w:rPr>
        <w:t>佘跃心.</w:t>
      </w:r>
      <w:r w:rsidR="000A061A" w:rsidRPr="00D62416">
        <w:rPr>
          <w:rFonts w:asciiTheme="minorEastAsia" w:eastAsiaTheme="minorEastAsia" w:hAnsiTheme="minorEastAsia" w:hint="eastAsia"/>
          <w:kern w:val="2"/>
          <w:sz w:val="21"/>
          <w:szCs w:val="21"/>
          <w:lang w:eastAsia="zh-CN"/>
        </w:rPr>
        <w:t>成果导向教学方法在工程项目管理课程改革中的应用</w:t>
      </w:r>
      <w:r w:rsidR="00E772C7" w:rsidRPr="00D62416">
        <w:rPr>
          <w:rFonts w:asciiTheme="minorEastAsia" w:eastAsiaTheme="minorEastAsia" w:hAnsiTheme="minorEastAsia" w:cs="Verdana"/>
          <w:sz w:val="21"/>
          <w:szCs w:val="21"/>
          <w:lang w:eastAsia="zh-CN"/>
        </w:rPr>
        <w:t>［J］</w:t>
      </w:r>
      <w:r w:rsidR="0099435D" w:rsidRPr="00D62416">
        <w:rPr>
          <w:rFonts w:asciiTheme="minorEastAsia" w:eastAsiaTheme="minorEastAsia" w:hAnsiTheme="minorEastAsia" w:hint="eastAsia"/>
          <w:kern w:val="2"/>
          <w:sz w:val="21"/>
          <w:szCs w:val="21"/>
          <w:lang w:eastAsia="zh-CN"/>
        </w:rPr>
        <w:t>.中国科技信息</w:t>
      </w:r>
      <w:r w:rsidR="00E772C7" w:rsidRPr="00D62416">
        <w:rPr>
          <w:rFonts w:asciiTheme="minorEastAsia" w:eastAsiaTheme="minorEastAsia" w:hAnsiTheme="minorEastAsia" w:hint="eastAsia"/>
          <w:kern w:val="2"/>
          <w:sz w:val="21"/>
          <w:szCs w:val="21"/>
          <w:lang w:eastAsia="zh-CN"/>
        </w:rPr>
        <w:t>，</w:t>
      </w:r>
      <w:r w:rsidR="0099435D" w:rsidRPr="00D62416">
        <w:rPr>
          <w:rFonts w:asciiTheme="minorEastAsia" w:eastAsiaTheme="minorEastAsia" w:hAnsiTheme="minorEastAsia" w:hint="eastAsia"/>
          <w:kern w:val="2"/>
          <w:sz w:val="21"/>
          <w:szCs w:val="21"/>
          <w:lang w:eastAsia="zh-CN"/>
        </w:rPr>
        <w:t>2009</w:t>
      </w:r>
      <w:r w:rsidR="00E772C7" w:rsidRPr="00D62416">
        <w:rPr>
          <w:rFonts w:asciiTheme="minorEastAsia" w:eastAsiaTheme="minorEastAsia" w:hAnsiTheme="minorEastAsia" w:hint="eastAsia"/>
          <w:kern w:val="2"/>
          <w:sz w:val="21"/>
          <w:szCs w:val="21"/>
          <w:lang w:eastAsia="zh-CN"/>
        </w:rPr>
        <w:t>，</w:t>
      </w:r>
      <w:r w:rsidR="0099435D" w:rsidRPr="00D62416">
        <w:rPr>
          <w:rFonts w:asciiTheme="minorEastAsia" w:eastAsiaTheme="minorEastAsia" w:hAnsiTheme="minorEastAsia" w:hint="eastAsia"/>
          <w:kern w:val="2"/>
          <w:sz w:val="21"/>
          <w:szCs w:val="21"/>
          <w:lang w:eastAsia="zh-CN"/>
        </w:rPr>
        <w:t>(20):186-187</w:t>
      </w:r>
    </w:p>
    <w:p w14:paraId="1B72A519" w14:textId="77777777" w:rsidR="00D76F96" w:rsidRPr="00D62416" w:rsidRDefault="0099435D" w:rsidP="000A061A">
      <w:pPr>
        <w:widowControl w:val="0"/>
        <w:autoSpaceDE w:val="0"/>
        <w:autoSpaceDN w:val="0"/>
        <w:adjustRightInd w:val="0"/>
        <w:jc w:val="left"/>
        <w:rPr>
          <w:rFonts w:asciiTheme="minorEastAsia" w:eastAsiaTheme="minorEastAsia" w:hAnsiTheme="minorEastAsia"/>
          <w:kern w:val="2"/>
          <w:sz w:val="21"/>
          <w:szCs w:val="21"/>
          <w:lang w:eastAsia="zh-CN"/>
        </w:rPr>
      </w:pPr>
      <w:r w:rsidRPr="00D62416">
        <w:rPr>
          <w:rFonts w:asciiTheme="minorEastAsia" w:eastAsiaTheme="minorEastAsia" w:hAnsiTheme="minorEastAsia" w:hint="eastAsia"/>
          <w:color w:val="000000"/>
          <w:sz w:val="21"/>
          <w:szCs w:val="21"/>
          <w:lang w:eastAsia="zh-CN"/>
        </w:rPr>
        <w:t xml:space="preserve">[3] </w:t>
      </w:r>
      <w:r w:rsidRPr="00D62416">
        <w:rPr>
          <w:rFonts w:asciiTheme="minorEastAsia" w:eastAsiaTheme="minorEastAsia" w:hAnsiTheme="minorEastAsia" w:hint="eastAsia"/>
          <w:kern w:val="2"/>
          <w:sz w:val="21"/>
          <w:szCs w:val="21"/>
          <w:lang w:eastAsia="zh-CN"/>
        </w:rPr>
        <w:t>刘武成, 王进.工程管理专业应用型人才培养的课程体系改革与实践</w:t>
      </w:r>
      <w:r w:rsidR="00252D3A" w:rsidRPr="00D62416">
        <w:rPr>
          <w:rFonts w:asciiTheme="minorEastAsia" w:eastAsiaTheme="minorEastAsia" w:hAnsiTheme="minorEastAsia" w:cs="Verdana"/>
          <w:sz w:val="21"/>
          <w:szCs w:val="21"/>
          <w:lang w:eastAsia="zh-CN"/>
        </w:rPr>
        <w:t>［J］</w:t>
      </w:r>
      <w:r w:rsidRPr="00D62416">
        <w:rPr>
          <w:rFonts w:asciiTheme="minorEastAsia" w:eastAsiaTheme="minorEastAsia" w:hAnsiTheme="minorEastAsia" w:hint="eastAsia"/>
          <w:kern w:val="2"/>
          <w:sz w:val="21"/>
          <w:szCs w:val="21"/>
          <w:lang w:eastAsia="zh-CN"/>
        </w:rPr>
        <w:t>.理工高教研究</w:t>
      </w:r>
      <w:r w:rsidR="00252D3A" w:rsidRPr="00D62416">
        <w:rPr>
          <w:rFonts w:asciiTheme="minorEastAsia" w:eastAsiaTheme="minorEastAsia" w:hAnsiTheme="minorEastAsia" w:hint="eastAsia"/>
          <w:kern w:val="2"/>
          <w:sz w:val="21"/>
          <w:szCs w:val="21"/>
          <w:lang w:eastAsia="zh-CN"/>
        </w:rPr>
        <w:t>，2008，</w:t>
      </w:r>
      <w:r w:rsidRPr="00D62416">
        <w:rPr>
          <w:rFonts w:asciiTheme="minorEastAsia" w:eastAsiaTheme="minorEastAsia" w:hAnsiTheme="minorEastAsia" w:hint="eastAsia"/>
          <w:kern w:val="2"/>
          <w:sz w:val="21"/>
          <w:szCs w:val="21"/>
          <w:lang w:eastAsia="zh-CN"/>
        </w:rPr>
        <w:t xml:space="preserve">27 </w:t>
      </w:r>
      <w:r w:rsidR="00252D3A" w:rsidRPr="00D62416">
        <w:rPr>
          <w:rFonts w:asciiTheme="minorEastAsia" w:eastAsiaTheme="minorEastAsia" w:hAnsiTheme="minorEastAsia" w:hint="eastAsia"/>
          <w:kern w:val="2"/>
          <w:sz w:val="21"/>
          <w:szCs w:val="21"/>
          <w:lang w:eastAsia="zh-CN"/>
        </w:rPr>
        <w:t>（</w:t>
      </w:r>
      <w:r w:rsidRPr="00D62416">
        <w:rPr>
          <w:rFonts w:asciiTheme="minorEastAsia" w:eastAsiaTheme="minorEastAsia" w:hAnsiTheme="minorEastAsia" w:hint="eastAsia"/>
          <w:kern w:val="2"/>
          <w:sz w:val="21"/>
          <w:szCs w:val="21"/>
          <w:lang w:eastAsia="zh-CN"/>
        </w:rPr>
        <w:t>1</w:t>
      </w:r>
      <w:r w:rsidR="00252D3A" w:rsidRPr="00D62416">
        <w:rPr>
          <w:rFonts w:asciiTheme="minorEastAsia" w:eastAsiaTheme="minorEastAsia" w:hAnsiTheme="minorEastAsia" w:hint="eastAsia"/>
          <w:kern w:val="2"/>
          <w:sz w:val="21"/>
          <w:szCs w:val="21"/>
          <w:lang w:eastAsia="zh-CN"/>
        </w:rPr>
        <w:t>）</w:t>
      </w:r>
      <w:r w:rsidRPr="00D62416">
        <w:rPr>
          <w:rFonts w:asciiTheme="minorEastAsia" w:eastAsiaTheme="minorEastAsia" w:hAnsiTheme="minorEastAsia" w:hint="eastAsia"/>
          <w:kern w:val="2"/>
          <w:sz w:val="21"/>
          <w:szCs w:val="21"/>
          <w:lang w:eastAsia="zh-CN"/>
        </w:rPr>
        <w:t>:109-112</w:t>
      </w:r>
    </w:p>
    <w:p w14:paraId="2FDA4428" w14:textId="7DFC9EE9" w:rsidR="0099435D" w:rsidRPr="00D62416" w:rsidRDefault="00D76F96" w:rsidP="00022B0F">
      <w:pPr>
        <w:widowControl w:val="0"/>
        <w:autoSpaceDE w:val="0"/>
        <w:autoSpaceDN w:val="0"/>
        <w:adjustRightInd w:val="0"/>
        <w:jc w:val="left"/>
        <w:rPr>
          <w:rFonts w:asciiTheme="minorEastAsia" w:eastAsiaTheme="minorEastAsia" w:hAnsiTheme="minorEastAsia"/>
          <w:kern w:val="2"/>
          <w:sz w:val="21"/>
          <w:szCs w:val="21"/>
          <w:lang w:eastAsia="zh-CN"/>
        </w:rPr>
      </w:pPr>
      <w:r w:rsidRPr="00D62416">
        <w:rPr>
          <w:rFonts w:asciiTheme="minorEastAsia" w:eastAsiaTheme="minorEastAsia" w:hAnsiTheme="minorEastAsia" w:hint="eastAsia"/>
          <w:color w:val="000000"/>
          <w:sz w:val="21"/>
          <w:szCs w:val="21"/>
          <w:lang w:eastAsia="zh-CN"/>
        </w:rPr>
        <w:t>[4]</w:t>
      </w:r>
      <w:r w:rsidR="00B00FE9" w:rsidRPr="00D62416">
        <w:rPr>
          <w:rFonts w:asciiTheme="minorEastAsia" w:eastAsiaTheme="minorEastAsia" w:hAnsiTheme="minorEastAsia" w:hint="eastAsia"/>
          <w:kern w:val="2"/>
          <w:sz w:val="21"/>
          <w:szCs w:val="21"/>
          <w:lang w:eastAsia="zh-CN"/>
        </w:rPr>
        <w:t>高幸,杨文安.工程管理专业课程设计系列改革研究</w:t>
      </w:r>
      <w:r w:rsidR="00252D3A" w:rsidRPr="00D62416">
        <w:rPr>
          <w:rFonts w:asciiTheme="minorEastAsia" w:eastAsiaTheme="minorEastAsia" w:hAnsiTheme="minorEastAsia" w:cs="Verdana"/>
          <w:sz w:val="21"/>
          <w:szCs w:val="21"/>
          <w:lang w:eastAsia="zh-CN"/>
        </w:rPr>
        <w:t>［J］</w:t>
      </w:r>
      <w:r w:rsidR="00B00FE9" w:rsidRPr="00D62416">
        <w:rPr>
          <w:rFonts w:asciiTheme="minorEastAsia" w:eastAsiaTheme="minorEastAsia" w:hAnsiTheme="minorEastAsia" w:hint="eastAsia"/>
          <w:kern w:val="2"/>
          <w:sz w:val="21"/>
          <w:szCs w:val="21"/>
          <w:lang w:eastAsia="zh-CN"/>
        </w:rPr>
        <w:t>.交通高教研究</w:t>
      </w:r>
      <w:r w:rsidR="00252D3A" w:rsidRPr="00D62416">
        <w:rPr>
          <w:rFonts w:asciiTheme="minorEastAsia" w:eastAsiaTheme="minorEastAsia" w:hAnsiTheme="minorEastAsia" w:hint="eastAsia"/>
          <w:kern w:val="2"/>
          <w:sz w:val="21"/>
          <w:szCs w:val="21"/>
          <w:lang w:eastAsia="zh-CN"/>
        </w:rPr>
        <w:t>，</w:t>
      </w:r>
      <w:r w:rsidR="00B00FE9" w:rsidRPr="00D62416">
        <w:rPr>
          <w:rFonts w:asciiTheme="minorEastAsia" w:eastAsiaTheme="minorEastAsia" w:hAnsiTheme="minorEastAsia" w:hint="eastAsia"/>
          <w:kern w:val="2"/>
          <w:sz w:val="21"/>
          <w:szCs w:val="21"/>
          <w:lang w:eastAsia="zh-CN"/>
        </w:rPr>
        <w:t>2003</w:t>
      </w:r>
      <w:r w:rsidR="00252D3A" w:rsidRPr="00D62416">
        <w:rPr>
          <w:rFonts w:asciiTheme="minorEastAsia" w:eastAsiaTheme="minorEastAsia" w:hAnsiTheme="minorEastAsia" w:hint="eastAsia"/>
          <w:kern w:val="2"/>
          <w:sz w:val="21"/>
          <w:szCs w:val="21"/>
          <w:lang w:eastAsia="zh-CN"/>
        </w:rPr>
        <w:t>，</w:t>
      </w:r>
      <w:r w:rsidR="00B00FE9" w:rsidRPr="00D62416">
        <w:rPr>
          <w:rFonts w:asciiTheme="minorEastAsia" w:eastAsiaTheme="minorEastAsia" w:hAnsiTheme="minorEastAsia" w:hint="eastAsia"/>
          <w:kern w:val="2"/>
          <w:sz w:val="21"/>
          <w:szCs w:val="21"/>
          <w:lang w:eastAsia="zh-CN"/>
        </w:rPr>
        <w:t>(1):51-52</w:t>
      </w:r>
    </w:p>
    <w:p w14:paraId="63758703" w14:textId="77777777" w:rsidR="001842B1" w:rsidRPr="0008095E" w:rsidRDefault="001842B1" w:rsidP="00C52105">
      <w:pPr>
        <w:ind w:firstLineChars="200" w:firstLine="360"/>
        <w:rPr>
          <w:kern w:val="2"/>
          <w:sz w:val="18"/>
          <w:szCs w:val="18"/>
          <w:lang w:eastAsia="zh-CN"/>
        </w:rPr>
      </w:pPr>
    </w:p>
    <w:p w14:paraId="2EC9636F" w14:textId="77777777" w:rsidR="003F160B" w:rsidRDefault="003F160B" w:rsidP="00C52105">
      <w:pPr>
        <w:ind w:firstLineChars="200" w:firstLine="360"/>
        <w:rPr>
          <w:kern w:val="2"/>
          <w:sz w:val="18"/>
          <w:szCs w:val="18"/>
          <w:lang w:eastAsia="zh-CN"/>
        </w:rPr>
      </w:pPr>
    </w:p>
    <w:p w14:paraId="7EF85351" w14:textId="77777777" w:rsidR="003F160B" w:rsidRDefault="003F160B" w:rsidP="00C52105">
      <w:pPr>
        <w:ind w:firstLineChars="200" w:firstLine="360"/>
        <w:rPr>
          <w:kern w:val="2"/>
          <w:sz w:val="18"/>
          <w:szCs w:val="18"/>
          <w:lang w:eastAsia="zh-CN"/>
        </w:rPr>
      </w:pPr>
    </w:p>
    <w:p w14:paraId="17A13AE5" w14:textId="77777777" w:rsidR="0008095E" w:rsidRDefault="0008095E" w:rsidP="0008095E">
      <w:pPr>
        <w:jc w:val="center"/>
        <w:rPr>
          <w:rFonts w:ascii="宋体" w:hAnsi="宋体"/>
          <w:b/>
          <w:sz w:val="28"/>
          <w:szCs w:val="28"/>
          <w:lang w:eastAsia="zh-CN"/>
        </w:rPr>
      </w:pPr>
    </w:p>
    <w:p w14:paraId="1F5D2F65" w14:textId="77777777" w:rsidR="003F160B" w:rsidRPr="0008095E" w:rsidRDefault="003F160B" w:rsidP="003F160B">
      <w:pPr>
        <w:ind w:firstLineChars="200" w:firstLine="420"/>
        <w:jc w:val="left"/>
        <w:rPr>
          <w:kern w:val="2"/>
          <w:sz w:val="21"/>
          <w:szCs w:val="21"/>
          <w:lang w:eastAsia="zh-CN"/>
        </w:rPr>
      </w:pPr>
    </w:p>
    <w:p w14:paraId="54F0051D" w14:textId="77777777" w:rsidR="00AB0256" w:rsidRDefault="00AB0256" w:rsidP="003F160B">
      <w:pPr>
        <w:ind w:firstLineChars="200" w:firstLine="420"/>
        <w:jc w:val="left"/>
        <w:rPr>
          <w:kern w:val="2"/>
          <w:sz w:val="21"/>
          <w:szCs w:val="21"/>
          <w:lang w:eastAsia="zh-CN"/>
        </w:rPr>
      </w:pPr>
    </w:p>
    <w:p w14:paraId="1701180F" w14:textId="77777777" w:rsidR="00AB0256" w:rsidRDefault="00AB0256" w:rsidP="003F160B">
      <w:pPr>
        <w:ind w:firstLineChars="200" w:firstLine="420"/>
        <w:jc w:val="left"/>
        <w:rPr>
          <w:kern w:val="2"/>
          <w:sz w:val="21"/>
          <w:szCs w:val="21"/>
          <w:lang w:eastAsia="zh-CN"/>
        </w:rPr>
      </w:pPr>
    </w:p>
    <w:sectPr w:rsidR="00AB0256" w:rsidSect="007C0470">
      <w:type w:val="continuous"/>
      <w:pgSz w:w="11906" w:h="16838" w:code="9"/>
      <w:pgMar w:top="1418" w:right="1134" w:bottom="1701" w:left="1134" w:header="1134" w:footer="1134" w:gutter="0"/>
      <w:cols w:space="425"/>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9F68310" w14:textId="77777777" w:rsidR="00832B82" w:rsidRDefault="00832B82">
      <w:r>
        <w:separator/>
      </w:r>
    </w:p>
  </w:endnote>
  <w:endnote w:type="continuationSeparator" w:id="0">
    <w:p w14:paraId="39B66DC4" w14:textId="77777777" w:rsidR="00832B82" w:rsidRDefault="0083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Verdana">
    <w:panose1 w:val="020B0604030504040204"/>
    <w:charset w:val="00"/>
    <w:family w:val="auto"/>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A3BC470" w14:textId="77777777" w:rsidR="00832B82" w:rsidRDefault="00832B82">
      <w:r>
        <w:separator/>
      </w:r>
    </w:p>
  </w:footnote>
  <w:footnote w:type="continuationSeparator" w:id="0">
    <w:p w14:paraId="2146B70F" w14:textId="77777777" w:rsidR="00832B82" w:rsidRDefault="00832B82">
      <w:r>
        <w:continuationSeparator/>
      </w:r>
    </w:p>
  </w:footnote>
  <w:footnote w:id="1">
    <w:p w14:paraId="15760899" w14:textId="77777777" w:rsidR="00832B82" w:rsidRPr="00851DD4" w:rsidRDefault="00832B82" w:rsidP="00165E9F">
      <w:pPr>
        <w:rPr>
          <w:sz w:val="18"/>
          <w:szCs w:val="18"/>
          <w:lang w:eastAsia="zh-CN"/>
        </w:rPr>
      </w:pPr>
      <w:r>
        <w:rPr>
          <w:rStyle w:val="aa"/>
        </w:rPr>
        <w:footnoteRef/>
      </w:r>
      <w:r>
        <w:rPr>
          <w:rFonts w:hAnsi="宋体" w:hint="eastAsia"/>
          <w:sz w:val="18"/>
          <w:szCs w:val="18"/>
          <w:lang w:eastAsia="zh-CN"/>
        </w:rPr>
        <w:t xml:space="preserve"> </w:t>
      </w:r>
      <w:r w:rsidRPr="00851DD4">
        <w:rPr>
          <w:rFonts w:hAnsi="宋体"/>
          <w:sz w:val="18"/>
          <w:szCs w:val="18"/>
          <w:lang w:eastAsia="zh-CN"/>
        </w:rPr>
        <w:t>收稿日期：</w:t>
      </w:r>
      <w:r>
        <w:rPr>
          <w:rFonts w:hint="eastAsia"/>
          <w:sz w:val="18"/>
          <w:szCs w:val="18"/>
          <w:lang w:eastAsia="zh-CN"/>
        </w:rPr>
        <w:t>2016</w:t>
      </w:r>
      <w:r w:rsidRPr="00851DD4">
        <w:rPr>
          <w:rFonts w:hAnsi="宋体"/>
          <w:sz w:val="18"/>
          <w:szCs w:val="18"/>
          <w:lang w:eastAsia="zh-CN"/>
        </w:rPr>
        <w:t>年</w:t>
      </w:r>
      <w:r>
        <w:rPr>
          <w:rFonts w:hint="eastAsia"/>
          <w:sz w:val="18"/>
          <w:szCs w:val="18"/>
          <w:lang w:eastAsia="zh-CN"/>
        </w:rPr>
        <w:t>3</w:t>
      </w:r>
      <w:r w:rsidRPr="00851DD4">
        <w:rPr>
          <w:rFonts w:hAnsi="宋体"/>
          <w:sz w:val="18"/>
          <w:szCs w:val="18"/>
          <w:lang w:eastAsia="zh-CN"/>
        </w:rPr>
        <w:t>月</w:t>
      </w:r>
      <w:r>
        <w:rPr>
          <w:rFonts w:hint="eastAsia"/>
          <w:sz w:val="18"/>
          <w:szCs w:val="18"/>
          <w:lang w:eastAsia="zh-CN"/>
        </w:rPr>
        <w:t>12</w:t>
      </w:r>
      <w:r w:rsidRPr="00851DD4">
        <w:rPr>
          <w:rFonts w:hAnsi="宋体"/>
          <w:sz w:val="18"/>
          <w:szCs w:val="18"/>
          <w:lang w:eastAsia="zh-CN"/>
        </w:rPr>
        <w:t>日</w:t>
      </w:r>
    </w:p>
    <w:p w14:paraId="6C34A4DB" w14:textId="77777777" w:rsidR="00832B82" w:rsidRDefault="00832B82" w:rsidP="00FE57F6">
      <w:pPr>
        <w:rPr>
          <w:rFonts w:hAnsi="宋体"/>
          <w:color w:val="000000"/>
          <w:sz w:val="18"/>
          <w:szCs w:val="18"/>
          <w:lang w:eastAsia="zh-CN"/>
        </w:rPr>
      </w:pPr>
      <w:r>
        <w:rPr>
          <w:rFonts w:hAnsi="宋体" w:hint="eastAsia"/>
          <w:sz w:val="18"/>
          <w:szCs w:val="18"/>
          <w:lang w:eastAsia="zh-CN"/>
        </w:rPr>
        <w:t xml:space="preserve"> </w:t>
      </w:r>
      <w:r w:rsidRPr="00851DD4">
        <w:rPr>
          <w:rFonts w:hAnsi="宋体"/>
          <w:sz w:val="18"/>
          <w:szCs w:val="18"/>
          <w:lang w:eastAsia="zh-CN"/>
        </w:rPr>
        <w:t>作者简介</w:t>
      </w:r>
      <w:r>
        <w:rPr>
          <w:rFonts w:hAnsi="宋体"/>
          <w:color w:val="000000"/>
          <w:sz w:val="18"/>
          <w:szCs w:val="18"/>
          <w:lang w:eastAsia="zh-CN"/>
        </w:rPr>
        <w:t>：</w:t>
      </w:r>
      <w:r>
        <w:rPr>
          <w:rFonts w:hAnsi="宋体" w:hint="eastAsia"/>
          <w:color w:val="000000"/>
          <w:sz w:val="18"/>
          <w:szCs w:val="18"/>
          <w:lang w:eastAsia="zh-CN"/>
        </w:rPr>
        <w:t>袁则循</w:t>
      </w:r>
      <w:r>
        <w:rPr>
          <w:rFonts w:hAnsi="宋体"/>
          <w:color w:val="000000"/>
          <w:sz w:val="18"/>
          <w:szCs w:val="18"/>
          <w:lang w:eastAsia="zh-CN"/>
        </w:rPr>
        <w:t>（</w:t>
      </w:r>
      <w:r>
        <w:rPr>
          <w:rFonts w:hAnsi="宋体" w:hint="eastAsia"/>
          <w:color w:val="000000"/>
          <w:sz w:val="18"/>
          <w:szCs w:val="18"/>
          <w:lang w:eastAsia="zh-CN"/>
        </w:rPr>
        <w:t>1976-</w:t>
      </w:r>
      <w:r w:rsidRPr="00851DD4">
        <w:rPr>
          <w:rFonts w:hAnsi="宋体"/>
          <w:color w:val="000000"/>
          <w:sz w:val="18"/>
          <w:szCs w:val="18"/>
          <w:lang w:eastAsia="zh-CN"/>
        </w:rPr>
        <w:t>），</w:t>
      </w:r>
      <w:r>
        <w:rPr>
          <w:rFonts w:hAnsi="宋体" w:hint="eastAsia"/>
          <w:color w:val="000000"/>
          <w:sz w:val="18"/>
          <w:szCs w:val="18"/>
          <w:lang w:eastAsia="zh-CN"/>
        </w:rPr>
        <w:t>女</w:t>
      </w:r>
      <w:r>
        <w:rPr>
          <w:rFonts w:hAnsi="宋体"/>
          <w:color w:val="000000"/>
          <w:sz w:val="18"/>
          <w:szCs w:val="18"/>
          <w:lang w:eastAsia="zh-CN"/>
        </w:rPr>
        <w:t>（</w:t>
      </w:r>
      <w:r>
        <w:rPr>
          <w:rFonts w:hAnsi="宋体" w:hint="eastAsia"/>
          <w:color w:val="000000"/>
          <w:sz w:val="18"/>
          <w:szCs w:val="18"/>
          <w:lang w:eastAsia="zh-CN"/>
        </w:rPr>
        <w:t>汉族</w:t>
      </w:r>
      <w:r>
        <w:rPr>
          <w:rFonts w:hAnsi="宋体"/>
          <w:color w:val="000000"/>
          <w:sz w:val="18"/>
          <w:szCs w:val="18"/>
          <w:lang w:eastAsia="zh-CN"/>
        </w:rPr>
        <w:t>），</w:t>
      </w:r>
      <w:r>
        <w:rPr>
          <w:rFonts w:hAnsi="宋体" w:hint="eastAsia"/>
          <w:color w:val="000000"/>
          <w:sz w:val="18"/>
          <w:szCs w:val="18"/>
          <w:lang w:eastAsia="zh-CN"/>
        </w:rPr>
        <w:t>河南</w:t>
      </w:r>
      <w:r>
        <w:rPr>
          <w:rFonts w:hAnsi="宋体"/>
          <w:color w:val="000000"/>
          <w:sz w:val="18"/>
          <w:szCs w:val="18"/>
          <w:lang w:eastAsia="zh-CN"/>
        </w:rPr>
        <w:t>，</w:t>
      </w:r>
      <w:r>
        <w:rPr>
          <w:rFonts w:hAnsi="宋体" w:hint="eastAsia"/>
          <w:color w:val="000000"/>
          <w:sz w:val="18"/>
          <w:szCs w:val="18"/>
          <w:lang w:eastAsia="zh-CN"/>
        </w:rPr>
        <w:t>副教授</w:t>
      </w:r>
      <w:r>
        <w:rPr>
          <w:rFonts w:hAnsi="宋体"/>
          <w:color w:val="000000"/>
          <w:sz w:val="18"/>
          <w:szCs w:val="18"/>
          <w:lang w:eastAsia="zh-CN"/>
        </w:rPr>
        <w:t>，</w:t>
      </w:r>
      <w:r>
        <w:rPr>
          <w:rFonts w:hAnsi="宋体" w:hint="eastAsia"/>
          <w:color w:val="000000"/>
          <w:sz w:val="18"/>
          <w:szCs w:val="18"/>
          <w:lang w:eastAsia="zh-CN"/>
        </w:rPr>
        <w:t>硕士</w:t>
      </w:r>
      <w:r w:rsidRPr="00851DD4">
        <w:rPr>
          <w:rFonts w:hAnsi="宋体"/>
          <w:color w:val="000000"/>
          <w:sz w:val="18"/>
          <w:szCs w:val="18"/>
          <w:lang w:eastAsia="zh-CN"/>
        </w:rPr>
        <w:t>，研究方向：</w:t>
      </w:r>
      <w:r>
        <w:rPr>
          <w:rFonts w:hint="eastAsia"/>
          <w:color w:val="000000"/>
          <w:sz w:val="18"/>
          <w:szCs w:val="18"/>
          <w:lang w:eastAsia="zh-CN"/>
        </w:rPr>
        <w:t>土木工程</w:t>
      </w:r>
      <w:r w:rsidRPr="00851DD4">
        <w:rPr>
          <w:rFonts w:hAnsi="宋体"/>
          <w:color w:val="000000"/>
          <w:sz w:val="18"/>
          <w:szCs w:val="18"/>
          <w:lang w:eastAsia="zh-CN"/>
        </w:rPr>
        <w:t>。</w:t>
      </w:r>
    </w:p>
    <w:p w14:paraId="3AA54624" w14:textId="77777777" w:rsidR="00832B82" w:rsidRDefault="00832B82" w:rsidP="00FE57F6">
      <w:pPr>
        <w:rPr>
          <w:rFonts w:hAnsi="宋体"/>
          <w:color w:val="000000"/>
          <w:sz w:val="18"/>
          <w:szCs w:val="18"/>
          <w:lang w:eastAsia="zh-CN"/>
        </w:rPr>
      </w:pPr>
      <w:r>
        <w:rPr>
          <w:rFonts w:hAnsi="宋体" w:hint="eastAsia"/>
          <w:color w:val="000000"/>
          <w:sz w:val="18"/>
          <w:szCs w:val="18"/>
          <w:lang w:eastAsia="zh-CN"/>
        </w:rPr>
        <w:t xml:space="preserve">           </w:t>
      </w:r>
      <w:r>
        <w:rPr>
          <w:rFonts w:hAnsi="宋体" w:hint="eastAsia"/>
          <w:color w:val="000000"/>
          <w:sz w:val="18"/>
          <w:szCs w:val="18"/>
          <w:lang w:eastAsia="zh-CN"/>
        </w:rPr>
        <w:t>张卫华（</w:t>
      </w:r>
      <w:r>
        <w:rPr>
          <w:rFonts w:hAnsi="宋体" w:hint="eastAsia"/>
          <w:color w:val="000000"/>
          <w:sz w:val="18"/>
          <w:szCs w:val="18"/>
          <w:lang w:eastAsia="zh-CN"/>
        </w:rPr>
        <w:t>1973-</w:t>
      </w:r>
      <w:r>
        <w:rPr>
          <w:rFonts w:hAnsi="宋体" w:hint="eastAsia"/>
          <w:color w:val="000000"/>
          <w:sz w:val="18"/>
          <w:szCs w:val="18"/>
          <w:lang w:eastAsia="zh-CN"/>
        </w:rPr>
        <w:t>），女（汉族），河北，副教授，博士，研究方向：土木工程。</w:t>
      </w:r>
    </w:p>
    <w:p w14:paraId="7180B229" w14:textId="6FEA1BF6" w:rsidR="00832B82" w:rsidRDefault="00832B82" w:rsidP="00FE57F6">
      <w:pPr>
        <w:rPr>
          <w:rFonts w:hAnsi="宋体"/>
          <w:color w:val="000000"/>
          <w:sz w:val="18"/>
          <w:szCs w:val="18"/>
          <w:lang w:eastAsia="zh-CN"/>
        </w:rPr>
      </w:pPr>
      <w:r>
        <w:rPr>
          <w:rFonts w:hAnsi="宋体" w:hint="eastAsia"/>
          <w:color w:val="000000"/>
          <w:sz w:val="18"/>
          <w:szCs w:val="18"/>
          <w:lang w:eastAsia="zh-CN"/>
        </w:rPr>
        <w:t xml:space="preserve">           </w:t>
      </w:r>
      <w:r>
        <w:rPr>
          <w:rFonts w:hAnsi="宋体" w:hint="eastAsia"/>
          <w:color w:val="000000"/>
          <w:sz w:val="18"/>
          <w:szCs w:val="18"/>
          <w:lang w:eastAsia="zh-CN"/>
        </w:rPr>
        <w:t>张翠翠（</w:t>
      </w:r>
      <w:r w:rsidR="00D62416">
        <w:rPr>
          <w:rFonts w:hAnsi="宋体" w:hint="eastAsia"/>
          <w:color w:val="000000"/>
          <w:sz w:val="18"/>
          <w:szCs w:val="18"/>
          <w:lang w:eastAsia="zh-CN"/>
        </w:rPr>
        <w:t>1983-</w:t>
      </w:r>
      <w:r>
        <w:rPr>
          <w:rFonts w:hAnsi="宋体" w:hint="eastAsia"/>
          <w:color w:val="000000"/>
          <w:sz w:val="18"/>
          <w:szCs w:val="18"/>
          <w:lang w:eastAsia="zh-CN"/>
        </w:rPr>
        <w:t>），女（</w:t>
      </w:r>
      <w:r w:rsidR="00D62416">
        <w:rPr>
          <w:rFonts w:hAnsi="宋体" w:hint="eastAsia"/>
          <w:color w:val="000000"/>
          <w:sz w:val="18"/>
          <w:szCs w:val="18"/>
          <w:lang w:eastAsia="zh-CN"/>
        </w:rPr>
        <w:t>汉族</w:t>
      </w:r>
      <w:r>
        <w:rPr>
          <w:rFonts w:hAnsi="宋体" w:hint="eastAsia"/>
          <w:color w:val="000000"/>
          <w:sz w:val="18"/>
          <w:szCs w:val="18"/>
          <w:lang w:eastAsia="zh-CN"/>
        </w:rPr>
        <w:t>），</w:t>
      </w:r>
      <w:r w:rsidR="00D62416">
        <w:rPr>
          <w:rFonts w:hAnsi="宋体" w:hint="eastAsia"/>
          <w:color w:val="000000"/>
          <w:sz w:val="18"/>
          <w:szCs w:val="18"/>
          <w:lang w:eastAsia="zh-CN"/>
        </w:rPr>
        <w:t>山东，工程师，硕士，研究方向：土木工程。</w:t>
      </w:r>
    </w:p>
    <w:p w14:paraId="713FBBFD" w14:textId="3D337BE0" w:rsidR="00832B82" w:rsidRPr="00666850" w:rsidRDefault="00832B82" w:rsidP="00942CE2">
      <w:pPr>
        <w:spacing w:line="400" w:lineRule="exact"/>
        <w:rPr>
          <w:rFonts w:ascii="宋体" w:hAnsi="宋体" w:cs="宋体"/>
          <w:sz w:val="21"/>
          <w:szCs w:val="21"/>
          <w:lang w:eastAsia="zh-CN"/>
        </w:rPr>
      </w:pPr>
      <w:r>
        <w:rPr>
          <w:rFonts w:hAnsi="宋体" w:hint="eastAsia"/>
          <w:color w:val="000000"/>
          <w:sz w:val="18"/>
          <w:szCs w:val="18"/>
          <w:lang w:eastAsia="zh-CN"/>
        </w:rPr>
        <w:t>资助项目：</w:t>
      </w:r>
      <w:r w:rsidRPr="00FE57F6">
        <w:rPr>
          <w:rFonts w:asciiTheme="minorEastAsia" w:eastAsiaTheme="minorEastAsia" w:hAnsiTheme="minorEastAsia" w:hint="eastAsia"/>
          <w:sz w:val="18"/>
          <w:szCs w:val="18"/>
          <w:lang w:eastAsia="zh-CN"/>
        </w:rPr>
        <w:t>北京城市学院2014-2015学年度教育科学研究课题“《工程造价管理》实践教学模式综合改革”</w:t>
      </w:r>
      <w:r w:rsidRPr="00FE57F6">
        <w:rPr>
          <w:rFonts w:asciiTheme="minorEastAsia" w:eastAsiaTheme="minorEastAsia" w:hAnsiTheme="minorEastAsia"/>
          <w:sz w:val="18"/>
          <w:szCs w:val="18"/>
          <w:lang w:eastAsia="zh-CN"/>
        </w:rPr>
        <w:t>（</w:t>
      </w:r>
      <w:r w:rsidRPr="00FE57F6">
        <w:rPr>
          <w:rFonts w:asciiTheme="minorEastAsia" w:eastAsiaTheme="minorEastAsia" w:hAnsiTheme="minorEastAsia" w:hint="eastAsia"/>
          <w:sz w:val="18"/>
          <w:szCs w:val="18"/>
          <w:lang w:eastAsia="zh-CN"/>
        </w:rPr>
        <w:t>编号:JYC201528</w:t>
      </w:r>
      <w:r w:rsidRPr="00FE57F6">
        <w:rPr>
          <w:rFonts w:asciiTheme="minorEastAsia" w:eastAsiaTheme="minorEastAsia" w:hAnsiTheme="minorEastAsia"/>
          <w:sz w:val="18"/>
          <w:szCs w:val="18"/>
          <w:lang w:eastAsia="zh-CN"/>
        </w:rPr>
        <w:t>）</w:t>
      </w:r>
    </w:p>
    <w:p w14:paraId="351BC4BC" w14:textId="77777777" w:rsidR="00832B82" w:rsidRPr="00994506" w:rsidRDefault="00832B82" w:rsidP="00FE57F6">
      <w:pPr>
        <w:rPr>
          <w:color w:val="000000"/>
          <w:sz w:val="18"/>
          <w:szCs w:val="18"/>
          <w:lang w:eastAsia="zh-CN"/>
        </w:rPr>
      </w:pPr>
    </w:p>
    <w:p w14:paraId="05572276" w14:textId="77777777" w:rsidR="00832B82" w:rsidRPr="002D7B22" w:rsidRDefault="00832B82">
      <w:pPr>
        <w:pStyle w:val="a8"/>
        <w:rPr>
          <w:lang w:eastAsia="zh-C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129097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E6DEC"/>
    <w:multiLevelType w:val="hybridMultilevel"/>
    <w:tmpl w:val="18748D86"/>
    <w:lvl w:ilvl="0" w:tplc="F81CD20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094467"/>
    <w:multiLevelType w:val="multilevel"/>
    <w:tmpl w:val="AF083B1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1B801AB"/>
    <w:multiLevelType w:val="hybridMultilevel"/>
    <w:tmpl w:val="48680E20"/>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nsid w:val="1536671E"/>
    <w:multiLevelType w:val="hybridMultilevel"/>
    <w:tmpl w:val="8DAED24C"/>
    <w:lvl w:ilvl="0" w:tplc="65C48A04">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16B6737B"/>
    <w:multiLevelType w:val="multilevel"/>
    <w:tmpl w:val="0C383C5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6">
    <w:nsid w:val="1FBE03E9"/>
    <w:multiLevelType w:val="hybridMultilevel"/>
    <w:tmpl w:val="976A3FB2"/>
    <w:lvl w:ilvl="0" w:tplc="7B7245E4">
      <w:start w:val="1"/>
      <w:numFmt w:val="japaneseCounting"/>
      <w:lvlText w:val="%1、"/>
      <w:lvlJc w:val="left"/>
      <w:pPr>
        <w:ind w:left="1140" w:hanging="7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805762E"/>
    <w:multiLevelType w:val="hybridMultilevel"/>
    <w:tmpl w:val="036A6CF6"/>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nsid w:val="292225CC"/>
    <w:multiLevelType w:val="hybridMultilevel"/>
    <w:tmpl w:val="80A6F746"/>
    <w:lvl w:ilvl="0" w:tplc="6A46940E">
      <w:start w:val="1"/>
      <w:numFmt w:val="decimal"/>
      <w:lvlText w:val="[%1]"/>
      <w:lvlJc w:val="left"/>
      <w:pPr>
        <w:tabs>
          <w:tab w:val="num" w:pos="420"/>
        </w:tabs>
        <w:ind w:left="420" w:hanging="42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29ED1C38"/>
    <w:multiLevelType w:val="multilevel"/>
    <w:tmpl w:val="DC5A27A6"/>
    <w:lvl w:ilvl="0">
      <w:start w:val="1"/>
      <w:numFmt w:val="decimal"/>
      <w:lvlText w:val="[%1]"/>
      <w:lvlJc w:val="left"/>
      <w:pPr>
        <w:tabs>
          <w:tab w:val="num" w:pos="363"/>
        </w:tabs>
        <w:ind w:left="363" w:hanging="363"/>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2ACE4B0E"/>
    <w:multiLevelType w:val="hybridMultilevel"/>
    <w:tmpl w:val="3A6CD1DC"/>
    <w:lvl w:ilvl="0" w:tplc="16BA58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2E1A56C0"/>
    <w:multiLevelType w:val="hybridMultilevel"/>
    <w:tmpl w:val="856C1C48"/>
    <w:lvl w:ilvl="0" w:tplc="16BA58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2E2E4F15"/>
    <w:multiLevelType w:val="hybridMultilevel"/>
    <w:tmpl w:val="1BF4A280"/>
    <w:lvl w:ilvl="0" w:tplc="8102BF2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2F173CD6"/>
    <w:multiLevelType w:val="hybridMultilevel"/>
    <w:tmpl w:val="31A045AA"/>
    <w:lvl w:ilvl="0" w:tplc="B72CA0DA">
      <w:start w:val="1"/>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392109"/>
    <w:multiLevelType w:val="hybridMultilevel"/>
    <w:tmpl w:val="31C832B0"/>
    <w:lvl w:ilvl="0" w:tplc="16BA58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4EB6530"/>
    <w:multiLevelType w:val="multilevel"/>
    <w:tmpl w:val="712AF50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7237FF7"/>
    <w:multiLevelType w:val="multilevel"/>
    <w:tmpl w:val="80A6F746"/>
    <w:lvl w:ilvl="0">
      <w:start w:val="1"/>
      <w:numFmt w:val="decimal"/>
      <w:lvlText w:val="[%1]"/>
      <w:lvlJc w:val="left"/>
      <w:pPr>
        <w:tabs>
          <w:tab w:val="num" w:pos="420"/>
        </w:tabs>
        <w:ind w:left="420" w:hanging="420"/>
      </w:pPr>
      <w:rPr>
        <w:rFonts w:ascii="Times New Roman" w:hAnsi="Times New Roman" w:cs="Times New Roman" w:hint="default"/>
        <w:b w:val="0"/>
        <w:i w:val="0"/>
        <w:sz w:val="18"/>
        <w:szCs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3D4422CA"/>
    <w:multiLevelType w:val="hybridMultilevel"/>
    <w:tmpl w:val="B15454E8"/>
    <w:lvl w:ilvl="0" w:tplc="34645D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nsid w:val="406E7D2D"/>
    <w:multiLevelType w:val="hybridMultilevel"/>
    <w:tmpl w:val="1F926490"/>
    <w:lvl w:ilvl="0" w:tplc="EBEEBAC0">
      <w:start w:val="1"/>
      <w:numFmt w:val="decimal"/>
      <w:lvlText w:val="[%1]"/>
      <w:lvlJc w:val="right"/>
      <w:pPr>
        <w:tabs>
          <w:tab w:val="num" w:pos="0"/>
        </w:tabs>
        <w:ind w:left="357" w:hanging="69"/>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40F53549"/>
    <w:multiLevelType w:val="hybridMultilevel"/>
    <w:tmpl w:val="17B87350"/>
    <w:lvl w:ilvl="0" w:tplc="8E1A10CE">
      <w:start w:val="1"/>
      <w:numFmt w:val="decimal"/>
      <w:lvlText w:val="%1."/>
      <w:lvlJc w:val="left"/>
      <w:pPr>
        <w:tabs>
          <w:tab w:val="num" w:pos="785"/>
        </w:tabs>
        <w:ind w:left="785" w:hanging="540"/>
      </w:pPr>
      <w:rPr>
        <w:rFonts w:cs="Times New Roman" w:hint="default"/>
      </w:rPr>
    </w:lvl>
    <w:lvl w:ilvl="1" w:tplc="04090019" w:tentative="1">
      <w:start w:val="1"/>
      <w:numFmt w:val="lowerLetter"/>
      <w:lvlText w:val="%2)"/>
      <w:lvlJc w:val="left"/>
      <w:pPr>
        <w:tabs>
          <w:tab w:val="num" w:pos="1085"/>
        </w:tabs>
        <w:ind w:left="1085" w:hanging="420"/>
      </w:pPr>
      <w:rPr>
        <w:rFonts w:cs="Times New Roman"/>
      </w:rPr>
    </w:lvl>
    <w:lvl w:ilvl="2" w:tplc="0409001B" w:tentative="1">
      <w:start w:val="1"/>
      <w:numFmt w:val="lowerRoman"/>
      <w:lvlText w:val="%3."/>
      <w:lvlJc w:val="right"/>
      <w:pPr>
        <w:tabs>
          <w:tab w:val="num" w:pos="1505"/>
        </w:tabs>
        <w:ind w:left="1505" w:hanging="420"/>
      </w:pPr>
      <w:rPr>
        <w:rFonts w:cs="Times New Roman"/>
      </w:rPr>
    </w:lvl>
    <w:lvl w:ilvl="3" w:tplc="0409000F" w:tentative="1">
      <w:start w:val="1"/>
      <w:numFmt w:val="decimal"/>
      <w:lvlText w:val="%4."/>
      <w:lvlJc w:val="left"/>
      <w:pPr>
        <w:tabs>
          <w:tab w:val="num" w:pos="1925"/>
        </w:tabs>
        <w:ind w:left="1925" w:hanging="420"/>
      </w:pPr>
      <w:rPr>
        <w:rFonts w:cs="Times New Roman"/>
      </w:rPr>
    </w:lvl>
    <w:lvl w:ilvl="4" w:tplc="04090019" w:tentative="1">
      <w:start w:val="1"/>
      <w:numFmt w:val="lowerLetter"/>
      <w:lvlText w:val="%5)"/>
      <w:lvlJc w:val="left"/>
      <w:pPr>
        <w:tabs>
          <w:tab w:val="num" w:pos="2345"/>
        </w:tabs>
        <w:ind w:left="2345" w:hanging="420"/>
      </w:pPr>
      <w:rPr>
        <w:rFonts w:cs="Times New Roman"/>
      </w:rPr>
    </w:lvl>
    <w:lvl w:ilvl="5" w:tplc="0409001B" w:tentative="1">
      <w:start w:val="1"/>
      <w:numFmt w:val="lowerRoman"/>
      <w:lvlText w:val="%6."/>
      <w:lvlJc w:val="right"/>
      <w:pPr>
        <w:tabs>
          <w:tab w:val="num" w:pos="2765"/>
        </w:tabs>
        <w:ind w:left="2765" w:hanging="420"/>
      </w:pPr>
      <w:rPr>
        <w:rFonts w:cs="Times New Roman"/>
      </w:rPr>
    </w:lvl>
    <w:lvl w:ilvl="6" w:tplc="0409000F" w:tentative="1">
      <w:start w:val="1"/>
      <w:numFmt w:val="decimal"/>
      <w:lvlText w:val="%7."/>
      <w:lvlJc w:val="left"/>
      <w:pPr>
        <w:tabs>
          <w:tab w:val="num" w:pos="3185"/>
        </w:tabs>
        <w:ind w:left="3185" w:hanging="420"/>
      </w:pPr>
      <w:rPr>
        <w:rFonts w:cs="Times New Roman"/>
      </w:rPr>
    </w:lvl>
    <w:lvl w:ilvl="7" w:tplc="04090019" w:tentative="1">
      <w:start w:val="1"/>
      <w:numFmt w:val="lowerLetter"/>
      <w:lvlText w:val="%8)"/>
      <w:lvlJc w:val="left"/>
      <w:pPr>
        <w:tabs>
          <w:tab w:val="num" w:pos="3605"/>
        </w:tabs>
        <w:ind w:left="3605" w:hanging="420"/>
      </w:pPr>
      <w:rPr>
        <w:rFonts w:cs="Times New Roman"/>
      </w:rPr>
    </w:lvl>
    <w:lvl w:ilvl="8" w:tplc="0409001B" w:tentative="1">
      <w:start w:val="1"/>
      <w:numFmt w:val="lowerRoman"/>
      <w:lvlText w:val="%9."/>
      <w:lvlJc w:val="right"/>
      <w:pPr>
        <w:tabs>
          <w:tab w:val="num" w:pos="4025"/>
        </w:tabs>
        <w:ind w:left="4025" w:hanging="420"/>
      </w:pPr>
      <w:rPr>
        <w:rFonts w:cs="Times New Roman"/>
      </w:rPr>
    </w:lvl>
  </w:abstractNum>
  <w:abstractNum w:abstractNumId="20">
    <w:nsid w:val="455931A4"/>
    <w:multiLevelType w:val="multilevel"/>
    <w:tmpl w:val="99A2682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nsid w:val="45837337"/>
    <w:multiLevelType w:val="hybridMultilevel"/>
    <w:tmpl w:val="99A2682C"/>
    <w:lvl w:ilvl="0" w:tplc="A5F07F62">
      <w:start w:val="1"/>
      <w:numFmt w:val="decimal"/>
      <w:lvlText w:val="[%1]"/>
      <w:lvlJc w:val="left"/>
      <w:pPr>
        <w:tabs>
          <w:tab w:val="num" w:pos="420"/>
        </w:tabs>
        <w:ind w:left="42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nsid w:val="4B7F0981"/>
    <w:multiLevelType w:val="hybridMultilevel"/>
    <w:tmpl w:val="07300806"/>
    <w:lvl w:ilvl="0" w:tplc="F9166EC6">
      <w:start w:val="1"/>
      <w:numFmt w:val="japaneseCounting"/>
      <w:lvlText w:val="%1、"/>
      <w:lvlJc w:val="left"/>
      <w:pPr>
        <w:ind w:left="1910" w:hanging="720"/>
      </w:pPr>
      <w:rPr>
        <w:rFonts w:hint="default"/>
        <w:b/>
      </w:rPr>
    </w:lvl>
    <w:lvl w:ilvl="1" w:tplc="04090019" w:tentative="1">
      <w:start w:val="1"/>
      <w:numFmt w:val="lowerLetter"/>
      <w:lvlText w:val="%2)"/>
      <w:lvlJc w:val="left"/>
      <w:pPr>
        <w:ind w:left="2030" w:hanging="420"/>
      </w:pPr>
    </w:lvl>
    <w:lvl w:ilvl="2" w:tplc="0409001B" w:tentative="1">
      <w:start w:val="1"/>
      <w:numFmt w:val="lowerRoman"/>
      <w:lvlText w:val="%3."/>
      <w:lvlJc w:val="right"/>
      <w:pPr>
        <w:ind w:left="2450" w:hanging="420"/>
      </w:pPr>
    </w:lvl>
    <w:lvl w:ilvl="3" w:tplc="0409000F" w:tentative="1">
      <w:start w:val="1"/>
      <w:numFmt w:val="decimal"/>
      <w:lvlText w:val="%4."/>
      <w:lvlJc w:val="left"/>
      <w:pPr>
        <w:ind w:left="2870" w:hanging="420"/>
      </w:pPr>
    </w:lvl>
    <w:lvl w:ilvl="4" w:tplc="04090019" w:tentative="1">
      <w:start w:val="1"/>
      <w:numFmt w:val="lowerLetter"/>
      <w:lvlText w:val="%5)"/>
      <w:lvlJc w:val="left"/>
      <w:pPr>
        <w:ind w:left="3290" w:hanging="420"/>
      </w:pPr>
    </w:lvl>
    <w:lvl w:ilvl="5" w:tplc="0409001B" w:tentative="1">
      <w:start w:val="1"/>
      <w:numFmt w:val="lowerRoman"/>
      <w:lvlText w:val="%6."/>
      <w:lvlJc w:val="right"/>
      <w:pPr>
        <w:ind w:left="3710" w:hanging="420"/>
      </w:pPr>
    </w:lvl>
    <w:lvl w:ilvl="6" w:tplc="0409000F" w:tentative="1">
      <w:start w:val="1"/>
      <w:numFmt w:val="decimal"/>
      <w:lvlText w:val="%7."/>
      <w:lvlJc w:val="left"/>
      <w:pPr>
        <w:ind w:left="4130" w:hanging="420"/>
      </w:pPr>
    </w:lvl>
    <w:lvl w:ilvl="7" w:tplc="04090019" w:tentative="1">
      <w:start w:val="1"/>
      <w:numFmt w:val="lowerLetter"/>
      <w:lvlText w:val="%8)"/>
      <w:lvlJc w:val="left"/>
      <w:pPr>
        <w:ind w:left="4550" w:hanging="420"/>
      </w:pPr>
    </w:lvl>
    <w:lvl w:ilvl="8" w:tplc="0409001B" w:tentative="1">
      <w:start w:val="1"/>
      <w:numFmt w:val="lowerRoman"/>
      <w:lvlText w:val="%9."/>
      <w:lvlJc w:val="right"/>
      <w:pPr>
        <w:ind w:left="4970" w:hanging="420"/>
      </w:pPr>
    </w:lvl>
  </w:abstractNum>
  <w:abstractNum w:abstractNumId="23">
    <w:nsid w:val="4D614740"/>
    <w:multiLevelType w:val="hybridMultilevel"/>
    <w:tmpl w:val="D4D6A99A"/>
    <w:lvl w:ilvl="0" w:tplc="6ABAC1BA">
      <w:start w:val="1"/>
      <w:numFmt w:val="decimal"/>
      <w:lvlText w:val="（%1）"/>
      <w:lvlJc w:val="left"/>
      <w:pPr>
        <w:tabs>
          <w:tab w:val="num" w:pos="1141"/>
        </w:tabs>
        <w:ind w:left="1141" w:hanging="720"/>
      </w:pPr>
      <w:rPr>
        <w:rFonts w:hint="default"/>
      </w:rPr>
    </w:lvl>
    <w:lvl w:ilvl="1" w:tplc="D9542416">
      <w:start w:val="1"/>
      <w:numFmt w:val="decimalEnclosedCircle"/>
      <w:lvlText w:val="%2"/>
      <w:lvlJc w:val="left"/>
      <w:pPr>
        <w:ind w:left="1201" w:hanging="360"/>
      </w:pPr>
      <w:rPr>
        <w:rFonts w:ascii="宋体" w:eastAsia="宋体" w:hint="default"/>
        <w:b/>
        <w:color w:val="auto"/>
        <w:u w:val="none"/>
      </w:rPr>
    </w:lvl>
    <w:lvl w:ilvl="2" w:tplc="F3FA5EBE">
      <w:start w:val="1"/>
      <w:numFmt w:val="decimalEnclosedCircle"/>
      <w:lvlText w:val="%3"/>
      <w:lvlJc w:val="left"/>
      <w:pPr>
        <w:ind w:left="1621" w:hanging="360"/>
      </w:pPr>
      <w:rPr>
        <w:rFonts w:ascii="宋体" w:eastAsia="宋体" w:hint="default"/>
        <w:b/>
        <w:color w:val="auto"/>
        <w:u w:val="none"/>
      </w:rPr>
    </w:lvl>
    <w:lvl w:ilvl="3" w:tplc="0409000F" w:tentative="1">
      <w:start w:val="1"/>
      <w:numFmt w:val="decimal"/>
      <w:lvlText w:val="%4."/>
      <w:lvlJc w:val="left"/>
      <w:pPr>
        <w:tabs>
          <w:tab w:val="num" w:pos="2101"/>
        </w:tabs>
        <w:ind w:left="2101" w:hanging="420"/>
      </w:pPr>
    </w:lvl>
    <w:lvl w:ilvl="4" w:tplc="04090019" w:tentative="1">
      <w:start w:val="1"/>
      <w:numFmt w:val="lowerLetter"/>
      <w:lvlText w:val="%5)"/>
      <w:lvlJc w:val="left"/>
      <w:pPr>
        <w:tabs>
          <w:tab w:val="num" w:pos="2521"/>
        </w:tabs>
        <w:ind w:left="2521" w:hanging="420"/>
      </w:pPr>
    </w:lvl>
    <w:lvl w:ilvl="5" w:tplc="0409001B" w:tentative="1">
      <w:start w:val="1"/>
      <w:numFmt w:val="lowerRoman"/>
      <w:lvlText w:val="%6."/>
      <w:lvlJc w:val="righ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9" w:tentative="1">
      <w:start w:val="1"/>
      <w:numFmt w:val="lowerLetter"/>
      <w:lvlText w:val="%8)"/>
      <w:lvlJc w:val="left"/>
      <w:pPr>
        <w:tabs>
          <w:tab w:val="num" w:pos="3781"/>
        </w:tabs>
        <w:ind w:left="3781" w:hanging="420"/>
      </w:pPr>
    </w:lvl>
    <w:lvl w:ilvl="8" w:tplc="0409001B" w:tentative="1">
      <w:start w:val="1"/>
      <w:numFmt w:val="lowerRoman"/>
      <w:lvlText w:val="%9."/>
      <w:lvlJc w:val="right"/>
      <w:pPr>
        <w:tabs>
          <w:tab w:val="num" w:pos="4201"/>
        </w:tabs>
        <w:ind w:left="4201" w:hanging="420"/>
      </w:pPr>
    </w:lvl>
  </w:abstractNum>
  <w:abstractNum w:abstractNumId="24">
    <w:nsid w:val="54080317"/>
    <w:multiLevelType w:val="hybridMultilevel"/>
    <w:tmpl w:val="A52ADC12"/>
    <w:lvl w:ilvl="0" w:tplc="DA2E93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9450256"/>
    <w:multiLevelType w:val="hybridMultilevel"/>
    <w:tmpl w:val="AF4EF52A"/>
    <w:lvl w:ilvl="0" w:tplc="3F34FEC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59C40346"/>
    <w:multiLevelType w:val="hybridMultilevel"/>
    <w:tmpl w:val="4524D97C"/>
    <w:lvl w:ilvl="0" w:tplc="1AC8D4A4">
      <w:start w:val="1"/>
      <w:numFmt w:val="decimalEnclosedFullstop"/>
      <w:lvlText w:val="%1"/>
      <w:lvlJc w:val="left"/>
      <w:pPr>
        <w:ind w:left="1190" w:hanging="360"/>
      </w:pPr>
      <w:rPr>
        <w:rFonts w:hint="default"/>
        <w:b/>
      </w:rPr>
    </w:lvl>
    <w:lvl w:ilvl="1" w:tplc="04090019" w:tentative="1">
      <w:start w:val="1"/>
      <w:numFmt w:val="lowerLetter"/>
      <w:lvlText w:val="%2)"/>
      <w:lvlJc w:val="left"/>
      <w:pPr>
        <w:ind w:left="1670" w:hanging="420"/>
      </w:pPr>
    </w:lvl>
    <w:lvl w:ilvl="2" w:tplc="0409001B" w:tentative="1">
      <w:start w:val="1"/>
      <w:numFmt w:val="lowerRoman"/>
      <w:lvlText w:val="%3."/>
      <w:lvlJc w:val="right"/>
      <w:pPr>
        <w:ind w:left="2090" w:hanging="420"/>
      </w:pPr>
    </w:lvl>
    <w:lvl w:ilvl="3" w:tplc="0409000F" w:tentative="1">
      <w:start w:val="1"/>
      <w:numFmt w:val="decimal"/>
      <w:lvlText w:val="%4."/>
      <w:lvlJc w:val="left"/>
      <w:pPr>
        <w:ind w:left="2510" w:hanging="420"/>
      </w:pPr>
    </w:lvl>
    <w:lvl w:ilvl="4" w:tplc="04090019" w:tentative="1">
      <w:start w:val="1"/>
      <w:numFmt w:val="lowerLetter"/>
      <w:lvlText w:val="%5)"/>
      <w:lvlJc w:val="left"/>
      <w:pPr>
        <w:ind w:left="2930" w:hanging="420"/>
      </w:pPr>
    </w:lvl>
    <w:lvl w:ilvl="5" w:tplc="0409001B" w:tentative="1">
      <w:start w:val="1"/>
      <w:numFmt w:val="lowerRoman"/>
      <w:lvlText w:val="%6."/>
      <w:lvlJc w:val="right"/>
      <w:pPr>
        <w:ind w:left="3350" w:hanging="420"/>
      </w:pPr>
    </w:lvl>
    <w:lvl w:ilvl="6" w:tplc="0409000F" w:tentative="1">
      <w:start w:val="1"/>
      <w:numFmt w:val="decimal"/>
      <w:lvlText w:val="%7."/>
      <w:lvlJc w:val="left"/>
      <w:pPr>
        <w:ind w:left="3770" w:hanging="420"/>
      </w:pPr>
    </w:lvl>
    <w:lvl w:ilvl="7" w:tplc="04090019" w:tentative="1">
      <w:start w:val="1"/>
      <w:numFmt w:val="lowerLetter"/>
      <w:lvlText w:val="%8)"/>
      <w:lvlJc w:val="left"/>
      <w:pPr>
        <w:ind w:left="4190" w:hanging="420"/>
      </w:pPr>
    </w:lvl>
    <w:lvl w:ilvl="8" w:tplc="0409001B" w:tentative="1">
      <w:start w:val="1"/>
      <w:numFmt w:val="lowerRoman"/>
      <w:lvlText w:val="%9."/>
      <w:lvlJc w:val="right"/>
      <w:pPr>
        <w:ind w:left="4610" w:hanging="420"/>
      </w:pPr>
    </w:lvl>
  </w:abstractNum>
  <w:abstractNum w:abstractNumId="27">
    <w:nsid w:val="69F41096"/>
    <w:multiLevelType w:val="hybridMultilevel"/>
    <w:tmpl w:val="88BC15BC"/>
    <w:lvl w:ilvl="0" w:tplc="82D47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05F41E7"/>
    <w:multiLevelType w:val="hybridMultilevel"/>
    <w:tmpl w:val="DC5A27A6"/>
    <w:lvl w:ilvl="0" w:tplc="B8BEBEBC">
      <w:start w:val="1"/>
      <w:numFmt w:val="decimal"/>
      <w:lvlText w:val="[%1]"/>
      <w:lvlJc w:val="left"/>
      <w:pPr>
        <w:tabs>
          <w:tab w:val="num" w:pos="363"/>
        </w:tabs>
        <w:ind w:left="363" w:hanging="363"/>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14F24DC"/>
    <w:multiLevelType w:val="multilevel"/>
    <w:tmpl w:val="8806ED7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97A2065"/>
    <w:multiLevelType w:val="hybridMultilevel"/>
    <w:tmpl w:val="8662F874"/>
    <w:lvl w:ilvl="0" w:tplc="687CE89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799F1B71"/>
    <w:multiLevelType w:val="multilevel"/>
    <w:tmpl w:val="C7F0B982"/>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2">
    <w:nsid w:val="7FDE4EC7"/>
    <w:multiLevelType w:val="hybridMultilevel"/>
    <w:tmpl w:val="E35E09B0"/>
    <w:lvl w:ilvl="0" w:tplc="38685F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0"/>
  </w:num>
  <w:num w:numId="2">
    <w:abstractNumId w:val="28"/>
  </w:num>
  <w:num w:numId="3">
    <w:abstractNumId w:val="9"/>
  </w:num>
  <w:num w:numId="4">
    <w:abstractNumId w:val="21"/>
  </w:num>
  <w:num w:numId="5">
    <w:abstractNumId w:val="20"/>
  </w:num>
  <w:num w:numId="6">
    <w:abstractNumId w:val="8"/>
  </w:num>
  <w:num w:numId="7">
    <w:abstractNumId w:val="16"/>
  </w:num>
  <w:num w:numId="8">
    <w:abstractNumId w:val="31"/>
  </w:num>
  <w:num w:numId="9">
    <w:abstractNumId w:val="5"/>
  </w:num>
  <w:num w:numId="10">
    <w:abstractNumId w:val="25"/>
  </w:num>
  <w:num w:numId="11">
    <w:abstractNumId w:val="29"/>
  </w:num>
  <w:num w:numId="12">
    <w:abstractNumId w:val="2"/>
  </w:num>
  <w:num w:numId="13">
    <w:abstractNumId w:val="15"/>
  </w:num>
  <w:num w:numId="14">
    <w:abstractNumId w:val="10"/>
  </w:num>
  <w:num w:numId="15">
    <w:abstractNumId w:val="12"/>
  </w:num>
  <w:num w:numId="16">
    <w:abstractNumId w:val="32"/>
  </w:num>
  <w:num w:numId="17">
    <w:abstractNumId w:val="19"/>
  </w:num>
  <w:num w:numId="18">
    <w:abstractNumId w:val="11"/>
  </w:num>
  <w:num w:numId="19">
    <w:abstractNumId w:val="17"/>
  </w:num>
  <w:num w:numId="20">
    <w:abstractNumId w:val="18"/>
  </w:num>
  <w:num w:numId="21">
    <w:abstractNumId w:val="14"/>
  </w:num>
  <w:num w:numId="22">
    <w:abstractNumId w:val="4"/>
  </w:num>
  <w:num w:numId="23">
    <w:abstractNumId w:val="7"/>
  </w:num>
  <w:num w:numId="24">
    <w:abstractNumId w:val="3"/>
  </w:num>
  <w:num w:numId="25">
    <w:abstractNumId w:val="13"/>
  </w:num>
  <w:num w:numId="26">
    <w:abstractNumId w:val="23"/>
  </w:num>
  <w:num w:numId="27">
    <w:abstractNumId w:val="26"/>
  </w:num>
  <w:num w:numId="28">
    <w:abstractNumId w:val="22"/>
  </w:num>
  <w:num w:numId="29">
    <w:abstractNumId w:val="6"/>
  </w:num>
  <w:num w:numId="30">
    <w:abstractNumId w:val="27"/>
  </w:num>
  <w:num w:numId="31">
    <w:abstractNumId w:val="2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autoHyphenation/>
  <w:hyphenationZone w:val="357"/>
  <w:drawingGridHorizontalSpacing w:val="10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63"/>
    <w:rsid w:val="0000291F"/>
    <w:rsid w:val="00003AC0"/>
    <w:rsid w:val="00005012"/>
    <w:rsid w:val="00016D38"/>
    <w:rsid w:val="00017F69"/>
    <w:rsid w:val="00017FB9"/>
    <w:rsid w:val="000212A0"/>
    <w:rsid w:val="00022B0F"/>
    <w:rsid w:val="00024A4B"/>
    <w:rsid w:val="00025AEC"/>
    <w:rsid w:val="00031189"/>
    <w:rsid w:val="00032758"/>
    <w:rsid w:val="00040FF5"/>
    <w:rsid w:val="00043398"/>
    <w:rsid w:val="000435EC"/>
    <w:rsid w:val="00043CE3"/>
    <w:rsid w:val="00045070"/>
    <w:rsid w:val="000457E8"/>
    <w:rsid w:val="00045E46"/>
    <w:rsid w:val="00052169"/>
    <w:rsid w:val="000610EB"/>
    <w:rsid w:val="00061D85"/>
    <w:rsid w:val="00064C8E"/>
    <w:rsid w:val="00065B9C"/>
    <w:rsid w:val="0008083B"/>
    <w:rsid w:val="0008095E"/>
    <w:rsid w:val="00082E54"/>
    <w:rsid w:val="00084610"/>
    <w:rsid w:val="00086100"/>
    <w:rsid w:val="000907DF"/>
    <w:rsid w:val="000927C4"/>
    <w:rsid w:val="000941E5"/>
    <w:rsid w:val="000A061A"/>
    <w:rsid w:val="000A2D50"/>
    <w:rsid w:val="000A4099"/>
    <w:rsid w:val="000B09CC"/>
    <w:rsid w:val="000B14D5"/>
    <w:rsid w:val="000B42AA"/>
    <w:rsid w:val="000B702D"/>
    <w:rsid w:val="000C1D5A"/>
    <w:rsid w:val="000C67C1"/>
    <w:rsid w:val="000C76D8"/>
    <w:rsid w:val="000C7877"/>
    <w:rsid w:val="000C7E13"/>
    <w:rsid w:val="000D04E7"/>
    <w:rsid w:val="000D2349"/>
    <w:rsid w:val="000D7086"/>
    <w:rsid w:val="000E031A"/>
    <w:rsid w:val="000F18D8"/>
    <w:rsid w:val="000F5BE0"/>
    <w:rsid w:val="000F6233"/>
    <w:rsid w:val="000F7376"/>
    <w:rsid w:val="000F74F2"/>
    <w:rsid w:val="00103392"/>
    <w:rsid w:val="00111A6A"/>
    <w:rsid w:val="00114FBF"/>
    <w:rsid w:val="00133182"/>
    <w:rsid w:val="00133535"/>
    <w:rsid w:val="00133C4E"/>
    <w:rsid w:val="00134ED2"/>
    <w:rsid w:val="00135A91"/>
    <w:rsid w:val="00137B1F"/>
    <w:rsid w:val="001402AA"/>
    <w:rsid w:val="001411EA"/>
    <w:rsid w:val="00142200"/>
    <w:rsid w:val="00143037"/>
    <w:rsid w:val="001461BE"/>
    <w:rsid w:val="0015133E"/>
    <w:rsid w:val="001527D3"/>
    <w:rsid w:val="00155E5C"/>
    <w:rsid w:val="00160970"/>
    <w:rsid w:val="00161EF2"/>
    <w:rsid w:val="001631F7"/>
    <w:rsid w:val="00164EFB"/>
    <w:rsid w:val="00165E9F"/>
    <w:rsid w:val="00173B19"/>
    <w:rsid w:val="00177CE7"/>
    <w:rsid w:val="0018203A"/>
    <w:rsid w:val="001842B1"/>
    <w:rsid w:val="0019249E"/>
    <w:rsid w:val="00194021"/>
    <w:rsid w:val="00197039"/>
    <w:rsid w:val="001A280F"/>
    <w:rsid w:val="001A3621"/>
    <w:rsid w:val="001A59F2"/>
    <w:rsid w:val="001A6B1D"/>
    <w:rsid w:val="001B0A01"/>
    <w:rsid w:val="001B0F59"/>
    <w:rsid w:val="001B1CD7"/>
    <w:rsid w:val="001B3424"/>
    <w:rsid w:val="001B363B"/>
    <w:rsid w:val="001B44FA"/>
    <w:rsid w:val="001B7D2E"/>
    <w:rsid w:val="001D1571"/>
    <w:rsid w:val="001E177B"/>
    <w:rsid w:val="001E4514"/>
    <w:rsid w:val="001E7011"/>
    <w:rsid w:val="001F1739"/>
    <w:rsid w:val="001F2C84"/>
    <w:rsid w:val="001F3BDE"/>
    <w:rsid w:val="001F5087"/>
    <w:rsid w:val="001F7EC6"/>
    <w:rsid w:val="002009B0"/>
    <w:rsid w:val="00202420"/>
    <w:rsid w:val="00203302"/>
    <w:rsid w:val="00203F56"/>
    <w:rsid w:val="00206252"/>
    <w:rsid w:val="002074EE"/>
    <w:rsid w:val="0021080E"/>
    <w:rsid w:val="00215C23"/>
    <w:rsid w:val="0021714B"/>
    <w:rsid w:val="00221153"/>
    <w:rsid w:val="00223D55"/>
    <w:rsid w:val="00224A5E"/>
    <w:rsid w:val="00225299"/>
    <w:rsid w:val="00225782"/>
    <w:rsid w:val="00227D03"/>
    <w:rsid w:val="00234C8F"/>
    <w:rsid w:val="00240BC7"/>
    <w:rsid w:val="00241EA4"/>
    <w:rsid w:val="00243A43"/>
    <w:rsid w:val="002504F0"/>
    <w:rsid w:val="002507B9"/>
    <w:rsid w:val="00250AF2"/>
    <w:rsid w:val="002527D5"/>
    <w:rsid w:val="00252D3A"/>
    <w:rsid w:val="00253D35"/>
    <w:rsid w:val="00261A1D"/>
    <w:rsid w:val="002649D1"/>
    <w:rsid w:val="0027151F"/>
    <w:rsid w:val="002771E8"/>
    <w:rsid w:val="00277210"/>
    <w:rsid w:val="00280EFD"/>
    <w:rsid w:val="00290EB5"/>
    <w:rsid w:val="00294836"/>
    <w:rsid w:val="00294B3D"/>
    <w:rsid w:val="00295C4E"/>
    <w:rsid w:val="002A06B1"/>
    <w:rsid w:val="002A182E"/>
    <w:rsid w:val="002A6A29"/>
    <w:rsid w:val="002B184A"/>
    <w:rsid w:val="002B2EC3"/>
    <w:rsid w:val="002B56B6"/>
    <w:rsid w:val="002C05F5"/>
    <w:rsid w:val="002C1723"/>
    <w:rsid w:val="002C2D72"/>
    <w:rsid w:val="002C3FD9"/>
    <w:rsid w:val="002D0F0E"/>
    <w:rsid w:val="002D3C1C"/>
    <w:rsid w:val="002D7B22"/>
    <w:rsid w:val="002E21DF"/>
    <w:rsid w:val="002F0755"/>
    <w:rsid w:val="002F1653"/>
    <w:rsid w:val="00305AB0"/>
    <w:rsid w:val="00305FDD"/>
    <w:rsid w:val="00306464"/>
    <w:rsid w:val="00306FCB"/>
    <w:rsid w:val="003135AE"/>
    <w:rsid w:val="00323D84"/>
    <w:rsid w:val="00326867"/>
    <w:rsid w:val="00334F01"/>
    <w:rsid w:val="00340E5E"/>
    <w:rsid w:val="00341E7E"/>
    <w:rsid w:val="00350B2E"/>
    <w:rsid w:val="00350C6A"/>
    <w:rsid w:val="00351FC2"/>
    <w:rsid w:val="00353097"/>
    <w:rsid w:val="003549DF"/>
    <w:rsid w:val="00355006"/>
    <w:rsid w:val="00357DCA"/>
    <w:rsid w:val="00357F4C"/>
    <w:rsid w:val="0036145C"/>
    <w:rsid w:val="003643DB"/>
    <w:rsid w:val="00364BFE"/>
    <w:rsid w:val="003674C0"/>
    <w:rsid w:val="00370699"/>
    <w:rsid w:val="00371E77"/>
    <w:rsid w:val="0037372A"/>
    <w:rsid w:val="00375B92"/>
    <w:rsid w:val="00377633"/>
    <w:rsid w:val="00380211"/>
    <w:rsid w:val="00381B6B"/>
    <w:rsid w:val="00382C03"/>
    <w:rsid w:val="00384A1D"/>
    <w:rsid w:val="00392F8D"/>
    <w:rsid w:val="00394E55"/>
    <w:rsid w:val="00396673"/>
    <w:rsid w:val="003A07D6"/>
    <w:rsid w:val="003A0F3E"/>
    <w:rsid w:val="003A5277"/>
    <w:rsid w:val="003A6E7A"/>
    <w:rsid w:val="003B3E80"/>
    <w:rsid w:val="003B749F"/>
    <w:rsid w:val="003C0D23"/>
    <w:rsid w:val="003C27AB"/>
    <w:rsid w:val="003C581E"/>
    <w:rsid w:val="003C7205"/>
    <w:rsid w:val="003D0A7F"/>
    <w:rsid w:val="003D12C5"/>
    <w:rsid w:val="003D291F"/>
    <w:rsid w:val="003D3B0F"/>
    <w:rsid w:val="003D4100"/>
    <w:rsid w:val="003E17CB"/>
    <w:rsid w:val="003E28F7"/>
    <w:rsid w:val="003E2E15"/>
    <w:rsid w:val="003E3FDC"/>
    <w:rsid w:val="003E43B4"/>
    <w:rsid w:val="003E5434"/>
    <w:rsid w:val="003E5D31"/>
    <w:rsid w:val="003F160B"/>
    <w:rsid w:val="003F181E"/>
    <w:rsid w:val="003F21DF"/>
    <w:rsid w:val="003F253B"/>
    <w:rsid w:val="003F74B1"/>
    <w:rsid w:val="004007A4"/>
    <w:rsid w:val="00401597"/>
    <w:rsid w:val="004036E2"/>
    <w:rsid w:val="00404D39"/>
    <w:rsid w:val="00410CBA"/>
    <w:rsid w:val="00410D91"/>
    <w:rsid w:val="00412CBD"/>
    <w:rsid w:val="004147CF"/>
    <w:rsid w:val="004155BB"/>
    <w:rsid w:val="00416C9D"/>
    <w:rsid w:val="0041701A"/>
    <w:rsid w:val="00421713"/>
    <w:rsid w:val="00421DD9"/>
    <w:rsid w:val="004349D9"/>
    <w:rsid w:val="00436A73"/>
    <w:rsid w:val="00437B4E"/>
    <w:rsid w:val="00441320"/>
    <w:rsid w:val="004431A7"/>
    <w:rsid w:val="00444CEA"/>
    <w:rsid w:val="00454F01"/>
    <w:rsid w:val="0045590F"/>
    <w:rsid w:val="00457404"/>
    <w:rsid w:val="00457540"/>
    <w:rsid w:val="00464929"/>
    <w:rsid w:val="004671EA"/>
    <w:rsid w:val="00471562"/>
    <w:rsid w:val="00471E60"/>
    <w:rsid w:val="00473659"/>
    <w:rsid w:val="0047575E"/>
    <w:rsid w:val="004874FF"/>
    <w:rsid w:val="0049064A"/>
    <w:rsid w:val="00492F9B"/>
    <w:rsid w:val="004940FA"/>
    <w:rsid w:val="00494594"/>
    <w:rsid w:val="004A0B3C"/>
    <w:rsid w:val="004A10B1"/>
    <w:rsid w:val="004A3599"/>
    <w:rsid w:val="004A4F51"/>
    <w:rsid w:val="004A59BB"/>
    <w:rsid w:val="004B1090"/>
    <w:rsid w:val="004B409A"/>
    <w:rsid w:val="004B5426"/>
    <w:rsid w:val="004C1F1B"/>
    <w:rsid w:val="004C2DED"/>
    <w:rsid w:val="004C6FA7"/>
    <w:rsid w:val="004D072B"/>
    <w:rsid w:val="004D4FD7"/>
    <w:rsid w:val="004D70BE"/>
    <w:rsid w:val="004E19CA"/>
    <w:rsid w:val="004E6FB7"/>
    <w:rsid w:val="004F1D0F"/>
    <w:rsid w:val="0050381A"/>
    <w:rsid w:val="00520A6E"/>
    <w:rsid w:val="00521C0A"/>
    <w:rsid w:val="00521C4E"/>
    <w:rsid w:val="005264F2"/>
    <w:rsid w:val="00526F46"/>
    <w:rsid w:val="005276B0"/>
    <w:rsid w:val="0053102F"/>
    <w:rsid w:val="00532914"/>
    <w:rsid w:val="005332A1"/>
    <w:rsid w:val="00534443"/>
    <w:rsid w:val="00540551"/>
    <w:rsid w:val="00541CC8"/>
    <w:rsid w:val="00546345"/>
    <w:rsid w:val="00546CC8"/>
    <w:rsid w:val="005502AA"/>
    <w:rsid w:val="00551B7E"/>
    <w:rsid w:val="00552AD3"/>
    <w:rsid w:val="00556551"/>
    <w:rsid w:val="00561D94"/>
    <w:rsid w:val="00562C6A"/>
    <w:rsid w:val="00573AF3"/>
    <w:rsid w:val="00575D88"/>
    <w:rsid w:val="0058035F"/>
    <w:rsid w:val="00587624"/>
    <w:rsid w:val="005877E6"/>
    <w:rsid w:val="00593185"/>
    <w:rsid w:val="005938DE"/>
    <w:rsid w:val="005965F2"/>
    <w:rsid w:val="005A407D"/>
    <w:rsid w:val="005A7B48"/>
    <w:rsid w:val="005B037A"/>
    <w:rsid w:val="005B0483"/>
    <w:rsid w:val="005B0BD5"/>
    <w:rsid w:val="005B0D9D"/>
    <w:rsid w:val="005B239E"/>
    <w:rsid w:val="005B53FF"/>
    <w:rsid w:val="005B7542"/>
    <w:rsid w:val="005C13CD"/>
    <w:rsid w:val="005C4381"/>
    <w:rsid w:val="005C5C8E"/>
    <w:rsid w:val="005C699F"/>
    <w:rsid w:val="005D63FD"/>
    <w:rsid w:val="005D643A"/>
    <w:rsid w:val="005D68B0"/>
    <w:rsid w:val="005D7066"/>
    <w:rsid w:val="005D7853"/>
    <w:rsid w:val="005E250F"/>
    <w:rsid w:val="005E381C"/>
    <w:rsid w:val="005E7549"/>
    <w:rsid w:val="005F0358"/>
    <w:rsid w:val="005F13CE"/>
    <w:rsid w:val="005F2891"/>
    <w:rsid w:val="00600985"/>
    <w:rsid w:val="00600DD2"/>
    <w:rsid w:val="00607719"/>
    <w:rsid w:val="00610F3F"/>
    <w:rsid w:val="006123E2"/>
    <w:rsid w:val="00614410"/>
    <w:rsid w:val="0062242C"/>
    <w:rsid w:val="006260C2"/>
    <w:rsid w:val="00626ADB"/>
    <w:rsid w:val="006277F9"/>
    <w:rsid w:val="00627D71"/>
    <w:rsid w:val="0063359D"/>
    <w:rsid w:val="00636C09"/>
    <w:rsid w:val="00640061"/>
    <w:rsid w:val="006423B1"/>
    <w:rsid w:val="00645438"/>
    <w:rsid w:val="00645C01"/>
    <w:rsid w:val="00653920"/>
    <w:rsid w:val="00660A1B"/>
    <w:rsid w:val="00663D0A"/>
    <w:rsid w:val="00666850"/>
    <w:rsid w:val="00666BED"/>
    <w:rsid w:val="00672708"/>
    <w:rsid w:val="00686FB4"/>
    <w:rsid w:val="00687D6D"/>
    <w:rsid w:val="00694EB3"/>
    <w:rsid w:val="006952B5"/>
    <w:rsid w:val="00696223"/>
    <w:rsid w:val="006A18A8"/>
    <w:rsid w:val="006A1E27"/>
    <w:rsid w:val="006A1F2A"/>
    <w:rsid w:val="006A1FF0"/>
    <w:rsid w:val="006A25CA"/>
    <w:rsid w:val="006A68B9"/>
    <w:rsid w:val="006A70DE"/>
    <w:rsid w:val="006B04B8"/>
    <w:rsid w:val="006B2554"/>
    <w:rsid w:val="006B4DE9"/>
    <w:rsid w:val="006B528F"/>
    <w:rsid w:val="006B6143"/>
    <w:rsid w:val="006B700A"/>
    <w:rsid w:val="006C4BE3"/>
    <w:rsid w:val="006C5116"/>
    <w:rsid w:val="006C6972"/>
    <w:rsid w:val="006E04F5"/>
    <w:rsid w:val="006E6422"/>
    <w:rsid w:val="006F19EA"/>
    <w:rsid w:val="006F57BA"/>
    <w:rsid w:val="00703417"/>
    <w:rsid w:val="00704246"/>
    <w:rsid w:val="00704BA8"/>
    <w:rsid w:val="00705F6E"/>
    <w:rsid w:val="00711746"/>
    <w:rsid w:val="00713FC8"/>
    <w:rsid w:val="007154AF"/>
    <w:rsid w:val="00717B5A"/>
    <w:rsid w:val="00720674"/>
    <w:rsid w:val="00721769"/>
    <w:rsid w:val="00723E3D"/>
    <w:rsid w:val="007247D2"/>
    <w:rsid w:val="0072779F"/>
    <w:rsid w:val="00732FE4"/>
    <w:rsid w:val="0073471E"/>
    <w:rsid w:val="00737A63"/>
    <w:rsid w:val="0074109F"/>
    <w:rsid w:val="0074797A"/>
    <w:rsid w:val="00750A17"/>
    <w:rsid w:val="00752F24"/>
    <w:rsid w:val="0076002B"/>
    <w:rsid w:val="0076072D"/>
    <w:rsid w:val="00764262"/>
    <w:rsid w:val="0076578E"/>
    <w:rsid w:val="00765F78"/>
    <w:rsid w:val="00773CC1"/>
    <w:rsid w:val="00776E98"/>
    <w:rsid w:val="00777E31"/>
    <w:rsid w:val="00781C5C"/>
    <w:rsid w:val="00783461"/>
    <w:rsid w:val="00783F5C"/>
    <w:rsid w:val="007860BC"/>
    <w:rsid w:val="00791A7A"/>
    <w:rsid w:val="00793529"/>
    <w:rsid w:val="007A00CC"/>
    <w:rsid w:val="007A3CA1"/>
    <w:rsid w:val="007A4606"/>
    <w:rsid w:val="007A5B8D"/>
    <w:rsid w:val="007A732A"/>
    <w:rsid w:val="007A7A4C"/>
    <w:rsid w:val="007B2449"/>
    <w:rsid w:val="007B3763"/>
    <w:rsid w:val="007B376C"/>
    <w:rsid w:val="007B4FBE"/>
    <w:rsid w:val="007B771E"/>
    <w:rsid w:val="007B776D"/>
    <w:rsid w:val="007C0470"/>
    <w:rsid w:val="007C10EE"/>
    <w:rsid w:val="007C1805"/>
    <w:rsid w:val="007C25C5"/>
    <w:rsid w:val="007C2E33"/>
    <w:rsid w:val="007C4772"/>
    <w:rsid w:val="007D0093"/>
    <w:rsid w:val="007D5577"/>
    <w:rsid w:val="007E0EA1"/>
    <w:rsid w:val="007E1449"/>
    <w:rsid w:val="007E3A13"/>
    <w:rsid w:val="007E4E95"/>
    <w:rsid w:val="007E6E8A"/>
    <w:rsid w:val="007F06D0"/>
    <w:rsid w:val="007F3296"/>
    <w:rsid w:val="007F641B"/>
    <w:rsid w:val="008037E5"/>
    <w:rsid w:val="008057A3"/>
    <w:rsid w:val="008072B5"/>
    <w:rsid w:val="0080756F"/>
    <w:rsid w:val="008113D5"/>
    <w:rsid w:val="00820C47"/>
    <w:rsid w:val="008250B7"/>
    <w:rsid w:val="00827615"/>
    <w:rsid w:val="00830C7E"/>
    <w:rsid w:val="00830F04"/>
    <w:rsid w:val="00831C66"/>
    <w:rsid w:val="00832B82"/>
    <w:rsid w:val="0083502F"/>
    <w:rsid w:val="008371BE"/>
    <w:rsid w:val="00840396"/>
    <w:rsid w:val="0084294E"/>
    <w:rsid w:val="008475F0"/>
    <w:rsid w:val="00847FDB"/>
    <w:rsid w:val="00850160"/>
    <w:rsid w:val="00851DD4"/>
    <w:rsid w:val="008534FC"/>
    <w:rsid w:val="00854E9D"/>
    <w:rsid w:val="0085524F"/>
    <w:rsid w:val="008606B8"/>
    <w:rsid w:val="00862C9B"/>
    <w:rsid w:val="00864871"/>
    <w:rsid w:val="008651C2"/>
    <w:rsid w:val="00866D75"/>
    <w:rsid w:val="008719F2"/>
    <w:rsid w:val="00874CD7"/>
    <w:rsid w:val="00880609"/>
    <w:rsid w:val="00882747"/>
    <w:rsid w:val="00882982"/>
    <w:rsid w:val="00883F69"/>
    <w:rsid w:val="00885734"/>
    <w:rsid w:val="008875DD"/>
    <w:rsid w:val="00890F98"/>
    <w:rsid w:val="0089710A"/>
    <w:rsid w:val="008A0024"/>
    <w:rsid w:val="008A0273"/>
    <w:rsid w:val="008A04C3"/>
    <w:rsid w:val="008A1193"/>
    <w:rsid w:val="008A2485"/>
    <w:rsid w:val="008A3870"/>
    <w:rsid w:val="008B0455"/>
    <w:rsid w:val="008B0A9D"/>
    <w:rsid w:val="008B1403"/>
    <w:rsid w:val="008B28E2"/>
    <w:rsid w:val="008B298D"/>
    <w:rsid w:val="008B4AC9"/>
    <w:rsid w:val="008B4E38"/>
    <w:rsid w:val="008C0D92"/>
    <w:rsid w:val="008C623F"/>
    <w:rsid w:val="008D0C23"/>
    <w:rsid w:val="008D1FCD"/>
    <w:rsid w:val="008D7666"/>
    <w:rsid w:val="008E2024"/>
    <w:rsid w:val="008E232A"/>
    <w:rsid w:val="008E5A7F"/>
    <w:rsid w:val="008E798D"/>
    <w:rsid w:val="008F4A86"/>
    <w:rsid w:val="008F60C6"/>
    <w:rsid w:val="008F709B"/>
    <w:rsid w:val="009013FE"/>
    <w:rsid w:val="009028C1"/>
    <w:rsid w:val="00903612"/>
    <w:rsid w:val="0090452C"/>
    <w:rsid w:val="009046D5"/>
    <w:rsid w:val="00906FF0"/>
    <w:rsid w:val="00907703"/>
    <w:rsid w:val="00911C5A"/>
    <w:rsid w:val="00912B3F"/>
    <w:rsid w:val="009131B1"/>
    <w:rsid w:val="00915575"/>
    <w:rsid w:val="009159F3"/>
    <w:rsid w:val="00915D05"/>
    <w:rsid w:val="00921960"/>
    <w:rsid w:val="00923868"/>
    <w:rsid w:val="00924BE8"/>
    <w:rsid w:val="00926094"/>
    <w:rsid w:val="00927755"/>
    <w:rsid w:val="00931FAF"/>
    <w:rsid w:val="00933281"/>
    <w:rsid w:val="00933F27"/>
    <w:rsid w:val="00941DE4"/>
    <w:rsid w:val="009421B1"/>
    <w:rsid w:val="009425C5"/>
    <w:rsid w:val="00942CE2"/>
    <w:rsid w:val="00953D3D"/>
    <w:rsid w:val="00955EE4"/>
    <w:rsid w:val="009612AE"/>
    <w:rsid w:val="00963E7A"/>
    <w:rsid w:val="00964FE8"/>
    <w:rsid w:val="0097066E"/>
    <w:rsid w:val="0097249B"/>
    <w:rsid w:val="00972D4D"/>
    <w:rsid w:val="00975493"/>
    <w:rsid w:val="0097688A"/>
    <w:rsid w:val="009773C0"/>
    <w:rsid w:val="00980899"/>
    <w:rsid w:val="00982484"/>
    <w:rsid w:val="0098477E"/>
    <w:rsid w:val="009856EB"/>
    <w:rsid w:val="009874BF"/>
    <w:rsid w:val="00990D65"/>
    <w:rsid w:val="00990DF6"/>
    <w:rsid w:val="009920A1"/>
    <w:rsid w:val="0099248C"/>
    <w:rsid w:val="00993357"/>
    <w:rsid w:val="009933DF"/>
    <w:rsid w:val="00993738"/>
    <w:rsid w:val="009938E0"/>
    <w:rsid w:val="0099435D"/>
    <w:rsid w:val="00994506"/>
    <w:rsid w:val="00995C18"/>
    <w:rsid w:val="00995C4B"/>
    <w:rsid w:val="00997443"/>
    <w:rsid w:val="009976F6"/>
    <w:rsid w:val="00997F0D"/>
    <w:rsid w:val="009A3F9D"/>
    <w:rsid w:val="009A4825"/>
    <w:rsid w:val="009A6FAE"/>
    <w:rsid w:val="009B63E3"/>
    <w:rsid w:val="009C3911"/>
    <w:rsid w:val="009C4D93"/>
    <w:rsid w:val="009C5E9A"/>
    <w:rsid w:val="009C6AE5"/>
    <w:rsid w:val="009D2D47"/>
    <w:rsid w:val="009D6E5A"/>
    <w:rsid w:val="009E151E"/>
    <w:rsid w:val="009E408E"/>
    <w:rsid w:val="009E4308"/>
    <w:rsid w:val="009F48C5"/>
    <w:rsid w:val="009F6EAC"/>
    <w:rsid w:val="00A04F89"/>
    <w:rsid w:val="00A06137"/>
    <w:rsid w:val="00A06C43"/>
    <w:rsid w:val="00A158E1"/>
    <w:rsid w:val="00A15A08"/>
    <w:rsid w:val="00A32400"/>
    <w:rsid w:val="00A32FBC"/>
    <w:rsid w:val="00A333F5"/>
    <w:rsid w:val="00A33ADF"/>
    <w:rsid w:val="00A33E42"/>
    <w:rsid w:val="00A409F2"/>
    <w:rsid w:val="00A40F8A"/>
    <w:rsid w:val="00A44566"/>
    <w:rsid w:val="00A468F1"/>
    <w:rsid w:val="00A5041D"/>
    <w:rsid w:val="00A52B2E"/>
    <w:rsid w:val="00A56260"/>
    <w:rsid w:val="00A614C1"/>
    <w:rsid w:val="00A627D3"/>
    <w:rsid w:val="00A62FA3"/>
    <w:rsid w:val="00A7287E"/>
    <w:rsid w:val="00A7300F"/>
    <w:rsid w:val="00A80494"/>
    <w:rsid w:val="00A84F13"/>
    <w:rsid w:val="00A85A4F"/>
    <w:rsid w:val="00A85DE4"/>
    <w:rsid w:val="00A877D4"/>
    <w:rsid w:val="00A9197B"/>
    <w:rsid w:val="00A97391"/>
    <w:rsid w:val="00AA0042"/>
    <w:rsid w:val="00AA19B5"/>
    <w:rsid w:val="00AA4D27"/>
    <w:rsid w:val="00AA75BB"/>
    <w:rsid w:val="00AA78EE"/>
    <w:rsid w:val="00AB0256"/>
    <w:rsid w:val="00AB2D8A"/>
    <w:rsid w:val="00AB35A7"/>
    <w:rsid w:val="00AB603D"/>
    <w:rsid w:val="00AC12A4"/>
    <w:rsid w:val="00AC15E7"/>
    <w:rsid w:val="00AC21AD"/>
    <w:rsid w:val="00AC54DB"/>
    <w:rsid w:val="00AD51BB"/>
    <w:rsid w:val="00AE00DE"/>
    <w:rsid w:val="00AE0FF7"/>
    <w:rsid w:val="00AF2702"/>
    <w:rsid w:val="00AF2E32"/>
    <w:rsid w:val="00B00FE9"/>
    <w:rsid w:val="00B01B36"/>
    <w:rsid w:val="00B02C81"/>
    <w:rsid w:val="00B03023"/>
    <w:rsid w:val="00B03AB5"/>
    <w:rsid w:val="00B05D22"/>
    <w:rsid w:val="00B0606F"/>
    <w:rsid w:val="00B14125"/>
    <w:rsid w:val="00B21139"/>
    <w:rsid w:val="00B248FB"/>
    <w:rsid w:val="00B256AA"/>
    <w:rsid w:val="00B2749B"/>
    <w:rsid w:val="00B336D3"/>
    <w:rsid w:val="00B33AAA"/>
    <w:rsid w:val="00B348A7"/>
    <w:rsid w:val="00B37639"/>
    <w:rsid w:val="00B40FE3"/>
    <w:rsid w:val="00B41F89"/>
    <w:rsid w:val="00B4634E"/>
    <w:rsid w:val="00B50E9F"/>
    <w:rsid w:val="00B51F0A"/>
    <w:rsid w:val="00B53837"/>
    <w:rsid w:val="00B54C69"/>
    <w:rsid w:val="00B57D61"/>
    <w:rsid w:val="00B621ED"/>
    <w:rsid w:val="00B64409"/>
    <w:rsid w:val="00B71694"/>
    <w:rsid w:val="00B71B4C"/>
    <w:rsid w:val="00B77680"/>
    <w:rsid w:val="00B83ECC"/>
    <w:rsid w:val="00B8632E"/>
    <w:rsid w:val="00B91C51"/>
    <w:rsid w:val="00B9572B"/>
    <w:rsid w:val="00BA0932"/>
    <w:rsid w:val="00BA5A18"/>
    <w:rsid w:val="00BA5EED"/>
    <w:rsid w:val="00BA6F3B"/>
    <w:rsid w:val="00BA713B"/>
    <w:rsid w:val="00BB19B4"/>
    <w:rsid w:val="00BB2855"/>
    <w:rsid w:val="00BB3221"/>
    <w:rsid w:val="00BB37C0"/>
    <w:rsid w:val="00BB627D"/>
    <w:rsid w:val="00BC580B"/>
    <w:rsid w:val="00BC7885"/>
    <w:rsid w:val="00BC7F53"/>
    <w:rsid w:val="00BD431E"/>
    <w:rsid w:val="00BD4F26"/>
    <w:rsid w:val="00BD5716"/>
    <w:rsid w:val="00BD5A6D"/>
    <w:rsid w:val="00BE2047"/>
    <w:rsid w:val="00BE24C3"/>
    <w:rsid w:val="00BE3941"/>
    <w:rsid w:val="00BE7CAB"/>
    <w:rsid w:val="00BF3771"/>
    <w:rsid w:val="00BF3908"/>
    <w:rsid w:val="00BF4055"/>
    <w:rsid w:val="00BF4B0E"/>
    <w:rsid w:val="00BF4EC1"/>
    <w:rsid w:val="00BF5065"/>
    <w:rsid w:val="00C02F35"/>
    <w:rsid w:val="00C071DF"/>
    <w:rsid w:val="00C15265"/>
    <w:rsid w:val="00C17380"/>
    <w:rsid w:val="00C234B0"/>
    <w:rsid w:val="00C24D6C"/>
    <w:rsid w:val="00C30F18"/>
    <w:rsid w:val="00C348C7"/>
    <w:rsid w:val="00C42004"/>
    <w:rsid w:val="00C42188"/>
    <w:rsid w:val="00C43794"/>
    <w:rsid w:val="00C4466E"/>
    <w:rsid w:val="00C502CA"/>
    <w:rsid w:val="00C518F2"/>
    <w:rsid w:val="00C5202D"/>
    <w:rsid w:val="00C52105"/>
    <w:rsid w:val="00C56620"/>
    <w:rsid w:val="00C6105F"/>
    <w:rsid w:val="00C61290"/>
    <w:rsid w:val="00C6574C"/>
    <w:rsid w:val="00C65871"/>
    <w:rsid w:val="00C75DFE"/>
    <w:rsid w:val="00C778A7"/>
    <w:rsid w:val="00C813A6"/>
    <w:rsid w:val="00C830A3"/>
    <w:rsid w:val="00C83DA8"/>
    <w:rsid w:val="00C83DD5"/>
    <w:rsid w:val="00C92B80"/>
    <w:rsid w:val="00C93CB1"/>
    <w:rsid w:val="00CA336A"/>
    <w:rsid w:val="00CB062A"/>
    <w:rsid w:val="00CB2554"/>
    <w:rsid w:val="00CB3FF7"/>
    <w:rsid w:val="00CB62E4"/>
    <w:rsid w:val="00CB701C"/>
    <w:rsid w:val="00CB7D71"/>
    <w:rsid w:val="00CC4425"/>
    <w:rsid w:val="00CC70F9"/>
    <w:rsid w:val="00CD1250"/>
    <w:rsid w:val="00CD7602"/>
    <w:rsid w:val="00CE056E"/>
    <w:rsid w:val="00CE06DA"/>
    <w:rsid w:val="00CE197F"/>
    <w:rsid w:val="00CE4DA6"/>
    <w:rsid w:val="00CE5218"/>
    <w:rsid w:val="00CE5851"/>
    <w:rsid w:val="00CE769A"/>
    <w:rsid w:val="00CE7F19"/>
    <w:rsid w:val="00CF0E9B"/>
    <w:rsid w:val="00CF2527"/>
    <w:rsid w:val="00D0056D"/>
    <w:rsid w:val="00D03863"/>
    <w:rsid w:val="00D0614F"/>
    <w:rsid w:val="00D10109"/>
    <w:rsid w:val="00D10A42"/>
    <w:rsid w:val="00D128F8"/>
    <w:rsid w:val="00D13630"/>
    <w:rsid w:val="00D13B65"/>
    <w:rsid w:val="00D165C0"/>
    <w:rsid w:val="00D22E5D"/>
    <w:rsid w:val="00D23FE8"/>
    <w:rsid w:val="00D33FA2"/>
    <w:rsid w:val="00D437DD"/>
    <w:rsid w:val="00D44536"/>
    <w:rsid w:val="00D51034"/>
    <w:rsid w:val="00D52D17"/>
    <w:rsid w:val="00D6033C"/>
    <w:rsid w:val="00D62416"/>
    <w:rsid w:val="00D629D3"/>
    <w:rsid w:val="00D65DF2"/>
    <w:rsid w:val="00D70DFB"/>
    <w:rsid w:val="00D71EAF"/>
    <w:rsid w:val="00D7267F"/>
    <w:rsid w:val="00D744AB"/>
    <w:rsid w:val="00D76F96"/>
    <w:rsid w:val="00D77C9D"/>
    <w:rsid w:val="00D8296D"/>
    <w:rsid w:val="00D865D8"/>
    <w:rsid w:val="00D86B9C"/>
    <w:rsid w:val="00D86CAD"/>
    <w:rsid w:val="00D873ED"/>
    <w:rsid w:val="00D90DE4"/>
    <w:rsid w:val="00D927F8"/>
    <w:rsid w:val="00D92D59"/>
    <w:rsid w:val="00D94AA6"/>
    <w:rsid w:val="00DA18F9"/>
    <w:rsid w:val="00DA1C2F"/>
    <w:rsid w:val="00DA4C9B"/>
    <w:rsid w:val="00DB0CE5"/>
    <w:rsid w:val="00DB2E82"/>
    <w:rsid w:val="00DB382C"/>
    <w:rsid w:val="00DB5C01"/>
    <w:rsid w:val="00DB7B49"/>
    <w:rsid w:val="00DC0D7B"/>
    <w:rsid w:val="00DC1F50"/>
    <w:rsid w:val="00DC3AAE"/>
    <w:rsid w:val="00DC44A7"/>
    <w:rsid w:val="00DD5C40"/>
    <w:rsid w:val="00DD6112"/>
    <w:rsid w:val="00DE1548"/>
    <w:rsid w:val="00DE4B1E"/>
    <w:rsid w:val="00DE664A"/>
    <w:rsid w:val="00DF06D4"/>
    <w:rsid w:val="00DF1BFC"/>
    <w:rsid w:val="00DF57FE"/>
    <w:rsid w:val="00DF7480"/>
    <w:rsid w:val="00E00058"/>
    <w:rsid w:val="00E018F3"/>
    <w:rsid w:val="00E01BDA"/>
    <w:rsid w:val="00E01DCA"/>
    <w:rsid w:val="00E04052"/>
    <w:rsid w:val="00E0723B"/>
    <w:rsid w:val="00E116D5"/>
    <w:rsid w:val="00E12C3C"/>
    <w:rsid w:val="00E15971"/>
    <w:rsid w:val="00E33497"/>
    <w:rsid w:val="00E43E13"/>
    <w:rsid w:val="00E468D9"/>
    <w:rsid w:val="00E47F8B"/>
    <w:rsid w:val="00E50DEE"/>
    <w:rsid w:val="00E53715"/>
    <w:rsid w:val="00E55A5D"/>
    <w:rsid w:val="00E61EB0"/>
    <w:rsid w:val="00E644E2"/>
    <w:rsid w:val="00E67B26"/>
    <w:rsid w:val="00E71B7D"/>
    <w:rsid w:val="00E72391"/>
    <w:rsid w:val="00E772C7"/>
    <w:rsid w:val="00E77BBE"/>
    <w:rsid w:val="00E81ADE"/>
    <w:rsid w:val="00E81DCB"/>
    <w:rsid w:val="00E85875"/>
    <w:rsid w:val="00E92FE5"/>
    <w:rsid w:val="00EA4191"/>
    <w:rsid w:val="00EA5060"/>
    <w:rsid w:val="00EA6E10"/>
    <w:rsid w:val="00EB09BF"/>
    <w:rsid w:val="00EB637D"/>
    <w:rsid w:val="00EC0394"/>
    <w:rsid w:val="00EC3663"/>
    <w:rsid w:val="00EC3D93"/>
    <w:rsid w:val="00EC44EE"/>
    <w:rsid w:val="00EC5428"/>
    <w:rsid w:val="00EC57ED"/>
    <w:rsid w:val="00EC6586"/>
    <w:rsid w:val="00EC6937"/>
    <w:rsid w:val="00EC7A1C"/>
    <w:rsid w:val="00ED0F35"/>
    <w:rsid w:val="00ED311A"/>
    <w:rsid w:val="00ED45B5"/>
    <w:rsid w:val="00ED4CEE"/>
    <w:rsid w:val="00EE2347"/>
    <w:rsid w:val="00EE6069"/>
    <w:rsid w:val="00EE6E9C"/>
    <w:rsid w:val="00EF129C"/>
    <w:rsid w:val="00EF1ABE"/>
    <w:rsid w:val="00EF49DC"/>
    <w:rsid w:val="00EF6638"/>
    <w:rsid w:val="00F03000"/>
    <w:rsid w:val="00F03211"/>
    <w:rsid w:val="00F0558D"/>
    <w:rsid w:val="00F06233"/>
    <w:rsid w:val="00F10EB1"/>
    <w:rsid w:val="00F128B3"/>
    <w:rsid w:val="00F15A6B"/>
    <w:rsid w:val="00F17E63"/>
    <w:rsid w:val="00F269AD"/>
    <w:rsid w:val="00F308E3"/>
    <w:rsid w:val="00F31B8A"/>
    <w:rsid w:val="00F3545B"/>
    <w:rsid w:val="00F3638A"/>
    <w:rsid w:val="00F432A6"/>
    <w:rsid w:val="00F500A3"/>
    <w:rsid w:val="00F513C0"/>
    <w:rsid w:val="00F51ACC"/>
    <w:rsid w:val="00F52114"/>
    <w:rsid w:val="00F52BD1"/>
    <w:rsid w:val="00F54833"/>
    <w:rsid w:val="00F55A7C"/>
    <w:rsid w:val="00F615A3"/>
    <w:rsid w:val="00F6372F"/>
    <w:rsid w:val="00F646E9"/>
    <w:rsid w:val="00F64AA1"/>
    <w:rsid w:val="00F67D63"/>
    <w:rsid w:val="00F72079"/>
    <w:rsid w:val="00F737FE"/>
    <w:rsid w:val="00F74F21"/>
    <w:rsid w:val="00F76D85"/>
    <w:rsid w:val="00F806D2"/>
    <w:rsid w:val="00F823A8"/>
    <w:rsid w:val="00F85471"/>
    <w:rsid w:val="00F873A7"/>
    <w:rsid w:val="00F90F49"/>
    <w:rsid w:val="00F92807"/>
    <w:rsid w:val="00FA006C"/>
    <w:rsid w:val="00FA16FB"/>
    <w:rsid w:val="00FA2827"/>
    <w:rsid w:val="00FA6F4E"/>
    <w:rsid w:val="00FB1DFA"/>
    <w:rsid w:val="00FB2BCF"/>
    <w:rsid w:val="00FB447F"/>
    <w:rsid w:val="00FB50B1"/>
    <w:rsid w:val="00FB63CB"/>
    <w:rsid w:val="00FC07CB"/>
    <w:rsid w:val="00FC2958"/>
    <w:rsid w:val="00FD14D9"/>
    <w:rsid w:val="00FD1D1E"/>
    <w:rsid w:val="00FD2B2B"/>
    <w:rsid w:val="00FD3D1A"/>
    <w:rsid w:val="00FE1A34"/>
    <w:rsid w:val="00FE1C55"/>
    <w:rsid w:val="00FE1C9C"/>
    <w:rsid w:val="00FE57F6"/>
    <w:rsid w:val="00FF4974"/>
    <w:rsid w:val="00FF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7245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D63"/>
    <w:pPr>
      <w:jc w:val="both"/>
    </w:pPr>
    <w:rPr>
      <w:lang w:eastAsia="en-US"/>
    </w:rPr>
  </w:style>
  <w:style w:type="paragraph" w:styleId="1">
    <w:name w:val="heading 1"/>
    <w:basedOn w:val="a"/>
    <w:next w:val="a"/>
    <w:link w:val="10"/>
    <w:uiPriority w:val="9"/>
    <w:qFormat/>
    <w:rsid w:val="007D5577"/>
    <w:pPr>
      <w:keepNext/>
      <w:autoSpaceDE w:val="0"/>
      <w:autoSpaceDN w:val="0"/>
      <w:spacing w:before="240" w:after="80"/>
      <w:jc w:val="center"/>
      <w:outlineLvl w:val="0"/>
    </w:pPr>
    <w:rPr>
      <w:b/>
      <w:bCs/>
      <w:kern w:val="44"/>
      <w:sz w:val="44"/>
      <w:szCs w:val="44"/>
      <w:lang w:val="x-none"/>
    </w:rPr>
  </w:style>
  <w:style w:type="paragraph" w:styleId="2">
    <w:name w:val="heading 2"/>
    <w:basedOn w:val="a"/>
    <w:next w:val="a"/>
    <w:link w:val="20"/>
    <w:uiPriority w:val="9"/>
    <w:qFormat/>
    <w:rsid w:val="007D5577"/>
    <w:pPr>
      <w:keepNext/>
      <w:autoSpaceDE w:val="0"/>
      <w:autoSpaceDN w:val="0"/>
      <w:spacing w:before="120" w:after="60"/>
      <w:jc w:val="left"/>
      <w:outlineLvl w:val="1"/>
    </w:pPr>
    <w:rPr>
      <w:rFonts w:ascii="Cambria" w:hAnsi="Cambria"/>
      <w:b/>
      <w:bCs/>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
    <w:rPr>
      <w:b/>
      <w:bCs/>
      <w:kern w:val="44"/>
      <w:sz w:val="44"/>
      <w:szCs w:val="44"/>
      <w:lang w:eastAsia="en-US"/>
    </w:rPr>
  </w:style>
  <w:style w:type="character" w:customStyle="1" w:styleId="20">
    <w:name w:val="标题 2字符"/>
    <w:link w:val="2"/>
    <w:uiPriority w:val="9"/>
    <w:semiHidden/>
    <w:rPr>
      <w:rFonts w:ascii="Cambria" w:eastAsia="宋体" w:hAnsi="Cambria" w:cs="Times New Roman"/>
      <w:b/>
      <w:bCs/>
      <w:sz w:val="32"/>
      <w:szCs w:val="32"/>
      <w:lang w:eastAsia="en-US"/>
    </w:rPr>
  </w:style>
  <w:style w:type="character" w:styleId="a3">
    <w:name w:val="Hyperlink"/>
    <w:uiPriority w:val="99"/>
    <w:rsid w:val="00F67D63"/>
    <w:rPr>
      <w:rFonts w:cs="Times New Roman"/>
      <w:color w:val="0000FF"/>
      <w:u w:val="single"/>
    </w:rPr>
  </w:style>
  <w:style w:type="paragraph" w:customStyle="1" w:styleId="AuthorName">
    <w:name w:val="AuthorName"/>
    <w:basedOn w:val="a"/>
    <w:rsid w:val="00221153"/>
    <w:pPr>
      <w:widowControl w:val="0"/>
      <w:spacing w:before="240" w:line="240" w:lineRule="exact"/>
      <w:ind w:left="3514"/>
      <w:jc w:val="left"/>
    </w:pPr>
    <w:rPr>
      <w:b/>
      <w:sz w:val="26"/>
      <w:szCs w:val="24"/>
      <w:lang w:val="en-GB"/>
    </w:rPr>
  </w:style>
  <w:style w:type="paragraph" w:customStyle="1" w:styleId="AbstractTitle">
    <w:name w:val="Abstract Title"/>
    <w:basedOn w:val="a"/>
    <w:rsid w:val="00221153"/>
    <w:pPr>
      <w:jc w:val="center"/>
    </w:pPr>
    <w:rPr>
      <w:b/>
      <w:sz w:val="24"/>
    </w:rPr>
  </w:style>
  <w:style w:type="paragraph" w:customStyle="1" w:styleId="AbstractText">
    <w:name w:val="Abstract Text"/>
    <w:basedOn w:val="21"/>
    <w:rsid w:val="00221153"/>
    <w:pPr>
      <w:spacing w:after="0" w:line="240" w:lineRule="auto"/>
      <w:ind w:leftChars="0" w:left="0" w:firstLine="245"/>
    </w:pPr>
    <w:rPr>
      <w:i/>
    </w:rPr>
  </w:style>
  <w:style w:type="paragraph" w:styleId="21">
    <w:name w:val="Body Text Indent 2"/>
    <w:basedOn w:val="a"/>
    <w:link w:val="22"/>
    <w:uiPriority w:val="99"/>
    <w:rsid w:val="00221153"/>
    <w:pPr>
      <w:spacing w:after="120" w:line="480" w:lineRule="auto"/>
      <w:ind w:leftChars="200" w:left="420"/>
    </w:pPr>
    <w:rPr>
      <w:lang w:val="x-none"/>
    </w:rPr>
  </w:style>
  <w:style w:type="character" w:customStyle="1" w:styleId="22">
    <w:name w:val="正文文本缩进 2字符"/>
    <w:link w:val="21"/>
    <w:uiPriority w:val="99"/>
    <w:semiHidden/>
    <w:rPr>
      <w:lang w:eastAsia="en-US"/>
    </w:rPr>
  </w:style>
  <w:style w:type="paragraph" w:customStyle="1" w:styleId="Affiliation">
    <w:name w:val="Affiliation"/>
    <w:basedOn w:val="a"/>
    <w:rsid w:val="001A3621"/>
    <w:pPr>
      <w:spacing w:line="240" w:lineRule="exact"/>
      <w:ind w:left="3514"/>
      <w:jc w:val="left"/>
    </w:pPr>
    <w:rPr>
      <w:szCs w:val="24"/>
      <w:lang w:val="en-GB"/>
    </w:rPr>
  </w:style>
  <w:style w:type="paragraph" w:customStyle="1" w:styleId="para2">
    <w:name w:val="para2"/>
    <w:basedOn w:val="a"/>
    <w:rsid w:val="001A3621"/>
    <w:pPr>
      <w:spacing w:line="240" w:lineRule="exact"/>
      <w:ind w:firstLine="144"/>
    </w:pPr>
    <w:rPr>
      <w:szCs w:val="24"/>
      <w:lang w:val="en-GB"/>
    </w:rPr>
  </w:style>
  <w:style w:type="paragraph" w:customStyle="1" w:styleId="para1">
    <w:name w:val="para1"/>
    <w:basedOn w:val="a"/>
    <w:rsid w:val="007D5577"/>
    <w:pPr>
      <w:spacing w:before="120" w:line="240" w:lineRule="exact"/>
    </w:pPr>
    <w:rPr>
      <w:szCs w:val="24"/>
      <w:lang w:val="en-GB"/>
    </w:rPr>
  </w:style>
  <w:style w:type="paragraph" w:customStyle="1" w:styleId="OrderHeading">
    <w:name w:val="OrderHeading"/>
    <w:basedOn w:val="a"/>
    <w:rsid w:val="005B53FF"/>
    <w:pPr>
      <w:tabs>
        <w:tab w:val="left" w:pos="432"/>
      </w:tabs>
      <w:spacing w:before="360" w:after="140" w:line="220" w:lineRule="exact"/>
      <w:jc w:val="left"/>
    </w:pPr>
    <w:rPr>
      <w:rFonts w:ascii="Helvetica" w:hAnsi="Helvetica"/>
      <w:b/>
      <w:iCs/>
      <w:sz w:val="18"/>
      <w:szCs w:val="24"/>
      <w:lang w:val="en-GB"/>
    </w:rPr>
  </w:style>
  <w:style w:type="paragraph" w:customStyle="1" w:styleId="p1a">
    <w:name w:val="p1a"/>
    <w:basedOn w:val="a"/>
    <w:next w:val="a"/>
    <w:rsid w:val="00B57D61"/>
    <w:pPr>
      <w:widowControl w:val="0"/>
    </w:pPr>
    <w:rPr>
      <w:kern w:val="2"/>
      <w:sz w:val="21"/>
      <w:szCs w:val="24"/>
      <w:lang w:eastAsia="zh-CN"/>
    </w:rPr>
  </w:style>
  <w:style w:type="paragraph" w:customStyle="1" w:styleId="FigCaption">
    <w:name w:val="FigCaption"/>
    <w:basedOn w:val="a"/>
    <w:rsid w:val="00355006"/>
    <w:pPr>
      <w:spacing w:before="200" w:after="240" w:line="220" w:lineRule="exact"/>
      <w:jc w:val="center"/>
    </w:pPr>
    <w:rPr>
      <w:sz w:val="18"/>
      <w:szCs w:val="24"/>
    </w:rPr>
  </w:style>
  <w:style w:type="paragraph" w:customStyle="1" w:styleId="References">
    <w:name w:val="References"/>
    <w:basedOn w:val="a"/>
    <w:rsid w:val="007E3A13"/>
    <w:pPr>
      <w:autoSpaceDE w:val="0"/>
      <w:autoSpaceDN w:val="0"/>
    </w:pPr>
    <w:rPr>
      <w:rFonts w:eastAsia="PMingLiU"/>
      <w:sz w:val="16"/>
      <w:szCs w:val="16"/>
    </w:rPr>
  </w:style>
  <w:style w:type="paragraph" w:styleId="a4">
    <w:name w:val="Normal (Web)"/>
    <w:basedOn w:val="a"/>
    <w:uiPriority w:val="99"/>
    <w:rsid w:val="00A5041D"/>
    <w:pPr>
      <w:spacing w:before="100" w:beforeAutospacing="1" w:after="100" w:afterAutospacing="1"/>
      <w:jc w:val="left"/>
    </w:pPr>
    <w:rPr>
      <w:sz w:val="24"/>
      <w:szCs w:val="24"/>
    </w:rPr>
  </w:style>
  <w:style w:type="character" w:customStyle="1" w:styleId="citation1">
    <w:name w:val="citation1"/>
    <w:rsid w:val="00BD4F26"/>
    <w:rPr>
      <w:rFonts w:ascii="Verdana" w:hAnsi="Verdana" w:cs="Times New Roman"/>
      <w:sz w:val="17"/>
      <w:szCs w:val="17"/>
    </w:rPr>
  </w:style>
  <w:style w:type="character" w:customStyle="1" w:styleId="url">
    <w:name w:val="url"/>
    <w:rsid w:val="00BD4F26"/>
    <w:rPr>
      <w:rFonts w:cs="Times New Roman"/>
    </w:rPr>
  </w:style>
  <w:style w:type="paragraph" w:styleId="a5">
    <w:name w:val="Normal Indent"/>
    <w:basedOn w:val="a"/>
    <w:uiPriority w:val="99"/>
    <w:rsid w:val="008606B8"/>
    <w:pPr>
      <w:overflowPunct w:val="0"/>
      <w:autoSpaceDE w:val="0"/>
      <w:autoSpaceDN w:val="0"/>
      <w:adjustRightInd w:val="0"/>
      <w:ind w:firstLine="420"/>
      <w:jc w:val="left"/>
      <w:textAlignment w:val="baseline"/>
    </w:pPr>
    <w:rPr>
      <w:rFonts w:ascii="MS Sans Serif" w:hAnsi="MS Sans Serif"/>
      <w:lang w:eastAsia="zh-CN"/>
    </w:rPr>
  </w:style>
  <w:style w:type="paragraph" w:customStyle="1" w:styleId="Subsection">
    <w:name w:val="Subsection"/>
    <w:aliases w:val="Heading 2"/>
    <w:basedOn w:val="a"/>
    <w:next w:val="a"/>
    <w:rsid w:val="008719F2"/>
    <w:pPr>
      <w:keepNext/>
      <w:widowControl w:val="0"/>
      <w:autoSpaceDE w:val="0"/>
      <w:autoSpaceDN w:val="0"/>
      <w:adjustRightInd w:val="0"/>
      <w:spacing w:before="240" w:after="160"/>
      <w:jc w:val="left"/>
    </w:pPr>
    <w:rPr>
      <w:i/>
      <w:iCs/>
      <w:sz w:val="28"/>
      <w:szCs w:val="28"/>
      <w:lang w:eastAsia="zh-CN"/>
    </w:rPr>
  </w:style>
  <w:style w:type="paragraph" w:styleId="a6">
    <w:name w:val="Body Text"/>
    <w:basedOn w:val="a"/>
    <w:link w:val="a7"/>
    <w:uiPriority w:val="99"/>
    <w:rsid w:val="00EC5428"/>
    <w:pPr>
      <w:spacing w:after="120"/>
    </w:pPr>
    <w:rPr>
      <w:lang w:val="x-none"/>
    </w:rPr>
  </w:style>
  <w:style w:type="character" w:customStyle="1" w:styleId="a7">
    <w:name w:val="正文文本字符"/>
    <w:link w:val="a6"/>
    <w:uiPriority w:val="99"/>
    <w:semiHidden/>
    <w:rPr>
      <w:lang w:eastAsia="en-US"/>
    </w:rPr>
  </w:style>
  <w:style w:type="paragraph" w:styleId="a8">
    <w:name w:val="footnote text"/>
    <w:basedOn w:val="a"/>
    <w:link w:val="a9"/>
    <w:uiPriority w:val="99"/>
    <w:semiHidden/>
    <w:rsid w:val="00DA18F9"/>
    <w:pPr>
      <w:jc w:val="left"/>
    </w:pPr>
    <w:rPr>
      <w:sz w:val="18"/>
      <w:szCs w:val="18"/>
      <w:lang w:val="x-none"/>
    </w:rPr>
  </w:style>
  <w:style w:type="character" w:customStyle="1" w:styleId="a9">
    <w:name w:val="脚注文本字符"/>
    <w:link w:val="a8"/>
    <w:uiPriority w:val="99"/>
    <w:semiHidden/>
    <w:rPr>
      <w:sz w:val="18"/>
      <w:szCs w:val="18"/>
      <w:lang w:eastAsia="en-US"/>
    </w:rPr>
  </w:style>
  <w:style w:type="character" w:styleId="aa">
    <w:name w:val="footnote reference"/>
    <w:uiPriority w:val="99"/>
    <w:semiHidden/>
    <w:rsid w:val="00DA18F9"/>
    <w:rPr>
      <w:rFonts w:cs="Times New Roman"/>
      <w:vertAlign w:val="superscript"/>
    </w:rPr>
  </w:style>
  <w:style w:type="character" w:styleId="HTML">
    <w:name w:val="HTML Cite"/>
    <w:uiPriority w:val="99"/>
    <w:rsid w:val="009612AE"/>
    <w:rPr>
      <w:rFonts w:cs="Times New Roman"/>
      <w:i/>
      <w:iCs/>
    </w:rPr>
  </w:style>
  <w:style w:type="character" w:customStyle="1" w:styleId="z3988">
    <w:name w:val="z3988"/>
    <w:rsid w:val="009612AE"/>
    <w:rPr>
      <w:rFonts w:cs="Times New Roman"/>
    </w:rPr>
  </w:style>
  <w:style w:type="paragraph" w:customStyle="1" w:styleId="sponsors">
    <w:name w:val="sponsors"/>
    <w:rsid w:val="00250AF2"/>
    <w:pPr>
      <w:framePr w:wrap="auto" w:hAnchor="text" w:x="615" w:y="2239"/>
      <w:pBdr>
        <w:top w:val="single" w:sz="4" w:space="2" w:color="auto"/>
      </w:pBdr>
      <w:ind w:firstLine="288"/>
    </w:pPr>
    <w:rPr>
      <w:sz w:val="16"/>
      <w:szCs w:val="16"/>
      <w:lang w:eastAsia="en-US"/>
    </w:rPr>
  </w:style>
  <w:style w:type="table" w:styleId="ab">
    <w:name w:val="Table Grid"/>
    <w:basedOn w:val="a1"/>
    <w:uiPriority w:val="59"/>
    <w:rsid w:val="00AE0F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76002B"/>
    <w:pPr>
      <w:spacing w:before="240" w:after="60"/>
      <w:jc w:val="center"/>
      <w:outlineLvl w:val="0"/>
    </w:pPr>
    <w:rPr>
      <w:rFonts w:ascii="Cambria" w:hAnsi="Cambria"/>
      <w:b/>
      <w:bCs/>
      <w:sz w:val="32"/>
      <w:szCs w:val="32"/>
      <w:lang w:val="x-none"/>
    </w:rPr>
  </w:style>
  <w:style w:type="character" w:customStyle="1" w:styleId="ad">
    <w:name w:val="标题字符"/>
    <w:link w:val="ac"/>
    <w:uiPriority w:val="10"/>
    <w:locked/>
    <w:rsid w:val="0076002B"/>
    <w:rPr>
      <w:rFonts w:ascii="Cambria" w:hAnsi="Cambria" w:cs="Times New Roman"/>
      <w:b/>
      <w:bCs/>
      <w:sz w:val="32"/>
      <w:szCs w:val="32"/>
      <w:lang w:val="x-none" w:eastAsia="en-US"/>
    </w:rPr>
  </w:style>
  <w:style w:type="paragraph" w:customStyle="1" w:styleId="ae">
    <w:name w:val="一级标题"/>
    <w:basedOn w:val="a"/>
    <w:rsid w:val="008250B7"/>
    <w:pPr>
      <w:spacing w:before="120" w:after="120" w:line="320" w:lineRule="exact"/>
      <w:outlineLvl w:val="0"/>
    </w:pPr>
    <w:rPr>
      <w:rFonts w:eastAsia="黑体" w:cs="宋体"/>
      <w:b/>
      <w:bCs/>
      <w:sz w:val="24"/>
    </w:rPr>
  </w:style>
  <w:style w:type="paragraph" w:customStyle="1" w:styleId="af">
    <w:name w:val="二级标题"/>
    <w:basedOn w:val="a"/>
    <w:rsid w:val="0097066E"/>
    <w:pPr>
      <w:spacing w:before="120" w:after="120" w:line="320" w:lineRule="exact"/>
      <w:outlineLvl w:val="1"/>
    </w:pPr>
    <w:rPr>
      <w:rFonts w:eastAsia="黑体" w:cs="宋体"/>
      <w:b/>
      <w:bCs/>
      <w:sz w:val="22"/>
    </w:rPr>
  </w:style>
  <w:style w:type="paragraph" w:customStyle="1" w:styleId="af0">
    <w:name w:val="一级标题（第一段）"/>
    <w:basedOn w:val="ae"/>
    <w:rsid w:val="008250B7"/>
    <w:rPr>
      <w:bCs w:val="0"/>
    </w:rPr>
  </w:style>
  <w:style w:type="paragraph" w:styleId="af1">
    <w:name w:val="header"/>
    <w:basedOn w:val="a"/>
    <w:link w:val="af2"/>
    <w:rsid w:val="001B3424"/>
    <w:pPr>
      <w:pBdr>
        <w:bottom w:val="single" w:sz="6" w:space="1" w:color="auto"/>
      </w:pBdr>
      <w:tabs>
        <w:tab w:val="center" w:pos="4153"/>
        <w:tab w:val="right" w:pos="8306"/>
      </w:tabs>
      <w:snapToGrid w:val="0"/>
      <w:jc w:val="center"/>
    </w:pPr>
    <w:rPr>
      <w:sz w:val="18"/>
      <w:szCs w:val="18"/>
      <w:lang w:val="x-none"/>
    </w:rPr>
  </w:style>
  <w:style w:type="character" w:customStyle="1" w:styleId="af2">
    <w:name w:val="页眉字符"/>
    <w:link w:val="af1"/>
    <w:rsid w:val="001B3424"/>
    <w:rPr>
      <w:sz w:val="18"/>
      <w:szCs w:val="18"/>
      <w:lang w:eastAsia="en-US"/>
    </w:rPr>
  </w:style>
  <w:style w:type="paragraph" w:styleId="af3">
    <w:name w:val="footer"/>
    <w:basedOn w:val="a"/>
    <w:link w:val="af4"/>
    <w:rsid w:val="001B3424"/>
    <w:pPr>
      <w:tabs>
        <w:tab w:val="center" w:pos="4153"/>
        <w:tab w:val="right" w:pos="8306"/>
      </w:tabs>
      <w:snapToGrid w:val="0"/>
      <w:jc w:val="left"/>
    </w:pPr>
    <w:rPr>
      <w:sz w:val="18"/>
      <w:szCs w:val="18"/>
      <w:lang w:val="x-none"/>
    </w:rPr>
  </w:style>
  <w:style w:type="character" w:customStyle="1" w:styleId="af4">
    <w:name w:val="页脚字符"/>
    <w:link w:val="af3"/>
    <w:rsid w:val="001B3424"/>
    <w:rPr>
      <w:sz w:val="18"/>
      <w:szCs w:val="18"/>
      <w:lang w:eastAsia="en-US"/>
    </w:rPr>
  </w:style>
  <w:style w:type="paragraph" w:customStyle="1" w:styleId="af5">
    <w:name w:val="三级标题"/>
    <w:basedOn w:val="a"/>
    <w:rsid w:val="00540551"/>
    <w:pPr>
      <w:spacing w:line="320" w:lineRule="exact"/>
      <w:outlineLvl w:val="2"/>
    </w:pPr>
    <w:rPr>
      <w:rFonts w:eastAsia="黑体"/>
      <w:b/>
      <w:lang w:eastAsia="zh-CN"/>
    </w:rPr>
  </w:style>
  <w:style w:type="paragraph" w:styleId="af6">
    <w:name w:val="Document Map"/>
    <w:basedOn w:val="a"/>
    <w:link w:val="af7"/>
    <w:rsid w:val="0097066E"/>
    <w:rPr>
      <w:rFonts w:ascii="宋体"/>
      <w:sz w:val="18"/>
      <w:szCs w:val="18"/>
      <w:lang w:val="x-none"/>
    </w:rPr>
  </w:style>
  <w:style w:type="character" w:customStyle="1" w:styleId="af7">
    <w:name w:val="文档结构图 字符"/>
    <w:link w:val="af6"/>
    <w:rsid w:val="0097066E"/>
    <w:rPr>
      <w:rFonts w:ascii="宋体"/>
      <w:sz w:val="18"/>
      <w:szCs w:val="18"/>
      <w:lang w:eastAsia="en-US"/>
    </w:rPr>
  </w:style>
  <w:style w:type="paragraph" w:styleId="af8">
    <w:name w:val="Body Text Indent"/>
    <w:basedOn w:val="a"/>
    <w:link w:val="af9"/>
    <w:rsid w:val="002F1653"/>
    <w:pPr>
      <w:spacing w:after="120"/>
      <w:ind w:leftChars="200" w:left="420"/>
    </w:pPr>
    <w:rPr>
      <w:lang w:val="x-none"/>
    </w:rPr>
  </w:style>
  <w:style w:type="character" w:customStyle="1" w:styleId="af9">
    <w:name w:val="正文文本缩进字符"/>
    <w:link w:val="af8"/>
    <w:rsid w:val="002F1653"/>
    <w:rPr>
      <w:lang w:eastAsia="en-US"/>
    </w:rPr>
  </w:style>
  <w:style w:type="table" w:styleId="3">
    <w:name w:val="Table Colorful 3"/>
    <w:basedOn w:val="a1"/>
    <w:rsid w:val="005965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6">
    <w:name w:val="Medium Grid 3 Accent 6"/>
    <w:basedOn w:val="a1"/>
    <w:uiPriority w:val="69"/>
    <w:rsid w:val="005965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5">
    <w:name w:val="Medium Grid 3 Accent 5"/>
    <w:basedOn w:val="a1"/>
    <w:uiPriority w:val="69"/>
    <w:rsid w:val="005965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afa">
    <w:name w:val="Table Theme"/>
    <w:basedOn w:val="a1"/>
    <w:rsid w:val="005965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B0455"/>
  </w:style>
  <w:style w:type="table" w:customStyle="1" w:styleId="11">
    <w:name w:val="网格型1"/>
    <w:basedOn w:val="a1"/>
    <w:next w:val="ab"/>
    <w:uiPriority w:val="59"/>
    <w:rsid w:val="00851DD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basedOn w:val="a0"/>
    <w:rsid w:val="007B771E"/>
    <w:rPr>
      <w:sz w:val="21"/>
      <w:szCs w:val="21"/>
    </w:rPr>
  </w:style>
  <w:style w:type="paragraph" w:styleId="afc">
    <w:name w:val="annotation text"/>
    <w:basedOn w:val="a"/>
    <w:link w:val="afd"/>
    <w:rsid w:val="007B771E"/>
    <w:pPr>
      <w:jc w:val="left"/>
    </w:pPr>
  </w:style>
  <w:style w:type="character" w:customStyle="1" w:styleId="afd">
    <w:name w:val="注释文本字符"/>
    <w:basedOn w:val="a0"/>
    <w:link w:val="afc"/>
    <w:rsid w:val="007B771E"/>
    <w:rPr>
      <w:lang w:eastAsia="en-US"/>
    </w:rPr>
  </w:style>
  <w:style w:type="paragraph" w:styleId="afe">
    <w:name w:val="annotation subject"/>
    <w:basedOn w:val="afc"/>
    <w:next w:val="afc"/>
    <w:link w:val="aff"/>
    <w:rsid w:val="007B771E"/>
    <w:rPr>
      <w:b/>
      <w:bCs/>
    </w:rPr>
  </w:style>
  <w:style w:type="character" w:customStyle="1" w:styleId="aff">
    <w:name w:val="批注主题字符"/>
    <w:basedOn w:val="afd"/>
    <w:link w:val="afe"/>
    <w:rsid w:val="007B771E"/>
    <w:rPr>
      <w:b/>
      <w:bCs/>
      <w:lang w:eastAsia="en-US"/>
    </w:rPr>
  </w:style>
  <w:style w:type="paragraph" w:styleId="aff0">
    <w:name w:val="Balloon Text"/>
    <w:basedOn w:val="a"/>
    <w:link w:val="aff1"/>
    <w:rsid w:val="007B771E"/>
    <w:rPr>
      <w:sz w:val="18"/>
      <w:szCs w:val="18"/>
    </w:rPr>
  </w:style>
  <w:style w:type="character" w:customStyle="1" w:styleId="aff1">
    <w:name w:val="批注框文本字符"/>
    <w:basedOn w:val="a0"/>
    <w:link w:val="aff0"/>
    <w:rsid w:val="007B771E"/>
    <w:rPr>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D63"/>
    <w:pPr>
      <w:jc w:val="both"/>
    </w:pPr>
    <w:rPr>
      <w:lang w:eastAsia="en-US"/>
    </w:rPr>
  </w:style>
  <w:style w:type="paragraph" w:styleId="1">
    <w:name w:val="heading 1"/>
    <w:basedOn w:val="a"/>
    <w:next w:val="a"/>
    <w:link w:val="10"/>
    <w:uiPriority w:val="9"/>
    <w:qFormat/>
    <w:rsid w:val="007D5577"/>
    <w:pPr>
      <w:keepNext/>
      <w:autoSpaceDE w:val="0"/>
      <w:autoSpaceDN w:val="0"/>
      <w:spacing w:before="240" w:after="80"/>
      <w:jc w:val="center"/>
      <w:outlineLvl w:val="0"/>
    </w:pPr>
    <w:rPr>
      <w:b/>
      <w:bCs/>
      <w:kern w:val="44"/>
      <w:sz w:val="44"/>
      <w:szCs w:val="44"/>
      <w:lang w:val="x-none"/>
    </w:rPr>
  </w:style>
  <w:style w:type="paragraph" w:styleId="2">
    <w:name w:val="heading 2"/>
    <w:basedOn w:val="a"/>
    <w:next w:val="a"/>
    <w:link w:val="20"/>
    <w:uiPriority w:val="9"/>
    <w:qFormat/>
    <w:rsid w:val="007D5577"/>
    <w:pPr>
      <w:keepNext/>
      <w:autoSpaceDE w:val="0"/>
      <w:autoSpaceDN w:val="0"/>
      <w:spacing w:before="120" w:after="60"/>
      <w:jc w:val="left"/>
      <w:outlineLvl w:val="1"/>
    </w:pPr>
    <w:rPr>
      <w:rFonts w:ascii="Cambria" w:hAnsi="Cambria"/>
      <w:b/>
      <w:bCs/>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uiPriority w:val="9"/>
    <w:rPr>
      <w:b/>
      <w:bCs/>
      <w:kern w:val="44"/>
      <w:sz w:val="44"/>
      <w:szCs w:val="44"/>
      <w:lang w:eastAsia="en-US"/>
    </w:rPr>
  </w:style>
  <w:style w:type="character" w:customStyle="1" w:styleId="20">
    <w:name w:val="标题 2字符"/>
    <w:link w:val="2"/>
    <w:uiPriority w:val="9"/>
    <w:semiHidden/>
    <w:rPr>
      <w:rFonts w:ascii="Cambria" w:eastAsia="宋体" w:hAnsi="Cambria" w:cs="Times New Roman"/>
      <w:b/>
      <w:bCs/>
      <w:sz w:val="32"/>
      <w:szCs w:val="32"/>
      <w:lang w:eastAsia="en-US"/>
    </w:rPr>
  </w:style>
  <w:style w:type="character" w:styleId="a3">
    <w:name w:val="Hyperlink"/>
    <w:uiPriority w:val="99"/>
    <w:rsid w:val="00F67D63"/>
    <w:rPr>
      <w:rFonts w:cs="Times New Roman"/>
      <w:color w:val="0000FF"/>
      <w:u w:val="single"/>
    </w:rPr>
  </w:style>
  <w:style w:type="paragraph" w:customStyle="1" w:styleId="AuthorName">
    <w:name w:val="AuthorName"/>
    <w:basedOn w:val="a"/>
    <w:rsid w:val="00221153"/>
    <w:pPr>
      <w:widowControl w:val="0"/>
      <w:spacing w:before="240" w:line="240" w:lineRule="exact"/>
      <w:ind w:left="3514"/>
      <w:jc w:val="left"/>
    </w:pPr>
    <w:rPr>
      <w:b/>
      <w:sz w:val="26"/>
      <w:szCs w:val="24"/>
      <w:lang w:val="en-GB"/>
    </w:rPr>
  </w:style>
  <w:style w:type="paragraph" w:customStyle="1" w:styleId="AbstractTitle">
    <w:name w:val="Abstract Title"/>
    <w:basedOn w:val="a"/>
    <w:rsid w:val="00221153"/>
    <w:pPr>
      <w:jc w:val="center"/>
    </w:pPr>
    <w:rPr>
      <w:b/>
      <w:sz w:val="24"/>
    </w:rPr>
  </w:style>
  <w:style w:type="paragraph" w:customStyle="1" w:styleId="AbstractText">
    <w:name w:val="Abstract Text"/>
    <w:basedOn w:val="21"/>
    <w:rsid w:val="00221153"/>
    <w:pPr>
      <w:spacing w:after="0" w:line="240" w:lineRule="auto"/>
      <w:ind w:leftChars="0" w:left="0" w:firstLine="245"/>
    </w:pPr>
    <w:rPr>
      <w:i/>
    </w:rPr>
  </w:style>
  <w:style w:type="paragraph" w:styleId="21">
    <w:name w:val="Body Text Indent 2"/>
    <w:basedOn w:val="a"/>
    <w:link w:val="22"/>
    <w:uiPriority w:val="99"/>
    <w:rsid w:val="00221153"/>
    <w:pPr>
      <w:spacing w:after="120" w:line="480" w:lineRule="auto"/>
      <w:ind w:leftChars="200" w:left="420"/>
    </w:pPr>
    <w:rPr>
      <w:lang w:val="x-none"/>
    </w:rPr>
  </w:style>
  <w:style w:type="character" w:customStyle="1" w:styleId="22">
    <w:name w:val="正文文本缩进 2字符"/>
    <w:link w:val="21"/>
    <w:uiPriority w:val="99"/>
    <w:semiHidden/>
    <w:rPr>
      <w:lang w:eastAsia="en-US"/>
    </w:rPr>
  </w:style>
  <w:style w:type="paragraph" w:customStyle="1" w:styleId="Affiliation">
    <w:name w:val="Affiliation"/>
    <w:basedOn w:val="a"/>
    <w:rsid w:val="001A3621"/>
    <w:pPr>
      <w:spacing w:line="240" w:lineRule="exact"/>
      <w:ind w:left="3514"/>
      <w:jc w:val="left"/>
    </w:pPr>
    <w:rPr>
      <w:szCs w:val="24"/>
      <w:lang w:val="en-GB"/>
    </w:rPr>
  </w:style>
  <w:style w:type="paragraph" w:customStyle="1" w:styleId="para2">
    <w:name w:val="para2"/>
    <w:basedOn w:val="a"/>
    <w:rsid w:val="001A3621"/>
    <w:pPr>
      <w:spacing w:line="240" w:lineRule="exact"/>
      <w:ind w:firstLine="144"/>
    </w:pPr>
    <w:rPr>
      <w:szCs w:val="24"/>
      <w:lang w:val="en-GB"/>
    </w:rPr>
  </w:style>
  <w:style w:type="paragraph" w:customStyle="1" w:styleId="para1">
    <w:name w:val="para1"/>
    <w:basedOn w:val="a"/>
    <w:rsid w:val="007D5577"/>
    <w:pPr>
      <w:spacing w:before="120" w:line="240" w:lineRule="exact"/>
    </w:pPr>
    <w:rPr>
      <w:szCs w:val="24"/>
      <w:lang w:val="en-GB"/>
    </w:rPr>
  </w:style>
  <w:style w:type="paragraph" w:customStyle="1" w:styleId="OrderHeading">
    <w:name w:val="OrderHeading"/>
    <w:basedOn w:val="a"/>
    <w:rsid w:val="005B53FF"/>
    <w:pPr>
      <w:tabs>
        <w:tab w:val="left" w:pos="432"/>
      </w:tabs>
      <w:spacing w:before="360" w:after="140" w:line="220" w:lineRule="exact"/>
      <w:jc w:val="left"/>
    </w:pPr>
    <w:rPr>
      <w:rFonts w:ascii="Helvetica" w:hAnsi="Helvetica"/>
      <w:b/>
      <w:iCs/>
      <w:sz w:val="18"/>
      <w:szCs w:val="24"/>
      <w:lang w:val="en-GB"/>
    </w:rPr>
  </w:style>
  <w:style w:type="paragraph" w:customStyle="1" w:styleId="p1a">
    <w:name w:val="p1a"/>
    <w:basedOn w:val="a"/>
    <w:next w:val="a"/>
    <w:rsid w:val="00B57D61"/>
    <w:pPr>
      <w:widowControl w:val="0"/>
    </w:pPr>
    <w:rPr>
      <w:kern w:val="2"/>
      <w:sz w:val="21"/>
      <w:szCs w:val="24"/>
      <w:lang w:eastAsia="zh-CN"/>
    </w:rPr>
  </w:style>
  <w:style w:type="paragraph" w:customStyle="1" w:styleId="FigCaption">
    <w:name w:val="FigCaption"/>
    <w:basedOn w:val="a"/>
    <w:rsid w:val="00355006"/>
    <w:pPr>
      <w:spacing w:before="200" w:after="240" w:line="220" w:lineRule="exact"/>
      <w:jc w:val="center"/>
    </w:pPr>
    <w:rPr>
      <w:sz w:val="18"/>
      <w:szCs w:val="24"/>
    </w:rPr>
  </w:style>
  <w:style w:type="paragraph" w:customStyle="1" w:styleId="References">
    <w:name w:val="References"/>
    <w:basedOn w:val="a"/>
    <w:rsid w:val="007E3A13"/>
    <w:pPr>
      <w:autoSpaceDE w:val="0"/>
      <w:autoSpaceDN w:val="0"/>
    </w:pPr>
    <w:rPr>
      <w:rFonts w:eastAsia="PMingLiU"/>
      <w:sz w:val="16"/>
      <w:szCs w:val="16"/>
    </w:rPr>
  </w:style>
  <w:style w:type="paragraph" w:styleId="a4">
    <w:name w:val="Normal (Web)"/>
    <w:basedOn w:val="a"/>
    <w:uiPriority w:val="99"/>
    <w:rsid w:val="00A5041D"/>
    <w:pPr>
      <w:spacing w:before="100" w:beforeAutospacing="1" w:after="100" w:afterAutospacing="1"/>
      <w:jc w:val="left"/>
    </w:pPr>
    <w:rPr>
      <w:sz w:val="24"/>
      <w:szCs w:val="24"/>
    </w:rPr>
  </w:style>
  <w:style w:type="character" w:customStyle="1" w:styleId="citation1">
    <w:name w:val="citation1"/>
    <w:rsid w:val="00BD4F26"/>
    <w:rPr>
      <w:rFonts w:ascii="Verdana" w:hAnsi="Verdana" w:cs="Times New Roman"/>
      <w:sz w:val="17"/>
      <w:szCs w:val="17"/>
    </w:rPr>
  </w:style>
  <w:style w:type="character" w:customStyle="1" w:styleId="url">
    <w:name w:val="url"/>
    <w:rsid w:val="00BD4F26"/>
    <w:rPr>
      <w:rFonts w:cs="Times New Roman"/>
    </w:rPr>
  </w:style>
  <w:style w:type="paragraph" w:styleId="a5">
    <w:name w:val="Normal Indent"/>
    <w:basedOn w:val="a"/>
    <w:uiPriority w:val="99"/>
    <w:rsid w:val="008606B8"/>
    <w:pPr>
      <w:overflowPunct w:val="0"/>
      <w:autoSpaceDE w:val="0"/>
      <w:autoSpaceDN w:val="0"/>
      <w:adjustRightInd w:val="0"/>
      <w:ind w:firstLine="420"/>
      <w:jc w:val="left"/>
      <w:textAlignment w:val="baseline"/>
    </w:pPr>
    <w:rPr>
      <w:rFonts w:ascii="MS Sans Serif" w:hAnsi="MS Sans Serif"/>
      <w:lang w:eastAsia="zh-CN"/>
    </w:rPr>
  </w:style>
  <w:style w:type="paragraph" w:customStyle="1" w:styleId="Subsection">
    <w:name w:val="Subsection"/>
    <w:aliases w:val="Heading 2"/>
    <w:basedOn w:val="a"/>
    <w:next w:val="a"/>
    <w:rsid w:val="008719F2"/>
    <w:pPr>
      <w:keepNext/>
      <w:widowControl w:val="0"/>
      <w:autoSpaceDE w:val="0"/>
      <w:autoSpaceDN w:val="0"/>
      <w:adjustRightInd w:val="0"/>
      <w:spacing w:before="240" w:after="160"/>
      <w:jc w:val="left"/>
    </w:pPr>
    <w:rPr>
      <w:i/>
      <w:iCs/>
      <w:sz w:val="28"/>
      <w:szCs w:val="28"/>
      <w:lang w:eastAsia="zh-CN"/>
    </w:rPr>
  </w:style>
  <w:style w:type="paragraph" w:styleId="a6">
    <w:name w:val="Body Text"/>
    <w:basedOn w:val="a"/>
    <w:link w:val="a7"/>
    <w:uiPriority w:val="99"/>
    <w:rsid w:val="00EC5428"/>
    <w:pPr>
      <w:spacing w:after="120"/>
    </w:pPr>
    <w:rPr>
      <w:lang w:val="x-none"/>
    </w:rPr>
  </w:style>
  <w:style w:type="character" w:customStyle="1" w:styleId="a7">
    <w:name w:val="正文文本字符"/>
    <w:link w:val="a6"/>
    <w:uiPriority w:val="99"/>
    <w:semiHidden/>
    <w:rPr>
      <w:lang w:eastAsia="en-US"/>
    </w:rPr>
  </w:style>
  <w:style w:type="paragraph" w:styleId="a8">
    <w:name w:val="footnote text"/>
    <w:basedOn w:val="a"/>
    <w:link w:val="a9"/>
    <w:uiPriority w:val="99"/>
    <w:semiHidden/>
    <w:rsid w:val="00DA18F9"/>
    <w:pPr>
      <w:jc w:val="left"/>
    </w:pPr>
    <w:rPr>
      <w:sz w:val="18"/>
      <w:szCs w:val="18"/>
      <w:lang w:val="x-none"/>
    </w:rPr>
  </w:style>
  <w:style w:type="character" w:customStyle="1" w:styleId="a9">
    <w:name w:val="脚注文本字符"/>
    <w:link w:val="a8"/>
    <w:uiPriority w:val="99"/>
    <w:semiHidden/>
    <w:rPr>
      <w:sz w:val="18"/>
      <w:szCs w:val="18"/>
      <w:lang w:eastAsia="en-US"/>
    </w:rPr>
  </w:style>
  <w:style w:type="character" w:styleId="aa">
    <w:name w:val="footnote reference"/>
    <w:uiPriority w:val="99"/>
    <w:semiHidden/>
    <w:rsid w:val="00DA18F9"/>
    <w:rPr>
      <w:rFonts w:cs="Times New Roman"/>
      <w:vertAlign w:val="superscript"/>
    </w:rPr>
  </w:style>
  <w:style w:type="character" w:styleId="HTML">
    <w:name w:val="HTML Cite"/>
    <w:uiPriority w:val="99"/>
    <w:rsid w:val="009612AE"/>
    <w:rPr>
      <w:rFonts w:cs="Times New Roman"/>
      <w:i/>
      <w:iCs/>
    </w:rPr>
  </w:style>
  <w:style w:type="character" w:customStyle="1" w:styleId="z3988">
    <w:name w:val="z3988"/>
    <w:rsid w:val="009612AE"/>
    <w:rPr>
      <w:rFonts w:cs="Times New Roman"/>
    </w:rPr>
  </w:style>
  <w:style w:type="paragraph" w:customStyle="1" w:styleId="sponsors">
    <w:name w:val="sponsors"/>
    <w:rsid w:val="00250AF2"/>
    <w:pPr>
      <w:framePr w:wrap="auto" w:hAnchor="text" w:x="615" w:y="2239"/>
      <w:pBdr>
        <w:top w:val="single" w:sz="4" w:space="2" w:color="auto"/>
      </w:pBdr>
      <w:ind w:firstLine="288"/>
    </w:pPr>
    <w:rPr>
      <w:sz w:val="16"/>
      <w:szCs w:val="16"/>
      <w:lang w:eastAsia="en-US"/>
    </w:rPr>
  </w:style>
  <w:style w:type="table" w:styleId="ab">
    <w:name w:val="Table Grid"/>
    <w:basedOn w:val="a1"/>
    <w:uiPriority w:val="59"/>
    <w:rsid w:val="00AE0F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76002B"/>
    <w:pPr>
      <w:spacing w:before="240" w:after="60"/>
      <w:jc w:val="center"/>
      <w:outlineLvl w:val="0"/>
    </w:pPr>
    <w:rPr>
      <w:rFonts w:ascii="Cambria" w:hAnsi="Cambria"/>
      <w:b/>
      <w:bCs/>
      <w:sz w:val="32"/>
      <w:szCs w:val="32"/>
      <w:lang w:val="x-none"/>
    </w:rPr>
  </w:style>
  <w:style w:type="character" w:customStyle="1" w:styleId="ad">
    <w:name w:val="标题字符"/>
    <w:link w:val="ac"/>
    <w:uiPriority w:val="10"/>
    <w:locked/>
    <w:rsid w:val="0076002B"/>
    <w:rPr>
      <w:rFonts w:ascii="Cambria" w:hAnsi="Cambria" w:cs="Times New Roman"/>
      <w:b/>
      <w:bCs/>
      <w:sz w:val="32"/>
      <w:szCs w:val="32"/>
      <w:lang w:val="x-none" w:eastAsia="en-US"/>
    </w:rPr>
  </w:style>
  <w:style w:type="paragraph" w:customStyle="1" w:styleId="ae">
    <w:name w:val="一级标题"/>
    <w:basedOn w:val="a"/>
    <w:rsid w:val="008250B7"/>
    <w:pPr>
      <w:spacing w:before="120" w:after="120" w:line="320" w:lineRule="exact"/>
      <w:outlineLvl w:val="0"/>
    </w:pPr>
    <w:rPr>
      <w:rFonts w:eastAsia="黑体" w:cs="宋体"/>
      <w:b/>
      <w:bCs/>
      <w:sz w:val="24"/>
    </w:rPr>
  </w:style>
  <w:style w:type="paragraph" w:customStyle="1" w:styleId="af">
    <w:name w:val="二级标题"/>
    <w:basedOn w:val="a"/>
    <w:rsid w:val="0097066E"/>
    <w:pPr>
      <w:spacing w:before="120" w:after="120" w:line="320" w:lineRule="exact"/>
      <w:outlineLvl w:val="1"/>
    </w:pPr>
    <w:rPr>
      <w:rFonts w:eastAsia="黑体" w:cs="宋体"/>
      <w:b/>
      <w:bCs/>
      <w:sz w:val="22"/>
    </w:rPr>
  </w:style>
  <w:style w:type="paragraph" w:customStyle="1" w:styleId="af0">
    <w:name w:val="一级标题（第一段）"/>
    <w:basedOn w:val="ae"/>
    <w:rsid w:val="008250B7"/>
    <w:rPr>
      <w:bCs w:val="0"/>
    </w:rPr>
  </w:style>
  <w:style w:type="paragraph" w:styleId="af1">
    <w:name w:val="header"/>
    <w:basedOn w:val="a"/>
    <w:link w:val="af2"/>
    <w:rsid w:val="001B3424"/>
    <w:pPr>
      <w:pBdr>
        <w:bottom w:val="single" w:sz="6" w:space="1" w:color="auto"/>
      </w:pBdr>
      <w:tabs>
        <w:tab w:val="center" w:pos="4153"/>
        <w:tab w:val="right" w:pos="8306"/>
      </w:tabs>
      <w:snapToGrid w:val="0"/>
      <w:jc w:val="center"/>
    </w:pPr>
    <w:rPr>
      <w:sz w:val="18"/>
      <w:szCs w:val="18"/>
      <w:lang w:val="x-none"/>
    </w:rPr>
  </w:style>
  <w:style w:type="character" w:customStyle="1" w:styleId="af2">
    <w:name w:val="页眉字符"/>
    <w:link w:val="af1"/>
    <w:rsid w:val="001B3424"/>
    <w:rPr>
      <w:sz w:val="18"/>
      <w:szCs w:val="18"/>
      <w:lang w:eastAsia="en-US"/>
    </w:rPr>
  </w:style>
  <w:style w:type="paragraph" w:styleId="af3">
    <w:name w:val="footer"/>
    <w:basedOn w:val="a"/>
    <w:link w:val="af4"/>
    <w:rsid w:val="001B3424"/>
    <w:pPr>
      <w:tabs>
        <w:tab w:val="center" w:pos="4153"/>
        <w:tab w:val="right" w:pos="8306"/>
      </w:tabs>
      <w:snapToGrid w:val="0"/>
      <w:jc w:val="left"/>
    </w:pPr>
    <w:rPr>
      <w:sz w:val="18"/>
      <w:szCs w:val="18"/>
      <w:lang w:val="x-none"/>
    </w:rPr>
  </w:style>
  <w:style w:type="character" w:customStyle="1" w:styleId="af4">
    <w:name w:val="页脚字符"/>
    <w:link w:val="af3"/>
    <w:rsid w:val="001B3424"/>
    <w:rPr>
      <w:sz w:val="18"/>
      <w:szCs w:val="18"/>
      <w:lang w:eastAsia="en-US"/>
    </w:rPr>
  </w:style>
  <w:style w:type="paragraph" w:customStyle="1" w:styleId="af5">
    <w:name w:val="三级标题"/>
    <w:basedOn w:val="a"/>
    <w:rsid w:val="00540551"/>
    <w:pPr>
      <w:spacing w:line="320" w:lineRule="exact"/>
      <w:outlineLvl w:val="2"/>
    </w:pPr>
    <w:rPr>
      <w:rFonts w:eastAsia="黑体"/>
      <w:b/>
      <w:lang w:eastAsia="zh-CN"/>
    </w:rPr>
  </w:style>
  <w:style w:type="paragraph" w:styleId="af6">
    <w:name w:val="Document Map"/>
    <w:basedOn w:val="a"/>
    <w:link w:val="af7"/>
    <w:rsid w:val="0097066E"/>
    <w:rPr>
      <w:rFonts w:ascii="宋体"/>
      <w:sz w:val="18"/>
      <w:szCs w:val="18"/>
      <w:lang w:val="x-none"/>
    </w:rPr>
  </w:style>
  <w:style w:type="character" w:customStyle="1" w:styleId="af7">
    <w:name w:val="文档结构图 字符"/>
    <w:link w:val="af6"/>
    <w:rsid w:val="0097066E"/>
    <w:rPr>
      <w:rFonts w:ascii="宋体"/>
      <w:sz w:val="18"/>
      <w:szCs w:val="18"/>
      <w:lang w:eastAsia="en-US"/>
    </w:rPr>
  </w:style>
  <w:style w:type="paragraph" w:styleId="af8">
    <w:name w:val="Body Text Indent"/>
    <w:basedOn w:val="a"/>
    <w:link w:val="af9"/>
    <w:rsid w:val="002F1653"/>
    <w:pPr>
      <w:spacing w:after="120"/>
      <w:ind w:leftChars="200" w:left="420"/>
    </w:pPr>
    <w:rPr>
      <w:lang w:val="x-none"/>
    </w:rPr>
  </w:style>
  <w:style w:type="character" w:customStyle="1" w:styleId="af9">
    <w:name w:val="正文文本缩进字符"/>
    <w:link w:val="af8"/>
    <w:rsid w:val="002F1653"/>
    <w:rPr>
      <w:lang w:eastAsia="en-US"/>
    </w:rPr>
  </w:style>
  <w:style w:type="table" w:styleId="3">
    <w:name w:val="Table Colorful 3"/>
    <w:basedOn w:val="a1"/>
    <w:rsid w:val="005965F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6">
    <w:name w:val="Medium Grid 3 Accent 6"/>
    <w:basedOn w:val="a1"/>
    <w:uiPriority w:val="69"/>
    <w:rsid w:val="005965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5">
    <w:name w:val="Medium Grid 3 Accent 5"/>
    <w:basedOn w:val="a1"/>
    <w:uiPriority w:val="69"/>
    <w:rsid w:val="005965F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afa">
    <w:name w:val="Table Theme"/>
    <w:basedOn w:val="a1"/>
    <w:rsid w:val="005965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B0455"/>
  </w:style>
  <w:style w:type="table" w:customStyle="1" w:styleId="11">
    <w:name w:val="网格型1"/>
    <w:basedOn w:val="a1"/>
    <w:next w:val="ab"/>
    <w:uiPriority w:val="59"/>
    <w:rsid w:val="00851DD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basedOn w:val="a0"/>
    <w:rsid w:val="007B771E"/>
    <w:rPr>
      <w:sz w:val="21"/>
      <w:szCs w:val="21"/>
    </w:rPr>
  </w:style>
  <w:style w:type="paragraph" w:styleId="afc">
    <w:name w:val="annotation text"/>
    <w:basedOn w:val="a"/>
    <w:link w:val="afd"/>
    <w:rsid w:val="007B771E"/>
    <w:pPr>
      <w:jc w:val="left"/>
    </w:pPr>
  </w:style>
  <w:style w:type="character" w:customStyle="1" w:styleId="afd">
    <w:name w:val="注释文本字符"/>
    <w:basedOn w:val="a0"/>
    <w:link w:val="afc"/>
    <w:rsid w:val="007B771E"/>
    <w:rPr>
      <w:lang w:eastAsia="en-US"/>
    </w:rPr>
  </w:style>
  <w:style w:type="paragraph" w:styleId="afe">
    <w:name w:val="annotation subject"/>
    <w:basedOn w:val="afc"/>
    <w:next w:val="afc"/>
    <w:link w:val="aff"/>
    <w:rsid w:val="007B771E"/>
    <w:rPr>
      <w:b/>
      <w:bCs/>
    </w:rPr>
  </w:style>
  <w:style w:type="character" w:customStyle="1" w:styleId="aff">
    <w:name w:val="批注主题字符"/>
    <w:basedOn w:val="afd"/>
    <w:link w:val="afe"/>
    <w:rsid w:val="007B771E"/>
    <w:rPr>
      <w:b/>
      <w:bCs/>
      <w:lang w:eastAsia="en-US"/>
    </w:rPr>
  </w:style>
  <w:style w:type="paragraph" w:styleId="aff0">
    <w:name w:val="Balloon Text"/>
    <w:basedOn w:val="a"/>
    <w:link w:val="aff1"/>
    <w:rsid w:val="007B771E"/>
    <w:rPr>
      <w:sz w:val="18"/>
      <w:szCs w:val="18"/>
    </w:rPr>
  </w:style>
  <w:style w:type="character" w:customStyle="1" w:styleId="aff1">
    <w:name w:val="批注框文本字符"/>
    <w:basedOn w:val="a0"/>
    <w:link w:val="aff0"/>
    <w:rsid w:val="007B771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652606">
      <w:bodyDiv w:val="1"/>
      <w:marLeft w:val="0"/>
      <w:marRight w:val="0"/>
      <w:marTop w:val="0"/>
      <w:marBottom w:val="0"/>
      <w:divBdr>
        <w:top w:val="none" w:sz="0" w:space="0" w:color="auto"/>
        <w:left w:val="none" w:sz="0" w:space="0" w:color="auto"/>
        <w:bottom w:val="none" w:sz="0" w:space="0" w:color="auto"/>
        <w:right w:val="none" w:sz="0" w:space="0" w:color="auto"/>
      </w:divBdr>
    </w:div>
    <w:div w:id="15633721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EBB982B-77D8-6D46-AB9F-57023D87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715</Words>
  <Characters>4079</Characters>
  <Application>Microsoft Macintosh Word</Application>
  <DocSecurity>0</DocSecurity>
  <Lines>33</Lines>
  <Paragraphs>9</Paragraphs>
  <ScaleCrop>false</ScaleCrop>
  <Company>电脑公司增强版</Company>
  <LinksUpToDate>false</LinksUpToDate>
  <CharactersWithSpaces>4785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2016-06-08T10:26:00Z</dcterms:created>
  <dc:creator>微软用户</dc:creator>
  <lastModifiedBy>jingwen 侯</lastModifiedBy>
  <lastPrinted>2016-06-08T10:26:00Z</lastPrinted>
  <dcterms:modified xsi:type="dcterms:W3CDTF">2016-07-10T02:42:00Z</dcterms:modified>
  <revision>9</revision>
  <dc:title>Paper Title</dc:title>
</coreProperties>
</file>